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466" w:rsidRPr="00380D9B" w:rsidRDefault="00CC7BAB" w:rsidP="00B13849">
      <w:pPr>
        <w:jc w:val="center"/>
        <w:rPr>
          <w:b/>
        </w:rPr>
      </w:pPr>
      <w:r w:rsidRPr="00380D9B">
        <w:rPr>
          <w:b/>
        </w:rPr>
        <w:t>İSKENDERUN TEKNİK ÜNİVERSİTESİ</w:t>
      </w:r>
    </w:p>
    <w:p w:rsidR="00CC7BAB" w:rsidRPr="00380D9B" w:rsidRDefault="00935595" w:rsidP="00B13849">
      <w:pPr>
        <w:jc w:val="center"/>
        <w:rPr>
          <w:b/>
        </w:rPr>
      </w:pPr>
      <w:r w:rsidRPr="00380D9B">
        <w:rPr>
          <w:b/>
        </w:rPr>
        <w:t>ERASMUS+ PROGRAMI 2025</w:t>
      </w:r>
      <w:r w:rsidR="00A73466" w:rsidRPr="00380D9B">
        <w:rPr>
          <w:b/>
        </w:rPr>
        <w:t xml:space="preserve"> KA171 </w:t>
      </w:r>
      <w:r w:rsidR="00CC7BAB" w:rsidRPr="00380D9B">
        <w:rPr>
          <w:b/>
        </w:rPr>
        <w:t>ÖĞRENCİ ÖĞRENİM HAREKETLİLİĞİ İLANI</w:t>
      </w:r>
    </w:p>
    <w:p w:rsidR="00CC7BAB" w:rsidRPr="00380D9B" w:rsidRDefault="00CC7BAB" w:rsidP="00B13849">
      <w:pPr>
        <w:jc w:val="center"/>
        <w:rPr>
          <w:rFonts w:cstheme="minorHAnsi"/>
          <w:b/>
        </w:rPr>
      </w:pPr>
      <w:r w:rsidRPr="00380D9B">
        <w:rPr>
          <w:rFonts w:cstheme="minorHAnsi"/>
          <w:b/>
        </w:rPr>
        <w:t>(</w:t>
      </w:r>
      <w:r w:rsidR="005065CF" w:rsidRPr="00380D9B">
        <w:rPr>
          <w:rFonts w:cstheme="minorHAnsi"/>
          <w:b/>
        </w:rPr>
        <w:t xml:space="preserve">PROJE NO: </w:t>
      </w:r>
      <w:r w:rsidR="00935595" w:rsidRPr="00380D9B">
        <w:rPr>
          <w:rFonts w:cstheme="minorHAnsi"/>
          <w:b/>
        </w:rPr>
        <w:t>2025-1-TR01-KA171-HED-000324866</w:t>
      </w:r>
      <w:r w:rsidR="005065CF" w:rsidRPr="00380D9B">
        <w:rPr>
          <w:rFonts w:cstheme="minorHAnsi"/>
          <w:b/>
        </w:rPr>
        <w:t>)</w:t>
      </w:r>
    </w:p>
    <w:p w:rsidR="00CC7BAB" w:rsidRPr="00380D9B" w:rsidRDefault="00CC7BAB" w:rsidP="00380D9B">
      <w:pPr>
        <w:jc w:val="both"/>
      </w:pPr>
    </w:p>
    <w:p w:rsidR="005B0476" w:rsidRPr="00380D9B" w:rsidRDefault="005B0476" w:rsidP="00380D9B">
      <w:pPr>
        <w:jc w:val="both"/>
        <w:rPr>
          <w:b/>
          <w:u w:val="single"/>
        </w:rPr>
      </w:pPr>
      <w:r w:rsidRPr="00380D9B">
        <w:rPr>
          <w:b/>
          <w:u w:val="single"/>
        </w:rPr>
        <w:t>BAŞVURU TAKVİMİ:</w:t>
      </w:r>
    </w:p>
    <w:p w:rsidR="005B0476" w:rsidRPr="00380D9B" w:rsidRDefault="005B0476" w:rsidP="00380D9B">
      <w:pPr>
        <w:jc w:val="both"/>
      </w:pPr>
    </w:p>
    <w:p w:rsidR="008B6B1F" w:rsidRPr="00380D9B" w:rsidRDefault="00CC7BAB" w:rsidP="00380D9B">
      <w:pPr>
        <w:jc w:val="both"/>
      </w:pPr>
      <w:r w:rsidRPr="00380D9B">
        <w:t xml:space="preserve"> </w:t>
      </w:r>
      <w:r w:rsidR="008B6B1F" w:rsidRPr="00380D9B">
        <w:t>İlan Tarihi: </w:t>
      </w:r>
      <w:r w:rsidR="00D86584" w:rsidRPr="00380D9B">
        <w:rPr>
          <w:b/>
          <w:bCs/>
        </w:rPr>
        <w:t>19 Ekim 2026</w:t>
      </w:r>
    </w:p>
    <w:p w:rsidR="008B6B1F" w:rsidRPr="00380D9B" w:rsidRDefault="008B6B1F" w:rsidP="00380D9B">
      <w:pPr>
        <w:jc w:val="both"/>
      </w:pPr>
      <w:r w:rsidRPr="00380D9B">
        <w:t> </w:t>
      </w:r>
    </w:p>
    <w:p w:rsidR="008B6B1F" w:rsidRPr="00380D9B" w:rsidRDefault="008B6B1F" w:rsidP="00380D9B">
      <w:pPr>
        <w:jc w:val="both"/>
      </w:pPr>
      <w:r w:rsidRPr="00380D9B">
        <w:t>Başvuru Tarihleri: </w:t>
      </w:r>
      <w:r w:rsidR="008B671B" w:rsidRPr="00380D9B">
        <w:rPr>
          <w:b/>
          <w:bCs/>
        </w:rPr>
        <w:t>7 Kasım 2026 – 21 Kasım 2026</w:t>
      </w:r>
    </w:p>
    <w:p w:rsidR="008B6B1F" w:rsidRPr="00380D9B" w:rsidRDefault="008B6B1F" w:rsidP="00380D9B">
      <w:pPr>
        <w:jc w:val="both"/>
      </w:pPr>
      <w:r w:rsidRPr="00380D9B">
        <w:t> </w:t>
      </w:r>
    </w:p>
    <w:p w:rsidR="008B6B1F" w:rsidRPr="00380D9B" w:rsidRDefault="008B6B1F" w:rsidP="00380D9B">
      <w:pPr>
        <w:jc w:val="both"/>
      </w:pPr>
      <w:r w:rsidRPr="00380D9B">
        <w:rPr>
          <w:b/>
          <w:bCs/>
        </w:rPr>
        <w:t>*</w:t>
      </w:r>
      <w:r w:rsidRPr="00380D9B">
        <w:t>Başvuru Şekli: </w:t>
      </w:r>
      <w:hyperlink r:id="rId7" w:history="1">
        <w:r w:rsidRPr="00380D9B">
          <w:rPr>
            <w:rStyle w:val="Kpr"/>
          </w:rPr>
          <w:t>https://turnaportal.ua.gov.tr/</w:t>
        </w:r>
      </w:hyperlink>
      <w:r w:rsidRPr="00380D9B">
        <w:t xml:space="preserve"> üzerinden </w:t>
      </w:r>
      <w:proofErr w:type="gramStart"/>
      <w:r w:rsidRPr="00380D9B">
        <w:t>online</w:t>
      </w:r>
      <w:proofErr w:type="gramEnd"/>
      <w:r w:rsidRPr="00380D9B">
        <w:t xml:space="preserve"> başvuru alınacaktır.</w:t>
      </w:r>
    </w:p>
    <w:p w:rsidR="008B6B1F" w:rsidRPr="00380D9B" w:rsidRDefault="008B6B1F" w:rsidP="00380D9B">
      <w:pPr>
        <w:jc w:val="both"/>
      </w:pPr>
      <w:r w:rsidRPr="00380D9B">
        <w:t> </w:t>
      </w:r>
    </w:p>
    <w:p w:rsidR="008B6B1F" w:rsidRPr="00380D9B" w:rsidRDefault="008B6B1F" w:rsidP="00380D9B">
      <w:pPr>
        <w:jc w:val="both"/>
      </w:pPr>
      <w:r w:rsidRPr="00380D9B">
        <w:t>Başvuruların Değerlendirmesi: </w:t>
      </w:r>
      <w:r w:rsidR="0023325D" w:rsidRPr="00380D9B">
        <w:rPr>
          <w:b/>
          <w:bCs/>
        </w:rPr>
        <w:t>23 – 24 Kasım 2026</w:t>
      </w:r>
    </w:p>
    <w:p w:rsidR="008B6B1F" w:rsidRPr="00380D9B" w:rsidRDefault="008B6B1F" w:rsidP="00380D9B">
      <w:pPr>
        <w:jc w:val="both"/>
      </w:pPr>
      <w:r w:rsidRPr="00380D9B">
        <w:t> </w:t>
      </w:r>
    </w:p>
    <w:p w:rsidR="008B6B1F" w:rsidRPr="00380D9B" w:rsidRDefault="008B6B1F" w:rsidP="00380D9B">
      <w:pPr>
        <w:jc w:val="both"/>
      </w:pPr>
      <w:r w:rsidRPr="00380D9B">
        <w:t>Başvuru Sonuçlarının Açıklanması: </w:t>
      </w:r>
      <w:r w:rsidR="0023325D" w:rsidRPr="00380D9B">
        <w:rPr>
          <w:b/>
          <w:bCs/>
        </w:rPr>
        <w:t>25 Kasım</w:t>
      </w:r>
      <w:r w:rsidRPr="00380D9B">
        <w:rPr>
          <w:b/>
          <w:bCs/>
        </w:rPr>
        <w:t xml:space="preserve"> 202</w:t>
      </w:r>
      <w:r w:rsidR="0023325D" w:rsidRPr="00380D9B">
        <w:rPr>
          <w:b/>
          <w:bCs/>
        </w:rPr>
        <w:t>6</w:t>
      </w:r>
    </w:p>
    <w:p w:rsidR="008B6B1F" w:rsidRPr="00380D9B" w:rsidRDefault="008B6B1F" w:rsidP="00380D9B">
      <w:pPr>
        <w:jc w:val="both"/>
      </w:pPr>
      <w:r w:rsidRPr="00380D9B">
        <w:t> </w:t>
      </w:r>
    </w:p>
    <w:p w:rsidR="008B6B1F" w:rsidRPr="00380D9B" w:rsidRDefault="008B6B1F" w:rsidP="00380D9B">
      <w:pPr>
        <w:jc w:val="both"/>
      </w:pPr>
      <w:r w:rsidRPr="00380D9B">
        <w:t>İtiraz süresi:</w:t>
      </w:r>
      <w:r w:rsidRPr="00380D9B">
        <w:rPr>
          <w:b/>
          <w:bCs/>
        </w:rPr>
        <w:t> </w:t>
      </w:r>
      <w:r w:rsidR="0023325D" w:rsidRPr="00380D9B">
        <w:rPr>
          <w:b/>
          <w:bCs/>
        </w:rPr>
        <w:t>26 – 27 Kasım</w:t>
      </w:r>
      <w:r w:rsidRPr="00380D9B">
        <w:rPr>
          <w:b/>
          <w:bCs/>
        </w:rPr>
        <w:t xml:space="preserve"> 202</w:t>
      </w:r>
      <w:r w:rsidR="0023325D" w:rsidRPr="00380D9B">
        <w:rPr>
          <w:b/>
          <w:bCs/>
        </w:rPr>
        <w:t>6</w:t>
      </w:r>
    </w:p>
    <w:p w:rsidR="00CC7BAB" w:rsidRPr="00380D9B" w:rsidRDefault="00CC7BAB" w:rsidP="00380D9B">
      <w:pPr>
        <w:jc w:val="both"/>
      </w:pPr>
    </w:p>
    <w:p w:rsidR="00CC7BAB" w:rsidRPr="00380D9B" w:rsidRDefault="00CC7BAB" w:rsidP="00380D9B">
      <w:pPr>
        <w:jc w:val="both"/>
      </w:pPr>
    </w:p>
    <w:p w:rsidR="00C07A23" w:rsidRPr="00380D9B" w:rsidRDefault="00CC7BAB" w:rsidP="00380D9B">
      <w:pPr>
        <w:jc w:val="both"/>
      </w:pPr>
      <w:proofErr w:type="spellStart"/>
      <w:r w:rsidRPr="00380D9B">
        <w:t>Erasmus</w:t>
      </w:r>
      <w:proofErr w:type="spellEnd"/>
      <w:r w:rsidRPr="00380D9B">
        <w:t xml:space="preserve"> + Programı </w:t>
      </w:r>
      <w:r w:rsidR="00292427" w:rsidRPr="00380D9B">
        <w:t>202</w:t>
      </w:r>
      <w:r w:rsidR="00C43578" w:rsidRPr="00380D9B">
        <w:t>5</w:t>
      </w:r>
      <w:r w:rsidR="00CA7F68" w:rsidRPr="00380D9B">
        <w:t xml:space="preserve"> KA171 Projesi Öğrenci Öğrenim Hareketliliği </w:t>
      </w:r>
      <w:r w:rsidRPr="00380D9B">
        <w:t xml:space="preserve">kapsamında çerçevesinde Üniversitemizden hareketliliğe katılmak isteyen öğrencilerimize duyurulmak üzere hazırlanan </w:t>
      </w:r>
      <w:r w:rsidR="009C5C32" w:rsidRPr="00380D9B">
        <w:t>ilan metni aşağıda sunulmuştur.</w:t>
      </w:r>
    </w:p>
    <w:p w:rsidR="00CC7BAB" w:rsidRPr="00380D9B" w:rsidRDefault="00292427" w:rsidP="00380D9B">
      <w:pPr>
        <w:jc w:val="both"/>
      </w:pPr>
      <w:r w:rsidRPr="00380D9B">
        <w:t>Söz konusu ilan 31 Temmuz 202</w:t>
      </w:r>
      <w:r w:rsidR="0025205F" w:rsidRPr="00380D9B">
        <w:t>8</w:t>
      </w:r>
      <w:r w:rsidR="00CC7BAB" w:rsidRPr="00380D9B">
        <w:t xml:space="preserve"> tarihine kadar gerçekleştirilecek faaliyetleri kapsamaktadır. Bu tarih aralığı dışında gerçekleştirilen hareketlilikler bu ila</w:t>
      </w:r>
      <w:r w:rsidR="009C5C32" w:rsidRPr="00380D9B">
        <w:t>n kapsamında değerlendirilemez.</w:t>
      </w:r>
    </w:p>
    <w:p w:rsidR="00D90646" w:rsidRPr="00380D9B" w:rsidRDefault="00D90646" w:rsidP="00380D9B">
      <w:pPr>
        <w:jc w:val="both"/>
      </w:pPr>
    </w:p>
    <w:p w:rsidR="00CC7BAB" w:rsidRPr="00380D9B" w:rsidRDefault="00CC7BAB" w:rsidP="00380D9B">
      <w:pPr>
        <w:jc w:val="both"/>
        <w:rPr>
          <w:b/>
          <w:u w:val="single"/>
        </w:rPr>
      </w:pPr>
      <w:r w:rsidRPr="00380D9B">
        <w:rPr>
          <w:b/>
          <w:u w:val="single"/>
        </w:rPr>
        <w:t>BAŞVUR</w:t>
      </w:r>
      <w:r w:rsidR="00D90646" w:rsidRPr="00380D9B">
        <w:rPr>
          <w:b/>
          <w:u w:val="single"/>
        </w:rPr>
        <w:t>U NASIL YAPILMALI?</w:t>
      </w:r>
    </w:p>
    <w:p w:rsidR="00CC7BAB" w:rsidRPr="00380D9B" w:rsidRDefault="00CC7BAB" w:rsidP="00380D9B">
      <w:pPr>
        <w:jc w:val="both"/>
      </w:pPr>
      <w:r w:rsidRPr="00380D9B">
        <w:t xml:space="preserve">Başvurular, başvuru takvimi doğrultusunda </w:t>
      </w:r>
      <w:hyperlink r:id="rId8" w:history="1">
        <w:r w:rsidR="00D90646" w:rsidRPr="00380D9B">
          <w:rPr>
            <w:rStyle w:val="Kpr"/>
          </w:rPr>
          <w:t>https://turnaportal.ua.gov.tr/</w:t>
        </w:r>
      </w:hyperlink>
      <w:r w:rsidR="00D90646" w:rsidRPr="00380D9B">
        <w:t xml:space="preserve"> üzerinden</w:t>
      </w:r>
      <w:r w:rsidRPr="00380D9B">
        <w:t xml:space="preserve"> E-devlet aracılığı</w:t>
      </w:r>
      <w:r w:rsidR="00D90646" w:rsidRPr="00380D9B">
        <w:t>yla çevrimiçi gerçekleştirilecektir</w:t>
      </w:r>
      <w:r w:rsidRPr="00380D9B">
        <w:t xml:space="preserve">. </w:t>
      </w:r>
      <w:proofErr w:type="gramStart"/>
      <w:r w:rsidRPr="00380D9B">
        <w:t xml:space="preserve">Tüm bilgi ve </w:t>
      </w:r>
      <w:r w:rsidR="00D90646" w:rsidRPr="00380D9B">
        <w:t xml:space="preserve">başvuru sırasında istenilen ek </w:t>
      </w:r>
      <w:r w:rsidRPr="00380D9B">
        <w:t xml:space="preserve">belgeler, </w:t>
      </w:r>
      <w:proofErr w:type="spellStart"/>
      <w:r w:rsidRPr="00380D9B">
        <w:t>Erasmus</w:t>
      </w:r>
      <w:proofErr w:type="spellEnd"/>
      <w:r w:rsidR="00D90646" w:rsidRPr="00380D9B">
        <w:t>+ Komisyonu tarafından değerlendir</w:t>
      </w:r>
      <w:r w:rsidR="00C07A23" w:rsidRPr="00380D9B">
        <w:t>i</w:t>
      </w:r>
      <w:r w:rsidR="00D90646" w:rsidRPr="00380D9B">
        <w:t>ldikten</w:t>
      </w:r>
      <w:r w:rsidRPr="00380D9B">
        <w:t xml:space="preserve"> sonra, </w:t>
      </w:r>
      <w:r w:rsidR="00D90646" w:rsidRPr="00380D9B">
        <w:t>hareketliliğe</w:t>
      </w:r>
      <w:r w:rsidRPr="00380D9B">
        <w:t xml:space="preserve"> seçilen asil ve yedek adaylara ilişkin liste </w:t>
      </w:r>
      <w:r w:rsidR="00C07A23" w:rsidRPr="00380D9B">
        <w:t>(s</w:t>
      </w:r>
      <w:r w:rsidRPr="00380D9B">
        <w:t xml:space="preserve">eçim sonuçları) </w:t>
      </w:r>
      <w:hyperlink r:id="rId9" w:history="1">
        <w:r w:rsidR="00C07A23" w:rsidRPr="00380D9B">
          <w:rPr>
            <w:rStyle w:val="Kpr"/>
          </w:rPr>
          <w:t>https://turnaportal.ua.gov.tr/</w:t>
        </w:r>
      </w:hyperlink>
      <w:r w:rsidR="00C07A23" w:rsidRPr="00380D9B">
        <w:t xml:space="preserve"> da ve </w:t>
      </w:r>
      <w:r w:rsidRPr="00380D9B">
        <w:t xml:space="preserve">Üniversitemiz </w:t>
      </w:r>
      <w:r w:rsidR="00C07A23" w:rsidRPr="00380D9B">
        <w:t>Dış İlişkiler Genel Koordinatörlüğü (</w:t>
      </w:r>
      <w:hyperlink r:id="rId10" w:history="1">
        <w:r w:rsidR="00C07A23" w:rsidRPr="00380D9B">
          <w:rPr>
            <w:rStyle w:val="Kpr"/>
          </w:rPr>
          <w:t>https://iste.edu.tr/iste-dik</w:t>
        </w:r>
      </w:hyperlink>
      <w:r w:rsidR="00C07A23" w:rsidRPr="00380D9B">
        <w:t xml:space="preserve">) ve </w:t>
      </w:r>
      <w:proofErr w:type="spellStart"/>
      <w:r w:rsidR="00C07A23" w:rsidRPr="00380D9B">
        <w:t>Erasmus</w:t>
      </w:r>
      <w:proofErr w:type="spellEnd"/>
      <w:r w:rsidR="00C07A23" w:rsidRPr="00380D9B">
        <w:t xml:space="preserve"> Kurum Koordinatörlüğü (</w:t>
      </w:r>
      <w:hyperlink r:id="rId11" w:history="1">
        <w:r w:rsidR="00C07A23" w:rsidRPr="00380D9B">
          <w:rPr>
            <w:rStyle w:val="Kpr"/>
          </w:rPr>
          <w:t>https://iste.edu.tr/erasmus</w:t>
        </w:r>
      </w:hyperlink>
      <w:r w:rsidR="00C07A23" w:rsidRPr="00380D9B">
        <w:t xml:space="preserve">) </w:t>
      </w:r>
      <w:r w:rsidRPr="00380D9B">
        <w:t xml:space="preserve">web sayfasında duyurulacaktır. </w:t>
      </w:r>
      <w:proofErr w:type="gramEnd"/>
      <w:r w:rsidRPr="00380D9B">
        <w:t>Posta yoluyla veya ofise şahsen başvuru yapmak isteyen adayların ba</w:t>
      </w:r>
      <w:r w:rsidR="00C07A23" w:rsidRPr="00380D9B">
        <w:t>şvuruları kabul edilmemektedir.</w:t>
      </w:r>
    </w:p>
    <w:p w:rsidR="00CC7BAB" w:rsidRPr="00380D9B" w:rsidRDefault="00CC7BAB" w:rsidP="00380D9B">
      <w:pPr>
        <w:jc w:val="both"/>
      </w:pPr>
    </w:p>
    <w:p w:rsidR="00380D9B" w:rsidRDefault="00380D9B" w:rsidP="00380D9B">
      <w:pPr>
        <w:jc w:val="both"/>
        <w:rPr>
          <w:b/>
          <w:u w:val="single"/>
        </w:rPr>
      </w:pPr>
    </w:p>
    <w:p w:rsidR="00CC7BAB" w:rsidRPr="00380D9B" w:rsidRDefault="007435F3" w:rsidP="00380D9B">
      <w:pPr>
        <w:jc w:val="both"/>
        <w:rPr>
          <w:b/>
          <w:u w:val="single"/>
        </w:rPr>
      </w:pPr>
      <w:r w:rsidRPr="00380D9B">
        <w:rPr>
          <w:b/>
          <w:u w:val="single"/>
        </w:rPr>
        <w:lastRenderedPageBreak/>
        <w:t>BAŞVURU BELGELERİ</w:t>
      </w:r>
      <w:r w:rsidR="00CC7BAB" w:rsidRPr="00380D9B">
        <w:rPr>
          <w:u w:val="single"/>
        </w:rPr>
        <w:t xml:space="preserve"> </w:t>
      </w:r>
    </w:p>
    <w:p w:rsidR="00CC7BAB" w:rsidRPr="00380D9B" w:rsidRDefault="00CC7BAB" w:rsidP="00380D9B">
      <w:pPr>
        <w:jc w:val="both"/>
      </w:pPr>
    </w:p>
    <w:p w:rsidR="00CC7BAB" w:rsidRPr="00380D9B" w:rsidRDefault="00CC7BAB" w:rsidP="00380D9B">
      <w:pPr>
        <w:jc w:val="both"/>
        <w:rPr>
          <w:b/>
        </w:rPr>
      </w:pPr>
      <w:r w:rsidRPr="00380D9B">
        <w:rPr>
          <w:b/>
        </w:rPr>
        <w:t>1.Not Dökümü</w:t>
      </w:r>
      <w:r w:rsidR="007435F3" w:rsidRPr="00380D9B">
        <w:rPr>
          <w:b/>
        </w:rPr>
        <w:t xml:space="preserve"> </w:t>
      </w:r>
      <w:r w:rsidR="00A231B0" w:rsidRPr="00380D9B">
        <w:rPr>
          <w:b/>
        </w:rPr>
        <w:t>/</w:t>
      </w:r>
      <w:r w:rsidR="00240206" w:rsidRPr="00380D9B">
        <w:rPr>
          <w:b/>
        </w:rPr>
        <w:t xml:space="preserve"> Transkript </w:t>
      </w:r>
    </w:p>
    <w:p w:rsidR="00A231B0" w:rsidRPr="00380D9B" w:rsidRDefault="00CC7BAB" w:rsidP="00380D9B">
      <w:pPr>
        <w:jc w:val="both"/>
      </w:pPr>
      <w:r w:rsidRPr="00380D9B">
        <w:t xml:space="preserve">Öğrenci İşleri </w:t>
      </w:r>
      <w:r w:rsidR="007435F3" w:rsidRPr="00380D9B">
        <w:t>Daire Başkanlığından</w:t>
      </w:r>
      <w:r w:rsidRPr="00380D9B">
        <w:t xml:space="preserve"> alın</w:t>
      </w:r>
      <w:r w:rsidR="00A231B0" w:rsidRPr="00380D9B">
        <w:t>mış güncel tarihli, imzalı/mühürlü not dökümü</w:t>
      </w:r>
      <w:r w:rsidRPr="00380D9B">
        <w:t xml:space="preserve"> veya E-devletten alınmış </w:t>
      </w:r>
      <w:r w:rsidR="00A231B0" w:rsidRPr="00380D9B">
        <w:t xml:space="preserve">güncel tarihli, </w:t>
      </w:r>
      <w:r w:rsidRPr="00380D9B">
        <w:t>belge doğrulama kodu bulun</w:t>
      </w:r>
      <w:r w:rsidR="00A231B0" w:rsidRPr="00380D9B">
        <w:t>an not dökümünüz</w:t>
      </w:r>
      <w:r w:rsidRPr="00380D9B">
        <w:t xml:space="preserve"> b</w:t>
      </w:r>
      <w:r w:rsidR="00A231B0" w:rsidRPr="00380D9B">
        <w:t>aşvuru sistemine yüklenmelidir.</w:t>
      </w:r>
    </w:p>
    <w:p w:rsidR="00CC7BAB" w:rsidRPr="00380D9B" w:rsidRDefault="00CC7BAB" w:rsidP="00380D9B">
      <w:pPr>
        <w:jc w:val="both"/>
        <w:rPr>
          <w:b/>
        </w:rPr>
      </w:pPr>
      <w:r w:rsidRPr="00380D9B">
        <w:rPr>
          <w:b/>
        </w:rPr>
        <w:t>2.İngi</w:t>
      </w:r>
      <w:r w:rsidR="00A231B0" w:rsidRPr="00380D9B">
        <w:rPr>
          <w:b/>
        </w:rPr>
        <w:t xml:space="preserve">lizce Yeterlilik Sonuç Belgesi </w:t>
      </w:r>
    </w:p>
    <w:p w:rsidR="00CC7BAB" w:rsidRPr="00380D9B" w:rsidRDefault="00CC7BAB" w:rsidP="00380D9B">
      <w:pPr>
        <w:jc w:val="both"/>
      </w:pPr>
      <w:r w:rsidRPr="00380D9B">
        <w:t>Üniversitemiz Yabancı Diller Yüksekokulu Değişim Programları Yabancı Dil Sınavından başarılı olmuş (e</w:t>
      </w:r>
      <w:r w:rsidR="00EA76A5" w:rsidRPr="00380D9B">
        <w:t>n az 60 puan alan</w:t>
      </w:r>
      <w:r w:rsidR="00021B51" w:rsidRPr="00380D9B">
        <w:t>) öğrencilerimiz</w:t>
      </w:r>
      <w:r w:rsidRPr="00380D9B">
        <w:t xml:space="preserve"> </w:t>
      </w:r>
      <w:r w:rsidR="00724696" w:rsidRPr="00380D9B">
        <w:t xml:space="preserve">Yabancı diller Yüksekokulu tarafından yayınlanan </w:t>
      </w:r>
      <w:r w:rsidRPr="00380D9B">
        <w:t xml:space="preserve">sonuç </w:t>
      </w:r>
      <w:r w:rsidR="00724696" w:rsidRPr="00380D9B">
        <w:t>listesini</w:t>
      </w:r>
      <w:r w:rsidRPr="00380D9B">
        <w:t xml:space="preserve"> </w:t>
      </w:r>
      <w:r w:rsidR="00724696" w:rsidRPr="00380D9B">
        <w:t>başvuru sırasında ilgili</w:t>
      </w:r>
      <w:r w:rsidR="00021B51" w:rsidRPr="00380D9B">
        <w:t xml:space="preserve"> alana yükleme</w:t>
      </w:r>
      <w:r w:rsidR="00724696" w:rsidRPr="00380D9B">
        <w:t>dir.</w:t>
      </w:r>
      <w:r w:rsidRPr="00380D9B">
        <w:t xml:space="preserve"> Bunun dışında ÖSYM tarafından denkliği kabul edilen dil sınavlarından son 5 yıl içinde 60 puan ve üstü alan öğrencil</w:t>
      </w:r>
      <w:r w:rsidR="00021B51" w:rsidRPr="00380D9B">
        <w:t xml:space="preserve">erimiz ilgili sınav sonuç belgelerini </w:t>
      </w:r>
      <w:r w:rsidRPr="00380D9B">
        <w:t>sistem</w:t>
      </w:r>
      <w:r w:rsidR="00021B51" w:rsidRPr="00380D9B">
        <w:t>de</w:t>
      </w:r>
      <w:r w:rsidRPr="00380D9B">
        <w:t xml:space="preserve"> </w:t>
      </w:r>
      <w:r w:rsidR="00021B51" w:rsidRPr="00380D9B">
        <w:t xml:space="preserve">ilgili alana </w:t>
      </w:r>
      <w:r w:rsidRPr="00380D9B">
        <w:t>yüklemelidir.</w:t>
      </w:r>
      <w:r w:rsidR="00724696" w:rsidRPr="00380D9B">
        <w:t xml:space="preserve"> (</w:t>
      </w:r>
      <w:proofErr w:type="spellStart"/>
      <w:r w:rsidR="001532F0" w:rsidRPr="00380D9B">
        <w:t>Bkz</w:t>
      </w:r>
      <w:proofErr w:type="spellEnd"/>
      <w:r w:rsidR="001532F0" w:rsidRPr="00380D9B">
        <w:t xml:space="preserve">: </w:t>
      </w:r>
      <w:hyperlink r:id="rId12" w:history="1">
        <w:r w:rsidR="00D9235B" w:rsidRPr="002A3A62">
          <w:rPr>
            <w:rStyle w:val="Kpr"/>
          </w:rPr>
          <w:t>https://www.osym.gov.tr/uluslararasi-yabanci-dil-sinavlari-esdegerlikleri</w:t>
        </w:r>
      </w:hyperlink>
      <w:r w:rsidR="00D9235B">
        <w:t>)</w:t>
      </w:r>
      <w:r w:rsidR="00724696" w:rsidRPr="00380D9B">
        <w:t xml:space="preserve">. </w:t>
      </w:r>
      <w:r w:rsidR="008225A2" w:rsidRPr="00380D9B">
        <w:t>Belge üzerinde geçerlilik tarihi varsa ilgili tarihe kadar, belge üzerinde geçerlilik tarihi bulunmaması durumunda son 5 yıl içerisinde alınan dil puanları geçerli sayılacaktır (</w:t>
      </w:r>
      <w:proofErr w:type="spellStart"/>
      <w:r w:rsidR="008225A2" w:rsidRPr="00380D9B">
        <w:t>Bkz</w:t>
      </w:r>
      <w:proofErr w:type="spellEnd"/>
      <w:r w:rsidR="008225A2" w:rsidRPr="00380D9B">
        <w:t xml:space="preserve">: </w:t>
      </w:r>
      <w:hyperlink r:id="rId13" w:history="1">
        <w:r w:rsidR="008225A2" w:rsidRPr="00380D9B">
          <w:rPr>
            <w:rStyle w:val="Kpr"/>
          </w:rPr>
          <w:t>https://iste.edu.tr/iste-dik/dokumanlar</w:t>
        </w:r>
      </w:hyperlink>
      <w:r w:rsidR="008225A2" w:rsidRPr="00380D9B">
        <w:t>).</w:t>
      </w:r>
    </w:p>
    <w:p w:rsidR="00CC7BAB" w:rsidRPr="00380D9B" w:rsidRDefault="00CC7BAB" w:rsidP="00380D9B">
      <w:pPr>
        <w:jc w:val="both"/>
      </w:pPr>
    </w:p>
    <w:p w:rsidR="00CC7BAB" w:rsidRPr="00380D9B" w:rsidRDefault="00D66AA2" w:rsidP="00380D9B">
      <w:pPr>
        <w:jc w:val="both"/>
        <w:rPr>
          <w:b/>
          <w:u w:val="single"/>
        </w:rPr>
      </w:pPr>
      <w:r w:rsidRPr="00380D9B">
        <w:rPr>
          <w:b/>
          <w:u w:val="single"/>
        </w:rPr>
        <w:t xml:space="preserve">ASGARİ </w:t>
      </w:r>
      <w:r w:rsidR="0024442D" w:rsidRPr="00380D9B">
        <w:rPr>
          <w:b/>
          <w:u w:val="single"/>
        </w:rPr>
        <w:t>BAŞVURU ŞARTLARI</w:t>
      </w:r>
    </w:p>
    <w:p w:rsidR="00CC7BAB" w:rsidRPr="00380D9B" w:rsidRDefault="00D66AA2" w:rsidP="00380D9B">
      <w:pPr>
        <w:jc w:val="both"/>
      </w:pPr>
      <w:r w:rsidRPr="00380D9B">
        <w:t>Faaliyete katılabilmek için öğrencilerin öncelikle aşağıdaki asgari şartları sağlamaları gerekmektedir:</w:t>
      </w:r>
    </w:p>
    <w:p w:rsidR="00CC7BAB" w:rsidRPr="00380D9B" w:rsidRDefault="00CC7BAB" w:rsidP="00380D9B">
      <w:pPr>
        <w:jc w:val="both"/>
      </w:pPr>
      <w:r w:rsidRPr="00380D9B">
        <w:t xml:space="preserve">·      </w:t>
      </w:r>
      <w:r w:rsidR="006E7468" w:rsidRPr="00380D9B">
        <w:t>Öğrencinin yükseköğretim kurumu bünyesinde örgün eğitim kademelerinin herhangi birinde (birinci</w:t>
      </w:r>
      <w:r w:rsidR="00467ACC" w:rsidRPr="00380D9B">
        <w:t>, ikinci veya üçüncü kademe)</w:t>
      </w:r>
      <w:r w:rsidR="006E7468" w:rsidRPr="00380D9B">
        <w:t xml:space="preserve"> bir yükseköğretim programına kayıtlı, tam zamanlı öğrenci olması</w:t>
      </w:r>
      <w:r w:rsidR="00467ACC" w:rsidRPr="00380D9B">
        <w:t>,</w:t>
      </w:r>
    </w:p>
    <w:p w:rsidR="00CC7BAB" w:rsidRPr="00380D9B" w:rsidRDefault="007D0B4E" w:rsidP="00380D9B">
      <w:pPr>
        <w:jc w:val="both"/>
      </w:pPr>
      <w:r w:rsidRPr="00380D9B">
        <w:t xml:space="preserve">·       </w:t>
      </w:r>
      <w:r w:rsidR="00467ACC" w:rsidRPr="00380D9B">
        <w:t>Hareketlilik gerçekleştirecek 2 kurum tarafından ortaklaşa belirlenen ve kayıt altına alınan akademik not ortalamasına sahip olunması,</w:t>
      </w:r>
    </w:p>
    <w:p w:rsidR="00467ACC" w:rsidRPr="00380D9B" w:rsidRDefault="00467ACC" w:rsidP="00380D9B">
      <w:pPr>
        <w:autoSpaceDE w:val="0"/>
        <w:autoSpaceDN w:val="0"/>
        <w:adjustRightInd w:val="0"/>
        <w:spacing w:after="0" w:line="240" w:lineRule="auto"/>
        <w:jc w:val="both"/>
        <w:rPr>
          <w:rFonts w:cstheme="minorHAnsi"/>
        </w:rPr>
      </w:pPr>
      <w:r w:rsidRPr="00380D9B">
        <w:t xml:space="preserve">.        </w:t>
      </w:r>
      <w:r w:rsidR="007D0B4E" w:rsidRPr="00380D9B">
        <w:t xml:space="preserve"> </w:t>
      </w:r>
      <w:r w:rsidRPr="00380D9B">
        <w:rPr>
          <w:rFonts w:cstheme="minorHAnsi"/>
        </w:rPr>
        <w:t xml:space="preserve">Öğrenim hareketliliği için yeterli sayıda ders veya ders niteliğinde olmayan AKTS kredi yükü olması. Ders yükü bulunmayan, örneğin tez dönemine geçen yüksek lisans ve doktora öğrencileri için bir akademik dönemde 30 </w:t>
      </w:r>
      <w:proofErr w:type="spellStart"/>
      <w:r w:rsidRPr="00380D9B">
        <w:rPr>
          <w:rFonts w:cstheme="minorHAnsi"/>
        </w:rPr>
        <w:t>AKTS’lik</w:t>
      </w:r>
      <w:proofErr w:type="spellEnd"/>
      <w:r w:rsidRPr="00380D9B">
        <w:rPr>
          <w:rFonts w:cstheme="minorHAnsi"/>
        </w:rPr>
        <w:t xml:space="preserve"> ders niteliğinde olmayan iş yükü üzerinden ö</w:t>
      </w:r>
      <w:r w:rsidR="00A61FFE" w:rsidRPr="00380D9B">
        <w:rPr>
          <w:rFonts w:cstheme="minorHAnsi"/>
        </w:rPr>
        <w:t>ğrenim anlaşması düzenlenebilir,</w:t>
      </w:r>
    </w:p>
    <w:p w:rsidR="0058046B" w:rsidRPr="00380D9B" w:rsidRDefault="0058046B" w:rsidP="00380D9B">
      <w:pPr>
        <w:autoSpaceDE w:val="0"/>
        <w:autoSpaceDN w:val="0"/>
        <w:adjustRightInd w:val="0"/>
        <w:spacing w:after="0" w:line="240" w:lineRule="auto"/>
        <w:jc w:val="both"/>
        <w:rPr>
          <w:rFonts w:cstheme="minorHAnsi"/>
        </w:rPr>
      </w:pPr>
    </w:p>
    <w:p w:rsidR="0058046B" w:rsidRPr="00380D9B" w:rsidRDefault="0058046B" w:rsidP="00380D9B">
      <w:pPr>
        <w:autoSpaceDE w:val="0"/>
        <w:autoSpaceDN w:val="0"/>
        <w:adjustRightInd w:val="0"/>
        <w:spacing w:after="0" w:line="240" w:lineRule="auto"/>
        <w:jc w:val="both"/>
        <w:rPr>
          <w:rFonts w:cstheme="minorHAnsi"/>
        </w:rPr>
      </w:pPr>
      <w:r w:rsidRPr="00380D9B">
        <w:rPr>
          <w:rFonts w:cstheme="minorHAnsi"/>
        </w:rPr>
        <w:t xml:space="preserve">.      Mevcut öğrenim kademesi içerisinde, 2014-2020 ve/veya 2021-2027 </w:t>
      </w:r>
      <w:proofErr w:type="spellStart"/>
      <w:r w:rsidRPr="00380D9B">
        <w:rPr>
          <w:rFonts w:cstheme="minorHAnsi"/>
        </w:rPr>
        <w:t>Erasmus</w:t>
      </w:r>
      <w:proofErr w:type="spellEnd"/>
      <w:r w:rsidRPr="00380D9B">
        <w:rPr>
          <w:rFonts w:cstheme="minorHAnsi"/>
        </w:rPr>
        <w:t>+ dönemlerinde yükseköğretim hareketliliği faaliyet</w:t>
      </w:r>
      <w:r w:rsidR="00240206" w:rsidRPr="00380D9B">
        <w:rPr>
          <w:rFonts w:cstheme="minorHAnsi"/>
        </w:rPr>
        <w:t>lerinden</w:t>
      </w:r>
      <w:r w:rsidRPr="00380D9B">
        <w:rPr>
          <w:rFonts w:cstheme="minorHAnsi"/>
        </w:rPr>
        <w:t xml:space="preserve"> yararlanmışsa, yeni faaliyetle beraber </w:t>
      </w:r>
      <w:r w:rsidR="00A61FFE" w:rsidRPr="00380D9B">
        <w:rPr>
          <w:rFonts w:cstheme="minorHAnsi"/>
        </w:rPr>
        <w:t>toplam sürenin 12 ayı geçmemesi,</w:t>
      </w:r>
    </w:p>
    <w:p w:rsidR="00CC7BAB" w:rsidRPr="00380D9B" w:rsidRDefault="00CC7BAB" w:rsidP="00380D9B">
      <w:pPr>
        <w:jc w:val="both"/>
      </w:pPr>
    </w:p>
    <w:p w:rsidR="00CC7BAB" w:rsidRPr="00380D9B" w:rsidRDefault="00CC7BAB" w:rsidP="00380D9B">
      <w:pPr>
        <w:jc w:val="both"/>
      </w:pPr>
      <w:r w:rsidRPr="00380D9B">
        <w:t xml:space="preserve">·        Birinci kademe (ön lisans, lisans) öğrencilerinin </w:t>
      </w:r>
      <w:proofErr w:type="gramStart"/>
      <w:r w:rsidRPr="00380D9B">
        <w:t>kümülatif</w:t>
      </w:r>
      <w:proofErr w:type="gramEnd"/>
      <w:r w:rsidRPr="00380D9B">
        <w:t xml:space="preserve"> akademik not orta</w:t>
      </w:r>
      <w:r w:rsidR="00B6742C" w:rsidRPr="00380D9B">
        <w:t>lamasının asgari 2.50/4 olması,</w:t>
      </w:r>
    </w:p>
    <w:p w:rsidR="00B6742C" w:rsidRPr="00380D9B" w:rsidRDefault="00B6742C" w:rsidP="00380D9B">
      <w:pPr>
        <w:jc w:val="both"/>
      </w:pPr>
    </w:p>
    <w:p w:rsidR="00CC7BAB" w:rsidRPr="00380D9B" w:rsidRDefault="007D0B4E" w:rsidP="00380D9B">
      <w:pPr>
        <w:jc w:val="both"/>
      </w:pPr>
      <w:r w:rsidRPr="00380D9B">
        <w:t xml:space="preserve">·   </w:t>
      </w:r>
      <w:r w:rsidR="00CC7BAB" w:rsidRPr="00380D9B">
        <w:t xml:space="preserve">İkinci (yüksek lisans) ve üçüncü kademe (doktora) öğrencilerinin </w:t>
      </w:r>
      <w:proofErr w:type="gramStart"/>
      <w:r w:rsidR="00CC7BAB" w:rsidRPr="00380D9B">
        <w:t>kümülatif</w:t>
      </w:r>
      <w:proofErr w:type="gramEnd"/>
      <w:r w:rsidR="00CC7BAB" w:rsidRPr="00380D9B">
        <w:t xml:space="preserve"> akadem</w:t>
      </w:r>
      <w:r w:rsidR="002D1C92" w:rsidRPr="00380D9B">
        <w:t>ik not ortalamasının asgari 3.00</w:t>
      </w:r>
      <w:r w:rsidR="00CC7BAB" w:rsidRPr="00380D9B">
        <w:t>/4 olması,</w:t>
      </w:r>
    </w:p>
    <w:p w:rsidR="008C7EE0" w:rsidRPr="00380D9B" w:rsidRDefault="00DF2E93" w:rsidP="00380D9B">
      <w:pPr>
        <w:jc w:val="both"/>
      </w:pPr>
      <w:r w:rsidRPr="00380D9B">
        <w:t>.        Anlaşmalı yükseköğretim kurumlarıyla yapılan anlaşmada belirtilen bölümlerde kayıtlı öğrenci olmak. Başvuru formunda tercih edilecek kurum kısmın(d)a proje kapsamında anlaşmalı olunun yükseköğretim kurumunun ismi</w:t>
      </w:r>
      <w:r w:rsidR="00306A49" w:rsidRPr="00380D9B">
        <w:t xml:space="preserve"> seçilmelidir/yazılmalıdır. 202</w:t>
      </w:r>
      <w:r w:rsidR="002249CB" w:rsidRPr="00380D9B">
        <w:t>5</w:t>
      </w:r>
      <w:r w:rsidRPr="00380D9B">
        <w:t xml:space="preserve"> KA171 projesi, öğrenim hareketliliği kapsamında anlaşmalı olunan yükseköğretim kurum</w:t>
      </w:r>
      <w:r w:rsidR="00131B05" w:rsidRPr="00380D9B">
        <w:t>(</w:t>
      </w:r>
      <w:proofErr w:type="spellStart"/>
      <w:r w:rsidRPr="00380D9B">
        <w:t>lar</w:t>
      </w:r>
      <w:proofErr w:type="spellEnd"/>
      <w:r w:rsidR="00131B05" w:rsidRPr="00380D9B">
        <w:t>)</w:t>
      </w:r>
      <w:r w:rsidRPr="00380D9B">
        <w:t xml:space="preserve">ı: </w:t>
      </w:r>
    </w:p>
    <w:p w:rsidR="008C7EE0" w:rsidRPr="00380D9B" w:rsidRDefault="00E657E2" w:rsidP="00380D9B">
      <w:pPr>
        <w:pStyle w:val="ListeParagraf"/>
        <w:numPr>
          <w:ilvl w:val="0"/>
          <w:numId w:val="5"/>
        </w:numPr>
        <w:jc w:val="both"/>
        <w:rPr>
          <w:b/>
        </w:rPr>
      </w:pPr>
      <w:proofErr w:type="spellStart"/>
      <w:r w:rsidRPr="00380D9B">
        <w:rPr>
          <w:b/>
        </w:rPr>
        <w:t>Univers</w:t>
      </w:r>
      <w:r w:rsidR="00306A49" w:rsidRPr="00380D9B">
        <w:rPr>
          <w:b/>
        </w:rPr>
        <w:t>um</w:t>
      </w:r>
      <w:proofErr w:type="spellEnd"/>
      <w:r w:rsidR="00306A49" w:rsidRPr="00380D9B">
        <w:rPr>
          <w:b/>
        </w:rPr>
        <w:t xml:space="preserve"> International </w:t>
      </w:r>
      <w:proofErr w:type="spellStart"/>
      <w:r w:rsidR="00306A49" w:rsidRPr="00380D9B">
        <w:rPr>
          <w:b/>
        </w:rPr>
        <w:t>College</w:t>
      </w:r>
      <w:proofErr w:type="spellEnd"/>
      <w:r w:rsidR="008C7EE0" w:rsidRPr="00380D9B">
        <w:rPr>
          <w:b/>
        </w:rPr>
        <w:t xml:space="preserve"> veya </w:t>
      </w:r>
      <w:r w:rsidR="008C7EE0" w:rsidRPr="00380D9B">
        <w:rPr>
          <w:rFonts w:ascii="TimesNewRomanPSMT" w:hAnsi="TimesNewRomanPSMT" w:cs="TimesNewRomanPSMT"/>
          <w:b/>
          <w:sz w:val="18"/>
          <w:szCs w:val="18"/>
        </w:rPr>
        <w:t>KOLEGJI UNIVERSUM O.P</w:t>
      </w:r>
      <w:r w:rsidR="00306A49" w:rsidRPr="00380D9B">
        <w:rPr>
          <w:b/>
        </w:rPr>
        <w:t xml:space="preserve"> (Kosova</w:t>
      </w:r>
      <w:r w:rsidRPr="00380D9B">
        <w:rPr>
          <w:b/>
        </w:rPr>
        <w:t>)</w:t>
      </w:r>
      <w:r w:rsidR="008C7EE0" w:rsidRPr="00380D9B">
        <w:rPr>
          <w:b/>
        </w:rPr>
        <w:t xml:space="preserve"> </w:t>
      </w:r>
    </w:p>
    <w:p w:rsidR="00CC7BAB" w:rsidRPr="00380D9B" w:rsidRDefault="00CC7BAB" w:rsidP="00380D9B">
      <w:pPr>
        <w:jc w:val="both"/>
      </w:pPr>
    </w:p>
    <w:p w:rsidR="00A3689B" w:rsidRDefault="00E3355B" w:rsidP="00380D9B">
      <w:pPr>
        <w:jc w:val="both"/>
      </w:pPr>
      <w:r w:rsidRPr="00380D9B">
        <w:rPr>
          <w:b/>
          <w:bCs/>
        </w:rPr>
        <w:t>KONTENJANLAR:</w:t>
      </w:r>
    </w:p>
    <w:p w:rsidR="00380D9B" w:rsidRPr="00380D9B" w:rsidRDefault="00380D9B" w:rsidP="00380D9B">
      <w:pPr>
        <w:jc w:val="both"/>
      </w:pPr>
    </w:p>
    <w:p w:rsidR="00A3689B" w:rsidRPr="00380D9B" w:rsidRDefault="00A3689B" w:rsidP="00380D9B">
      <w:pPr>
        <w:jc w:val="both"/>
      </w:pPr>
      <w:r w:rsidRPr="00380D9B">
        <w:rPr>
          <w:b/>
          <w:bCs/>
        </w:rPr>
        <w:t xml:space="preserve">Proje Kapsamında Anlaşmalı Olduğumuz Yükseköğretim Kurumu: </w:t>
      </w:r>
      <w:proofErr w:type="spellStart"/>
      <w:r w:rsidRPr="00380D9B">
        <w:t>Universum</w:t>
      </w:r>
      <w:proofErr w:type="spellEnd"/>
      <w:r w:rsidRPr="00380D9B">
        <w:t xml:space="preserve"> International </w:t>
      </w:r>
      <w:proofErr w:type="spellStart"/>
      <w:r w:rsidRPr="00380D9B">
        <w:t>College</w:t>
      </w:r>
      <w:proofErr w:type="spellEnd"/>
      <w:r w:rsidR="00CC5CD9" w:rsidRPr="00380D9B">
        <w:t xml:space="preserve"> veya </w:t>
      </w:r>
      <w:r w:rsidR="00CC5CD9" w:rsidRPr="00380D9B">
        <w:rPr>
          <w:rFonts w:ascii="TimesNewRomanPSMT" w:hAnsi="TimesNewRomanPSMT" w:cs="TimesNewRomanPSMT"/>
          <w:sz w:val="18"/>
          <w:szCs w:val="18"/>
        </w:rPr>
        <w:t>KOLEGJI UNIVERSUM O.P</w:t>
      </w:r>
      <w:r w:rsidRPr="00380D9B">
        <w:t xml:space="preserve"> (</w:t>
      </w:r>
      <w:proofErr w:type="spellStart"/>
      <w:r w:rsidRPr="00380D9B">
        <w:t>Kosovo</w:t>
      </w:r>
      <w:proofErr w:type="spellEnd"/>
      <w:r w:rsidRPr="00380D9B">
        <w:t>)</w:t>
      </w:r>
    </w:p>
    <w:p w:rsidR="00A3689B" w:rsidRPr="00380D9B" w:rsidRDefault="00A3689B" w:rsidP="00380D9B">
      <w:pPr>
        <w:jc w:val="both"/>
      </w:pPr>
      <w:r w:rsidRPr="00380D9B">
        <w:rPr>
          <w:b/>
          <w:bCs/>
        </w:rPr>
        <w:t xml:space="preserve">Anlaşmalı Bölümler*: </w:t>
      </w:r>
      <w:r w:rsidRPr="00380D9B">
        <w:t xml:space="preserve">Uluslararası İşletmecilik ve Ticaret, Ekonomi, Ekonomi ve Finans </w:t>
      </w:r>
    </w:p>
    <w:p w:rsidR="002637C3" w:rsidRPr="00380D9B" w:rsidRDefault="00A3689B" w:rsidP="00380D9B">
      <w:pPr>
        <w:jc w:val="both"/>
      </w:pPr>
      <w:r w:rsidRPr="00380D9B">
        <w:rPr>
          <w:b/>
          <w:bCs/>
        </w:rPr>
        <w:t xml:space="preserve">Bütçe </w:t>
      </w:r>
      <w:proofErr w:type="gramStart"/>
      <w:r w:rsidRPr="00380D9B">
        <w:rPr>
          <w:b/>
          <w:bCs/>
        </w:rPr>
        <w:t>Dahilinde</w:t>
      </w:r>
      <w:proofErr w:type="gramEnd"/>
      <w:r w:rsidRPr="00380D9B">
        <w:rPr>
          <w:b/>
          <w:bCs/>
        </w:rPr>
        <w:t xml:space="preserve"> Gönderilebilecek </w:t>
      </w:r>
      <w:r w:rsidR="002409E8" w:rsidRPr="00380D9B">
        <w:rPr>
          <w:b/>
        </w:rPr>
        <w:t>(Lisans ve/veya Lisansüstü)</w:t>
      </w:r>
      <w:r w:rsidR="002409E8" w:rsidRPr="00380D9B">
        <w:t xml:space="preserve"> </w:t>
      </w:r>
      <w:r w:rsidR="002409E8" w:rsidRPr="00380D9B">
        <w:rPr>
          <w:b/>
          <w:bCs/>
        </w:rPr>
        <w:t>Öğrenci</w:t>
      </w:r>
      <w:r w:rsidRPr="00380D9B">
        <w:rPr>
          <w:b/>
          <w:bCs/>
        </w:rPr>
        <w:t xml:space="preserve"> Sayıları: </w:t>
      </w:r>
      <w:r w:rsidRPr="00380D9B">
        <w:t>1</w:t>
      </w:r>
    </w:p>
    <w:p w:rsidR="00E3355B" w:rsidRPr="00380D9B" w:rsidRDefault="00E3355B" w:rsidP="00380D9B">
      <w:pPr>
        <w:jc w:val="both"/>
      </w:pPr>
    </w:p>
    <w:p w:rsidR="005A6C07" w:rsidRPr="00380D9B" w:rsidRDefault="005A6C07" w:rsidP="00380D9B">
      <w:pPr>
        <w:jc w:val="both"/>
      </w:pPr>
      <w:proofErr w:type="spellStart"/>
      <w:r w:rsidRPr="00380D9B">
        <w:rPr>
          <w:b/>
        </w:rPr>
        <w:t>Erasmus</w:t>
      </w:r>
      <w:proofErr w:type="spellEnd"/>
      <w:r w:rsidRPr="00380D9B">
        <w:rPr>
          <w:b/>
        </w:rPr>
        <w:t>+ KA171 Anlaşmalı Yükseköğretim Kurumları Listesi</w:t>
      </w:r>
      <w:r w:rsidRPr="00380D9B">
        <w:t xml:space="preserve">: </w:t>
      </w:r>
      <w:hyperlink r:id="rId14" w:history="1">
        <w:r w:rsidRPr="00380D9B">
          <w:rPr>
            <w:rStyle w:val="Kpr"/>
          </w:rPr>
          <w:t>https://iste.edu.tr/erasmus/ortak-ulkeler</w:t>
        </w:r>
      </w:hyperlink>
      <w:r w:rsidRPr="00380D9B">
        <w:t xml:space="preserve"> </w:t>
      </w:r>
    </w:p>
    <w:p w:rsidR="005A6C07" w:rsidRPr="00380D9B" w:rsidRDefault="005A6C07" w:rsidP="00380D9B">
      <w:pPr>
        <w:jc w:val="both"/>
      </w:pPr>
      <w:r w:rsidRPr="00380D9B">
        <w:rPr>
          <w:b/>
        </w:rPr>
        <w:t>Tercih yaparken bölüm koordinatörünüzden yardım alabilirsiniz. Bölüm Koordinatörleri listesi için:</w:t>
      </w:r>
      <w:r w:rsidRPr="00380D9B">
        <w:t xml:space="preserve"> </w:t>
      </w:r>
      <w:hyperlink r:id="rId15" w:history="1">
        <w:r w:rsidR="00AC4621" w:rsidRPr="00380D9B">
          <w:rPr>
            <w:rStyle w:val="Kpr"/>
          </w:rPr>
          <w:t>https://iste.edu.tr/erasmus-ka171/koordinatorler</w:t>
        </w:r>
      </w:hyperlink>
      <w:r w:rsidR="00AC4621" w:rsidRPr="00380D9B">
        <w:t xml:space="preserve"> </w:t>
      </w:r>
    </w:p>
    <w:p w:rsidR="00E3355B" w:rsidRPr="00380D9B" w:rsidRDefault="00E3355B" w:rsidP="00380D9B">
      <w:pPr>
        <w:jc w:val="both"/>
      </w:pPr>
      <w:r w:rsidRPr="00380D9B">
        <w:t>*</w:t>
      </w:r>
      <w:r w:rsidR="00A305DD" w:rsidRPr="00380D9B">
        <w:rPr>
          <w:b/>
          <w:bCs/>
          <w:i/>
          <w:iCs/>
        </w:rPr>
        <w:t>Yukarıda isimleri belirtilen yükseköğretim kurum</w:t>
      </w:r>
      <w:r w:rsidR="000F085E" w:rsidRPr="00380D9B">
        <w:rPr>
          <w:b/>
          <w:bCs/>
          <w:i/>
          <w:iCs/>
        </w:rPr>
        <w:t>(</w:t>
      </w:r>
      <w:proofErr w:type="spellStart"/>
      <w:r w:rsidR="00A305DD" w:rsidRPr="00380D9B">
        <w:rPr>
          <w:b/>
          <w:bCs/>
          <w:i/>
          <w:iCs/>
        </w:rPr>
        <w:t>lar</w:t>
      </w:r>
      <w:proofErr w:type="spellEnd"/>
      <w:r w:rsidR="000F085E" w:rsidRPr="00380D9B">
        <w:rPr>
          <w:b/>
          <w:bCs/>
          <w:i/>
          <w:iCs/>
        </w:rPr>
        <w:t>)</w:t>
      </w:r>
      <w:proofErr w:type="spellStart"/>
      <w:r w:rsidR="00A305DD" w:rsidRPr="00380D9B">
        <w:rPr>
          <w:b/>
          <w:bCs/>
          <w:i/>
          <w:iCs/>
        </w:rPr>
        <w:t>ına</w:t>
      </w:r>
      <w:proofErr w:type="spellEnd"/>
      <w:r w:rsidR="00A305DD" w:rsidRPr="00380D9B">
        <w:rPr>
          <w:b/>
          <w:bCs/>
          <w:i/>
          <w:iCs/>
        </w:rPr>
        <w:t xml:space="preserve"> öğrenim</w:t>
      </w:r>
      <w:r w:rsidRPr="00380D9B">
        <w:rPr>
          <w:b/>
          <w:bCs/>
          <w:i/>
          <w:iCs/>
        </w:rPr>
        <w:t xml:space="preserve"> hareketliliği kapsamında gidebilmek için ancak yukarıda belirtilen ortak yükseköğretim kurumlarının karşısında isimleri geçen bölüm </w:t>
      </w:r>
      <w:r w:rsidR="00A305DD" w:rsidRPr="00380D9B">
        <w:rPr>
          <w:b/>
          <w:bCs/>
          <w:i/>
          <w:iCs/>
        </w:rPr>
        <w:t>öğrencileri</w:t>
      </w:r>
      <w:r w:rsidRPr="00380D9B">
        <w:rPr>
          <w:b/>
          <w:bCs/>
          <w:i/>
          <w:iCs/>
        </w:rPr>
        <w:t xml:space="preserve"> başvuruda bulunabilirler.</w:t>
      </w:r>
    </w:p>
    <w:p w:rsidR="00E3355B" w:rsidRPr="00380D9B" w:rsidRDefault="00E3355B" w:rsidP="00380D9B">
      <w:pPr>
        <w:jc w:val="both"/>
      </w:pPr>
    </w:p>
    <w:p w:rsidR="002409E8" w:rsidRPr="00380D9B" w:rsidRDefault="001C6354" w:rsidP="00380D9B">
      <w:pPr>
        <w:jc w:val="both"/>
      </w:pPr>
      <w:r w:rsidRPr="00380D9B">
        <w:t xml:space="preserve">ÖNEMLİ NOT: Başvuru sayısı ve öğrenci değerlendirme </w:t>
      </w:r>
      <w:proofErr w:type="gramStart"/>
      <w:r w:rsidRPr="00380D9B">
        <w:t>kriterlerine</w:t>
      </w:r>
      <w:proofErr w:type="gramEnd"/>
      <w:r w:rsidRPr="00380D9B">
        <w:t xml:space="preserve"> göre öğrenci kontenjanlarında değişiklik yapma hakkı İSTE </w:t>
      </w:r>
      <w:proofErr w:type="spellStart"/>
      <w:r w:rsidRPr="00380D9B">
        <w:t>Erasmus</w:t>
      </w:r>
      <w:proofErr w:type="spellEnd"/>
      <w:r w:rsidRPr="00380D9B">
        <w:t xml:space="preserve"> Kurum Koordinatörlüğüne aittir.</w:t>
      </w:r>
    </w:p>
    <w:p w:rsidR="00974643" w:rsidRPr="00380D9B" w:rsidRDefault="00974643" w:rsidP="00380D9B">
      <w:pPr>
        <w:jc w:val="both"/>
        <w:rPr>
          <w:b/>
          <w:u w:val="single"/>
        </w:rPr>
      </w:pPr>
    </w:p>
    <w:p w:rsidR="00EA76A5" w:rsidRPr="00380D9B" w:rsidRDefault="00EA76A5" w:rsidP="00380D9B">
      <w:pPr>
        <w:jc w:val="both"/>
        <w:rPr>
          <w:b/>
          <w:u w:val="single"/>
        </w:rPr>
      </w:pPr>
      <w:r w:rsidRPr="00380D9B">
        <w:rPr>
          <w:b/>
          <w:u w:val="single"/>
        </w:rPr>
        <w:t>YABANCI DİL:</w:t>
      </w:r>
    </w:p>
    <w:p w:rsidR="003026D5" w:rsidRPr="00380D9B" w:rsidRDefault="00EA76A5" w:rsidP="00380D9B">
      <w:pPr>
        <w:jc w:val="both"/>
      </w:pPr>
      <w:r w:rsidRPr="00380D9B">
        <w:t xml:space="preserve">Üniversitemiz Yabancı Diller Yüksekokulu Değişim Programları Yabancı Dil Sınavından başarılı olmuş (en az 60 puan alan) öğrencilerimiz Yabancı diller Yüksekokulu tarafından yayınlanan sonuç listesini başvuru sırasında ilgili alana yüklemedir. Bunun dışında ÖSYM tarafından denkliği kabul edilen dil sınavlarından son 5 yıl içinde 60 puan ve üstü alan öğrencilerimiz ilgili sınav sonuç belgelerini sistemde ilgili alana yüklemelidir. </w:t>
      </w:r>
      <w:r w:rsidR="00616919" w:rsidRPr="00616919">
        <w:t>(</w:t>
      </w:r>
      <w:proofErr w:type="spellStart"/>
      <w:r w:rsidR="00616919" w:rsidRPr="00616919">
        <w:t>Bkz</w:t>
      </w:r>
      <w:proofErr w:type="spellEnd"/>
      <w:r w:rsidR="00616919" w:rsidRPr="00616919">
        <w:t xml:space="preserve">: </w:t>
      </w:r>
      <w:hyperlink r:id="rId16" w:history="1">
        <w:r w:rsidR="00616919" w:rsidRPr="00616919">
          <w:rPr>
            <w:rStyle w:val="Kpr"/>
          </w:rPr>
          <w:t>https://www.osym.gov.tr/uluslararasi-yabanci-dil-sinavlari-esdegerlikleri</w:t>
        </w:r>
      </w:hyperlink>
      <w:r w:rsidR="00616919" w:rsidRPr="00616919">
        <w:t>)</w:t>
      </w:r>
      <w:r w:rsidR="00616919">
        <w:t xml:space="preserve">. </w:t>
      </w:r>
      <w:bookmarkStart w:id="0" w:name="_GoBack"/>
      <w:bookmarkEnd w:id="0"/>
      <w:r w:rsidR="003026D5" w:rsidRPr="00380D9B">
        <w:t>Belge üzerinde geçerlilik tarihi varsa ilgili tarihe kadar, belge üzerinde geçerlilik tarihi bulunmaması durumunda son 5 yıl içerisinde alınan dil puanları geçerli sayılacaktır (</w:t>
      </w:r>
      <w:proofErr w:type="spellStart"/>
      <w:r w:rsidR="003026D5" w:rsidRPr="00380D9B">
        <w:t>Bkz</w:t>
      </w:r>
      <w:proofErr w:type="spellEnd"/>
      <w:r w:rsidR="003026D5" w:rsidRPr="00380D9B">
        <w:t xml:space="preserve">: </w:t>
      </w:r>
      <w:hyperlink r:id="rId17" w:history="1">
        <w:r w:rsidR="003026D5" w:rsidRPr="00380D9B">
          <w:rPr>
            <w:rStyle w:val="Kpr"/>
          </w:rPr>
          <w:t>https://iste.edu.tr/iste-dik/dokumanlar</w:t>
        </w:r>
      </w:hyperlink>
      <w:r w:rsidR="003026D5" w:rsidRPr="00380D9B">
        <w:t>).</w:t>
      </w:r>
    </w:p>
    <w:p w:rsidR="00400B14" w:rsidRPr="00380D9B" w:rsidRDefault="00400B14" w:rsidP="00380D9B">
      <w:pPr>
        <w:jc w:val="both"/>
      </w:pPr>
      <w:r w:rsidRPr="00380D9B">
        <w:t>Yabancı Dil Baraj uygulaması aşağıdaki şekillerde uygulanmaktadır:</w:t>
      </w:r>
    </w:p>
    <w:p w:rsidR="00400B14" w:rsidRPr="00380D9B" w:rsidRDefault="00400B14" w:rsidP="00380D9B">
      <w:pPr>
        <w:jc w:val="both"/>
      </w:pPr>
      <w:r w:rsidRPr="00380D9B">
        <w:t>- Ağırlığı % 25’i geçmemek üzere sözlü sınav uygulanmaktadır,</w:t>
      </w:r>
    </w:p>
    <w:p w:rsidR="00400B14" w:rsidRPr="00380D9B" w:rsidRDefault="00400B14" w:rsidP="00380D9B">
      <w:pPr>
        <w:jc w:val="both"/>
      </w:pPr>
      <w:r w:rsidRPr="00380D9B">
        <w:t>- Sözlü sınava girebilmek üzere yazılı sınavdan asgari 60 puan alınması gerekmektedir,</w:t>
      </w:r>
    </w:p>
    <w:p w:rsidR="00EA76A5" w:rsidRPr="00380D9B" w:rsidRDefault="00400B14" w:rsidP="00380D9B">
      <w:pPr>
        <w:jc w:val="both"/>
      </w:pPr>
      <w:r w:rsidRPr="00380D9B">
        <w:t>- Seçilebilmek için toplam yabancı dil sınav puanı (%75 yazılı puanı + %25 sözlü puanı) asgari 60 olmalıdır,</w:t>
      </w:r>
    </w:p>
    <w:p w:rsidR="00CB6C55" w:rsidRDefault="00CB6C55" w:rsidP="00380D9B">
      <w:pPr>
        <w:jc w:val="both"/>
        <w:rPr>
          <w:b/>
          <w:u w:val="single"/>
        </w:rPr>
      </w:pPr>
    </w:p>
    <w:p w:rsidR="00380D9B" w:rsidRDefault="00380D9B" w:rsidP="00380D9B">
      <w:pPr>
        <w:jc w:val="both"/>
        <w:rPr>
          <w:b/>
          <w:u w:val="single"/>
        </w:rPr>
      </w:pPr>
    </w:p>
    <w:p w:rsidR="00380D9B" w:rsidRDefault="00380D9B" w:rsidP="00380D9B">
      <w:pPr>
        <w:jc w:val="both"/>
        <w:rPr>
          <w:b/>
          <w:u w:val="single"/>
        </w:rPr>
      </w:pPr>
    </w:p>
    <w:p w:rsidR="00380D9B" w:rsidRPr="00380D9B" w:rsidRDefault="00380D9B" w:rsidP="00380D9B">
      <w:pPr>
        <w:jc w:val="both"/>
        <w:rPr>
          <w:b/>
          <w:u w:val="single"/>
        </w:rPr>
      </w:pPr>
    </w:p>
    <w:p w:rsidR="00A769D8" w:rsidRPr="00380D9B" w:rsidRDefault="00A769D8" w:rsidP="00380D9B">
      <w:pPr>
        <w:jc w:val="both"/>
        <w:rPr>
          <w:b/>
          <w:u w:val="single"/>
        </w:rPr>
      </w:pPr>
      <w:r w:rsidRPr="00380D9B">
        <w:rPr>
          <w:b/>
          <w:u w:val="single"/>
        </w:rPr>
        <w:t>Öğrenci Hareketliliği Seçim Ölçütleri ve Ağırlıklı Puan Tablosu</w:t>
      </w:r>
    </w:p>
    <w:p w:rsidR="007343AA" w:rsidRPr="00380D9B" w:rsidRDefault="009D6C3D" w:rsidP="00380D9B">
      <w:pPr>
        <w:jc w:val="both"/>
      </w:pPr>
      <w:r w:rsidRPr="00380D9B">
        <w:t>-Akademik başarı düzeyi: %6</w:t>
      </w:r>
      <w:r w:rsidR="007343AA" w:rsidRPr="00380D9B">
        <w:t>0 (toplam 100 puan üzerinden)</w:t>
      </w:r>
    </w:p>
    <w:p w:rsidR="007343AA" w:rsidRPr="00380D9B" w:rsidRDefault="007343AA" w:rsidP="00380D9B">
      <w:pPr>
        <w:jc w:val="both"/>
      </w:pPr>
    </w:p>
    <w:p w:rsidR="007343AA" w:rsidRPr="00380D9B" w:rsidRDefault="00A947EF" w:rsidP="00380D9B">
      <w:pPr>
        <w:jc w:val="both"/>
      </w:pPr>
      <w:r w:rsidRPr="00380D9B">
        <w:t>-Dil seviyesi: %4</w:t>
      </w:r>
      <w:r w:rsidR="007343AA" w:rsidRPr="00380D9B">
        <w:t>0 (toplam 100 puan üzerinden)</w:t>
      </w:r>
    </w:p>
    <w:p w:rsidR="007343AA" w:rsidRPr="00380D9B" w:rsidRDefault="007343AA" w:rsidP="00380D9B">
      <w:pPr>
        <w:jc w:val="both"/>
      </w:pPr>
    </w:p>
    <w:p w:rsidR="007343AA" w:rsidRPr="00380D9B" w:rsidRDefault="007343AA" w:rsidP="00380D9B">
      <w:pPr>
        <w:jc w:val="both"/>
      </w:pPr>
      <w:r w:rsidRPr="00380D9B">
        <w:t>-Şehit ve gazi çocuklarına (B</w:t>
      </w:r>
      <w:r w:rsidR="00DA70D1" w:rsidRPr="00380D9B">
        <w:t>elgelenmesi kaydıyla): +15 puan</w:t>
      </w:r>
      <w:r w:rsidR="009D6C3D" w:rsidRPr="00380D9B">
        <w:rPr>
          <w:rStyle w:val="DipnotBavurusu"/>
        </w:rPr>
        <w:footnoteReference w:id="1"/>
      </w:r>
    </w:p>
    <w:p w:rsidR="007343AA" w:rsidRPr="00380D9B" w:rsidRDefault="007343AA" w:rsidP="00380D9B">
      <w:pPr>
        <w:jc w:val="both"/>
      </w:pPr>
    </w:p>
    <w:p w:rsidR="007343AA" w:rsidRPr="00380D9B" w:rsidRDefault="007343AA" w:rsidP="00380D9B">
      <w:pPr>
        <w:jc w:val="both"/>
      </w:pPr>
      <w:r w:rsidRPr="00380D9B">
        <w:t>-Engelli öğrencilere (Engelliliğin b</w:t>
      </w:r>
      <w:r w:rsidR="006C75EF" w:rsidRPr="00380D9B">
        <w:t>elgelenmesi kaydıyla): +10 puan</w:t>
      </w:r>
      <w:r w:rsidR="006C75EF" w:rsidRPr="00380D9B">
        <w:rPr>
          <w:rStyle w:val="DipnotBavurusu"/>
        </w:rPr>
        <w:footnoteReference w:id="2"/>
      </w:r>
    </w:p>
    <w:p w:rsidR="007343AA" w:rsidRPr="00380D9B" w:rsidRDefault="007343AA" w:rsidP="00380D9B">
      <w:pPr>
        <w:jc w:val="both"/>
      </w:pPr>
    </w:p>
    <w:p w:rsidR="007343AA" w:rsidRPr="00380D9B" w:rsidRDefault="007343AA" w:rsidP="00380D9B">
      <w:pPr>
        <w:jc w:val="both"/>
      </w:pPr>
      <w:r w:rsidRPr="00380D9B">
        <w:t>-2828 Sayılı Sosyal Hizmetler Kanunu ile 5395 sayılı Çocuk Koruma Kanunu Kapsamında haklarında korunma, bakım veya barınma kararı alınmış öğrencilere</w:t>
      </w:r>
      <w:r w:rsidR="00DA70D1" w:rsidRPr="00380D9B">
        <w:t xml:space="preserve"> </w:t>
      </w:r>
      <w:r w:rsidRPr="00380D9B">
        <w:t>(</w:t>
      </w:r>
      <w:r w:rsidR="00DA70D1" w:rsidRPr="00380D9B">
        <w:t>Belgelenmesi kaydıyla):+10 puan</w:t>
      </w:r>
      <w:r w:rsidR="00DA70D1" w:rsidRPr="00380D9B">
        <w:rPr>
          <w:rStyle w:val="DipnotBavurusu"/>
        </w:rPr>
        <w:footnoteReference w:id="3"/>
      </w:r>
      <w:r w:rsidRPr="00380D9B">
        <w:t xml:space="preserve"> </w:t>
      </w:r>
    </w:p>
    <w:p w:rsidR="007343AA" w:rsidRPr="00380D9B" w:rsidRDefault="007343AA" w:rsidP="00380D9B">
      <w:pPr>
        <w:jc w:val="both"/>
      </w:pPr>
    </w:p>
    <w:p w:rsidR="007343AA" w:rsidRPr="00380D9B" w:rsidRDefault="007343AA" w:rsidP="00380D9B">
      <w:pPr>
        <w:jc w:val="both"/>
      </w:pPr>
      <w:r w:rsidRPr="00380D9B">
        <w:t xml:space="preserve">-Kendileri veya 1. derece yakınları </w:t>
      </w:r>
      <w:proofErr w:type="spellStart"/>
      <w:r w:rsidRPr="00380D9B">
        <w:t>AFAD’dan</w:t>
      </w:r>
      <w:proofErr w:type="spellEnd"/>
      <w:r w:rsidRPr="00380D9B">
        <w:t xml:space="preserve"> afetzede yardımı alanlar</w:t>
      </w:r>
      <w:r w:rsidR="008D6BA6" w:rsidRPr="00380D9B">
        <w:t xml:space="preserve">a </w:t>
      </w:r>
      <w:r w:rsidRPr="00380D9B">
        <w:t>(Belgelenmesi kaydıyla): + 10 puan</w:t>
      </w:r>
      <w:r w:rsidR="00142840" w:rsidRPr="00380D9B">
        <w:rPr>
          <w:rStyle w:val="DipnotBavurusu"/>
        </w:rPr>
        <w:footnoteReference w:id="4"/>
      </w:r>
    </w:p>
    <w:p w:rsidR="007343AA" w:rsidRPr="00380D9B" w:rsidRDefault="007343AA" w:rsidP="00380D9B">
      <w:pPr>
        <w:jc w:val="both"/>
      </w:pPr>
    </w:p>
    <w:p w:rsidR="007343AA" w:rsidRPr="00380D9B" w:rsidRDefault="007343AA" w:rsidP="00380D9B">
      <w:pPr>
        <w:jc w:val="both"/>
      </w:pPr>
      <w:r w:rsidRPr="00380D9B">
        <w:t>-</w:t>
      </w:r>
      <w:r w:rsidR="00B85EEC" w:rsidRPr="00380D9B">
        <w:t xml:space="preserve"> Aynı proje türünden d</w:t>
      </w:r>
      <w:r w:rsidRPr="00380D9B">
        <w:t xml:space="preserve">aha önce yararlanma (Hibeli veya </w:t>
      </w:r>
      <w:proofErr w:type="spellStart"/>
      <w:r w:rsidRPr="00380D9B">
        <w:t>hibesiz</w:t>
      </w:r>
      <w:proofErr w:type="spellEnd"/>
      <w:r w:rsidRPr="00380D9B">
        <w:t>): -10 puan</w:t>
      </w:r>
      <w:r w:rsidR="00F670BD" w:rsidRPr="00380D9B">
        <w:rPr>
          <w:rStyle w:val="DipnotBavurusu"/>
        </w:rPr>
        <w:footnoteReference w:id="5"/>
      </w:r>
    </w:p>
    <w:p w:rsidR="007343AA" w:rsidRPr="00380D9B" w:rsidRDefault="007343AA" w:rsidP="00380D9B">
      <w:pPr>
        <w:jc w:val="both"/>
      </w:pPr>
    </w:p>
    <w:p w:rsidR="007343AA" w:rsidRPr="00380D9B" w:rsidRDefault="007343AA" w:rsidP="00380D9B">
      <w:pPr>
        <w:jc w:val="both"/>
      </w:pPr>
      <w:r w:rsidRPr="00380D9B">
        <w:t>-Vatandaşı olunan ülkede hareketliliğe katılma: -10 puan</w:t>
      </w:r>
    </w:p>
    <w:p w:rsidR="007343AA" w:rsidRPr="00380D9B" w:rsidRDefault="007343AA" w:rsidP="00380D9B">
      <w:pPr>
        <w:jc w:val="both"/>
      </w:pPr>
    </w:p>
    <w:p w:rsidR="007343AA" w:rsidRPr="00380D9B" w:rsidRDefault="007343AA" w:rsidP="00380D9B">
      <w:pPr>
        <w:jc w:val="both"/>
      </w:pPr>
      <w:r w:rsidRPr="00380D9B">
        <w:lastRenderedPageBreak/>
        <w:t>-Hareketliliğe seçildiği halde süresinde feragat bildiriminde bulunmaksızın hareketliliğe katılmama: -10 puan</w:t>
      </w:r>
    </w:p>
    <w:p w:rsidR="007343AA" w:rsidRPr="00380D9B" w:rsidRDefault="007343AA" w:rsidP="00380D9B">
      <w:pPr>
        <w:jc w:val="both"/>
      </w:pPr>
    </w:p>
    <w:p w:rsidR="007343AA" w:rsidRPr="00380D9B" w:rsidRDefault="007343AA" w:rsidP="00380D9B">
      <w:pPr>
        <w:jc w:val="both"/>
      </w:pPr>
      <w:r w:rsidRPr="00380D9B">
        <w:t>-İki hareketlilik türüne</w:t>
      </w:r>
      <w:r w:rsidR="00221695" w:rsidRPr="00380D9B">
        <w:t xml:space="preserve"> öğrenim-staj</w:t>
      </w:r>
      <w:r w:rsidRPr="00380D9B">
        <w:t xml:space="preserve"> birden aynı anda başvurma (Öğrencinin tercih ettiği hareketlilik türüne azaltma uygulanır): -10 puan</w:t>
      </w:r>
      <w:r w:rsidR="00221695" w:rsidRPr="00380D9B">
        <w:rPr>
          <w:rStyle w:val="DipnotBavurusu"/>
        </w:rPr>
        <w:footnoteReference w:id="6"/>
      </w:r>
    </w:p>
    <w:p w:rsidR="007343AA" w:rsidRPr="00380D9B" w:rsidRDefault="007343AA" w:rsidP="00380D9B">
      <w:pPr>
        <w:jc w:val="both"/>
      </w:pPr>
    </w:p>
    <w:p w:rsidR="007343AA" w:rsidRPr="00380D9B" w:rsidRDefault="007343AA" w:rsidP="00380D9B">
      <w:pPr>
        <w:jc w:val="both"/>
      </w:pPr>
      <w:r w:rsidRPr="00380D9B">
        <w:t xml:space="preserve">-Hareketliliğe seçilen öğrenciler için: Yükseköğretim kurumu tarafından hareketlilikle ilgili olarak düzenlenen toplantılara/eğitimlere mazeretsiz katılmama (Öğrencinin </w:t>
      </w:r>
      <w:proofErr w:type="spellStart"/>
      <w:r w:rsidRPr="00380D9B">
        <w:t>Erasmus’a</w:t>
      </w:r>
      <w:proofErr w:type="spellEnd"/>
      <w:r w:rsidRPr="00380D9B">
        <w:t xml:space="preserve"> tekrar başvurması halinde uygulanır): -5 puan</w:t>
      </w:r>
    </w:p>
    <w:p w:rsidR="007343AA" w:rsidRPr="00380D9B" w:rsidRDefault="007343AA" w:rsidP="00380D9B">
      <w:pPr>
        <w:jc w:val="both"/>
      </w:pPr>
    </w:p>
    <w:p w:rsidR="007343AA" w:rsidRPr="00380D9B" w:rsidRDefault="007343AA" w:rsidP="00380D9B">
      <w:pPr>
        <w:jc w:val="both"/>
      </w:pPr>
      <w:r w:rsidRPr="00380D9B">
        <w:t xml:space="preserve">-Dil yeterlilik sınavına gireceğini beyan edip mazeretsiz girmeme (Öğrencinin </w:t>
      </w:r>
      <w:proofErr w:type="spellStart"/>
      <w:r w:rsidRPr="00380D9B">
        <w:t>Erasmus’a</w:t>
      </w:r>
      <w:proofErr w:type="spellEnd"/>
      <w:r w:rsidRPr="00380D9B">
        <w:t xml:space="preserve"> tekrar başvurm</w:t>
      </w:r>
      <w:r w:rsidR="000D08BC" w:rsidRPr="00380D9B">
        <w:t>ası halinde uygulanır): -5 puan</w:t>
      </w:r>
    </w:p>
    <w:p w:rsidR="00E575A2" w:rsidRPr="00380D9B" w:rsidRDefault="00E575A2" w:rsidP="00380D9B">
      <w:pPr>
        <w:jc w:val="both"/>
      </w:pPr>
    </w:p>
    <w:p w:rsidR="007343AA" w:rsidRPr="00380D9B" w:rsidRDefault="007343AA" w:rsidP="00380D9B">
      <w:pPr>
        <w:jc w:val="both"/>
        <w:rPr>
          <w:b/>
          <w:u w:val="single"/>
        </w:rPr>
      </w:pPr>
      <w:r w:rsidRPr="00380D9B">
        <w:rPr>
          <w:b/>
          <w:u w:val="single"/>
        </w:rPr>
        <w:t>Öğrenci Hareketliliği Seçim Sürecine İlişkin Önemli Notlar:</w:t>
      </w:r>
    </w:p>
    <w:p w:rsidR="00CB6C55" w:rsidRPr="00380D9B"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 xml:space="preserve">Daha önce yararlanma durumunda puan azaltma uygulanması, önceki öğrenim kademesinde gerçekleştirilen veya yükseköğrenim öğrenci/staj hareketliği dışındaki hareketlilikler için uygulanmaz. </w:t>
      </w:r>
    </w:p>
    <w:p w:rsidR="00CB6C55" w:rsidRPr="00380D9B"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Hareketlilik gerçekleştirmiş bir öğrencinin aynı öğrenim kademesi içerisinde</w:t>
      </w:r>
      <w:r w:rsidR="003944FA" w:rsidRPr="00380D9B">
        <w:rPr>
          <w:rFonts w:cstheme="minorHAnsi"/>
        </w:rPr>
        <w:t xml:space="preserve"> </w:t>
      </w:r>
      <w:r w:rsidRPr="00380D9B">
        <w:rPr>
          <w:rFonts w:cstheme="minorHAnsi"/>
        </w:rPr>
        <w:t>tekrar başvurması halinde uygulanır.</w:t>
      </w:r>
    </w:p>
    <w:p w:rsidR="00CB6C55" w:rsidRPr="00380D9B"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Aynı öğrenim kademesi içerisinde daha önceki bir seçim döneminde seçilmiş, fakat mücbir bir sebebe dayanmaksızın, faaliyetini gerçekleştirmemiş öğrenciler için, hak kazanmış olunmasına rağmen, faaliyetin gerçekleştirilmediği her faaliyet için puan azaltma uygulanır.</w:t>
      </w:r>
    </w:p>
    <w:p w:rsidR="00CB6C55" w:rsidRPr="00380D9B"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Yükseköğretim kurumunun vazgeçişleri öngörerek öğrencilere vazgeçtiklerini bildirmeleri için bir süre tanımaları ve öğrencilerin bu süre içerisinde vazgeçtiklerini bildirmeleri halinde puan azaltma uygulanmaz.</w:t>
      </w:r>
    </w:p>
    <w:p w:rsidR="00CB6C55" w:rsidRPr="00380D9B"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Yükseköğretim kurumunun öğrenim ve staj hareketliliği seçimlerini aynı başvuru ve değerlendirme süreci içerisinde gerçekleştirmesi halinde; daha önce hareketlilikten faydalanmayan bir öğrencinin hem öğrenim, hem staj faaliyetine aynı zamanda başvurması durumunda, puan azaltmanın hangi faaliyette uygulanacağı öğrencinin tercihine bırakılır. Bu durumda öğrenciden hangi faaliyette azaltma uygulanmasını tercih ettiğine yönelik bir dilekçe alınır. Daha önce hareketlilikten faydalanmış bir öğrencinin hem öğrenim, hem staj faaliyetine aynı zamanda başvurması durumunda, daha önce faydalandığı hareketlilik türünden “2X” puan azaltma yapılıyorsa, başvurduğu ikinci hareketlilik türünden “X” puan azaltma yapılır.</w:t>
      </w:r>
    </w:p>
    <w:p w:rsidR="00CB6C55" w:rsidRPr="00380D9B"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Azaltmalar öğrencinin toplam puanı üzerinden yapılır.</w:t>
      </w:r>
    </w:p>
    <w:p w:rsidR="0045419E" w:rsidRPr="00380D9B" w:rsidRDefault="0045419E"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Tüm ölçütler dikkate alınarak hesaplanan toplam puanların eşit olması halinde; akademik başarı notu yüksek olan öğrenciye, akademik başarı notunun da eşit olması halinde aynı kademe içinde üst sınıfta olan öğrenciye öncelik verilir.</w:t>
      </w:r>
    </w:p>
    <w:p w:rsidR="00CB6C55" w:rsidRPr="00380D9B"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Çift ana dalda öğrenim gören öğrenciler aynı başvuru döneminde sadece bir ana daldan</w:t>
      </w:r>
      <w:r w:rsidR="006F3BF5" w:rsidRPr="00380D9B">
        <w:rPr>
          <w:rFonts w:cstheme="minorHAnsi"/>
        </w:rPr>
        <w:t xml:space="preserve"> </w:t>
      </w:r>
      <w:r w:rsidRPr="00380D9B">
        <w:rPr>
          <w:rFonts w:cstheme="minorHAnsi"/>
        </w:rPr>
        <w:t>hareketliliğe başvurabilirler.</w:t>
      </w:r>
    </w:p>
    <w:p w:rsidR="007343AA" w:rsidRDefault="00CB6C55" w:rsidP="00380D9B">
      <w:pPr>
        <w:pStyle w:val="ListeParagraf"/>
        <w:numPr>
          <w:ilvl w:val="0"/>
          <w:numId w:val="1"/>
        </w:numPr>
        <w:autoSpaceDE w:val="0"/>
        <w:autoSpaceDN w:val="0"/>
        <w:adjustRightInd w:val="0"/>
        <w:spacing w:after="0" w:line="240" w:lineRule="auto"/>
        <w:jc w:val="both"/>
        <w:rPr>
          <w:rFonts w:cstheme="minorHAnsi"/>
        </w:rPr>
      </w:pPr>
      <w:r w:rsidRPr="00380D9B">
        <w:rPr>
          <w:rFonts w:cstheme="minorHAnsi"/>
        </w:rPr>
        <w:t>Öğrencilerin puan sıralaması, bölüm veya fakültelere ayrılan kontenjanlara göre ilgili</w:t>
      </w:r>
      <w:r w:rsidR="006F3BF5" w:rsidRPr="00380D9B">
        <w:rPr>
          <w:rFonts w:cstheme="minorHAnsi"/>
        </w:rPr>
        <w:t xml:space="preserve"> </w:t>
      </w:r>
      <w:r w:rsidRPr="00380D9B">
        <w:rPr>
          <w:rFonts w:cstheme="minorHAnsi"/>
        </w:rPr>
        <w:t>bölüm/fakülte içerisinde yapılır.</w:t>
      </w:r>
    </w:p>
    <w:p w:rsidR="00380D9B" w:rsidRPr="00380D9B" w:rsidRDefault="00380D9B" w:rsidP="00380D9B">
      <w:pPr>
        <w:pStyle w:val="ListeParagraf"/>
        <w:numPr>
          <w:ilvl w:val="0"/>
          <w:numId w:val="1"/>
        </w:numPr>
        <w:jc w:val="both"/>
      </w:pPr>
      <w:r w:rsidRPr="00380D9B">
        <w:rPr>
          <w:b/>
        </w:rPr>
        <w:lastRenderedPageBreak/>
        <w:t xml:space="preserve">Savaş, </w:t>
      </w:r>
      <w:proofErr w:type="spellStart"/>
      <w:r w:rsidRPr="00380D9B">
        <w:rPr>
          <w:b/>
        </w:rPr>
        <w:t>pandemi</w:t>
      </w:r>
      <w:proofErr w:type="spellEnd"/>
      <w:r w:rsidRPr="00380D9B">
        <w:rPr>
          <w:b/>
        </w:rPr>
        <w:t>, virüs salgını, doğal afetler vb. nedeniyle ortaya çıkması olası olan sorunlardan / kayıplardan İskenderun Teknik Üniversitesi sorumlu değildir. Yaşanabilecek maddi / manevi kayıp ve aksaklıklar katılımcı tarafından karşılanır.</w:t>
      </w:r>
    </w:p>
    <w:p w:rsidR="007343AA" w:rsidRPr="00380D9B" w:rsidRDefault="007343AA" w:rsidP="00380D9B">
      <w:pPr>
        <w:jc w:val="both"/>
      </w:pPr>
    </w:p>
    <w:p w:rsidR="00E3355B" w:rsidRPr="00380D9B" w:rsidRDefault="007343AA" w:rsidP="00380D9B">
      <w:pPr>
        <w:jc w:val="both"/>
      </w:pPr>
      <w:r w:rsidRPr="00380D9B">
        <w:t xml:space="preserve"> </w:t>
      </w:r>
    </w:p>
    <w:p w:rsidR="007530D6" w:rsidRPr="00380D9B" w:rsidRDefault="007530D6" w:rsidP="00380D9B">
      <w:pPr>
        <w:jc w:val="both"/>
      </w:pPr>
    </w:p>
    <w:p w:rsidR="00CC7BAB" w:rsidRPr="00380D9B" w:rsidRDefault="00DE26B4" w:rsidP="00380D9B">
      <w:pPr>
        <w:jc w:val="both"/>
        <w:rPr>
          <w:b/>
          <w:u w:val="single"/>
        </w:rPr>
      </w:pPr>
      <w:r w:rsidRPr="00380D9B">
        <w:rPr>
          <w:b/>
          <w:u w:val="single"/>
        </w:rPr>
        <w:t>ÖĞRENİM HAREKETLİLİĞİ:</w:t>
      </w:r>
    </w:p>
    <w:p w:rsidR="00DE26B4" w:rsidRPr="00380D9B" w:rsidRDefault="00DE26B4" w:rsidP="00380D9B">
      <w:pPr>
        <w:jc w:val="both"/>
      </w:pPr>
      <w:r w:rsidRPr="00380D9B">
        <w:t xml:space="preserve">Bu hareketlilik faaliyeti, proje koordinatörü ve ortağı yükseköğretim kurumlarında herhangi bir öğrenim kademesinde kayıtlı öğrencinin, diploma programının bir bölümünü yükseköğretim kurumunun mevcut </w:t>
      </w:r>
      <w:proofErr w:type="spellStart"/>
      <w:r w:rsidRPr="00380D9B">
        <w:t>kurumlararası</w:t>
      </w:r>
      <w:proofErr w:type="spellEnd"/>
      <w:r w:rsidRPr="00380D9B">
        <w:t xml:space="preserve"> anlaşmaları çerçevesinde ortak olunan yükseköğretim kurumunda gerçekleştirmesinden ibarettir. Bu tür bir hareketlilik, staj programını da içerebilir. Staj ve Öğrenim hareketliliği </w:t>
      </w:r>
      <w:proofErr w:type="gramStart"/>
      <w:r w:rsidRPr="00380D9B">
        <w:t>kombinasyonu</w:t>
      </w:r>
      <w:proofErr w:type="gramEnd"/>
      <w:r w:rsidRPr="00380D9B">
        <w:t xml:space="preserve"> yurtdışında akademik ve profesyonel deneyim arasında bir birliktelik yaratmayı amaçlar.</w:t>
      </w:r>
    </w:p>
    <w:p w:rsidR="00DE26B4" w:rsidRPr="00380D9B" w:rsidRDefault="00DE26B4" w:rsidP="00380D9B">
      <w:pPr>
        <w:jc w:val="both"/>
      </w:pPr>
      <w:r w:rsidRPr="00380D9B">
        <w:t>Faaliyet süresi her bir öğrenim kademesi için ayrı ayrı geçerli olmak üzere 2 ilâ 12 ay arasında bir süre (1, 2 veya bazı ülkelerin sistemlerine göre 3 dönem) olabilir. Öğrenim kademesi ön lisans/lisans, yüksek lisans ve doktora düzeylerini ifade eder.</w:t>
      </w:r>
    </w:p>
    <w:p w:rsidR="00DE26B4" w:rsidRPr="00380D9B" w:rsidRDefault="00DE26B4" w:rsidP="00380D9B">
      <w:pPr>
        <w:jc w:val="both"/>
      </w:pPr>
      <w:r w:rsidRPr="00380D9B">
        <w:t>Faaliyet, birinci kademe</w:t>
      </w:r>
      <w:r w:rsidR="000F1C6E" w:rsidRPr="00380D9B">
        <w:t xml:space="preserve"> (lisans)</w:t>
      </w:r>
      <w:r w:rsidRPr="00380D9B">
        <w:t xml:space="preserve"> öğrencileri için en erken ikinci sınıftan itibaren hareketliliğe katılma kararı alabilir. Bu tür bir karar, ilana çıkılmadan önce alınmalı ve başvuru ilanında duyurulmalıdır. İlana çıkıldıktan sonra bu tür bir karar alınması mümkün değildir.</w:t>
      </w:r>
    </w:p>
    <w:p w:rsidR="00CC7BAB" w:rsidRPr="00380D9B" w:rsidRDefault="00DE26B4" w:rsidP="00380D9B">
      <w:pPr>
        <w:jc w:val="both"/>
      </w:pPr>
      <w:r w:rsidRPr="00380D9B">
        <w:t>Faaliyete katılacak öğrencilerin yükseköğretim kurumunda bir diploma programına kayıtlı olması gerekir. Öğrencilerin diploma/derecelerinin gerektirdiği çalışmaları yapmak üzere bir tam akademik yıl için 60 AKTS, iki dönemlik akademik yılda bir dönem için 30 AKTS ve üç dönemlik akademik yılda bir dönem için 20 AKTS kredisine denk gelen programı takip etmek üzere gönderilmesi/alınması beklenir. Takip edilen programda başarılı olunan kredilere tam akademik tanınma sağlanır; başarısız olunan krediler ev sahibi kurumda tekrar edilir.</w:t>
      </w:r>
    </w:p>
    <w:p w:rsidR="008E4737" w:rsidRPr="00380D9B" w:rsidRDefault="008E4737" w:rsidP="00380D9B">
      <w:pPr>
        <w:jc w:val="both"/>
      </w:pPr>
    </w:p>
    <w:p w:rsidR="008E4737" w:rsidRPr="00380D9B" w:rsidRDefault="008E4737" w:rsidP="00380D9B">
      <w:pPr>
        <w:jc w:val="both"/>
        <w:rPr>
          <w:b/>
          <w:bCs/>
          <w:sz w:val="23"/>
          <w:szCs w:val="23"/>
          <w:u w:val="single"/>
        </w:rPr>
      </w:pPr>
      <w:r w:rsidRPr="00380D9B">
        <w:rPr>
          <w:b/>
          <w:bCs/>
          <w:sz w:val="23"/>
          <w:szCs w:val="23"/>
          <w:u w:val="single"/>
        </w:rPr>
        <w:t>Kısa Süreli Doktora Hareketliliği:</w:t>
      </w:r>
    </w:p>
    <w:p w:rsidR="008E4737" w:rsidRPr="00380D9B" w:rsidRDefault="008E4737" w:rsidP="00380D9B">
      <w:pPr>
        <w:jc w:val="both"/>
      </w:pPr>
      <w:r w:rsidRPr="00380D9B">
        <w:t>Doktora adaylarının öğrenme ve eğitim ihtiyaçlarına daha iyi cevap verebilmek ve fırsat eşitliği yaratabilmek için doktora adaylarının yurtdışında kısa süreli öğrenim ya da staj hareketliliği gerçekleştirebilecekleri bir faaliyet çeşididir. Doktoradan yeni mezun olanlar (‘post-</w:t>
      </w:r>
      <w:proofErr w:type="spellStart"/>
      <w:r w:rsidRPr="00380D9B">
        <w:t>docs</w:t>
      </w:r>
      <w:proofErr w:type="spellEnd"/>
      <w:r w:rsidRPr="00380D9B">
        <w:t>’)</w:t>
      </w:r>
      <w:r w:rsidRPr="00380D9B">
        <w:rPr>
          <w:rStyle w:val="DipnotBavurusu"/>
        </w:rPr>
        <w:footnoteReference w:id="7"/>
      </w:r>
      <w:r w:rsidRPr="00380D9B">
        <w:t xml:space="preserve"> için ise, doktora adayı iken başvurmuş olmaları koşulu ile doktora mezuniyeti sonrasında kısa süreli staj imkânı sunulmaktadır. Fiziksel hareketliliklere sanal hareketlilik de eklenmesi imkân </w:t>
      </w:r>
      <w:proofErr w:type="gramStart"/>
      <w:r w:rsidRPr="00380D9B">
        <w:t>dahilindedir</w:t>
      </w:r>
      <w:proofErr w:type="gramEnd"/>
      <w:r w:rsidRPr="00380D9B">
        <w:t>.</w:t>
      </w:r>
    </w:p>
    <w:p w:rsidR="00CC7BAB" w:rsidRPr="00380D9B" w:rsidRDefault="007530D6" w:rsidP="00380D9B">
      <w:pPr>
        <w:jc w:val="both"/>
      </w:pPr>
      <w:r w:rsidRPr="00380D9B">
        <w:t xml:space="preserve"> </w:t>
      </w:r>
    </w:p>
    <w:p w:rsidR="00CC7BAB" w:rsidRPr="00380D9B" w:rsidRDefault="00922B17" w:rsidP="00380D9B">
      <w:pPr>
        <w:jc w:val="both"/>
        <w:rPr>
          <w:b/>
          <w:u w:val="single"/>
        </w:rPr>
      </w:pPr>
      <w:r w:rsidRPr="00380D9B">
        <w:rPr>
          <w:b/>
          <w:u w:val="single"/>
        </w:rPr>
        <w:t xml:space="preserve">GENEL HÜKÜMLER </w:t>
      </w:r>
    </w:p>
    <w:p w:rsidR="00CC7BAB" w:rsidRPr="00380D9B" w:rsidRDefault="004A04D0" w:rsidP="00380D9B">
      <w:pPr>
        <w:pStyle w:val="ListeParagraf"/>
        <w:numPr>
          <w:ilvl w:val="0"/>
          <w:numId w:val="3"/>
        </w:numPr>
        <w:autoSpaceDE w:val="0"/>
        <w:autoSpaceDN w:val="0"/>
        <w:adjustRightInd w:val="0"/>
        <w:spacing w:after="0" w:line="240" w:lineRule="auto"/>
        <w:jc w:val="both"/>
        <w:rPr>
          <w:rFonts w:cstheme="minorHAnsi"/>
        </w:rPr>
      </w:pPr>
      <w:r w:rsidRPr="00380D9B">
        <w:rPr>
          <w:rFonts w:cstheme="minorHAnsi"/>
        </w:rPr>
        <w:t>Seçim, her fakülte/bölüm için kontenjan dâhilinde en yüksek puanı alan öğrencilerin sıralama sonucuna göre yapılır. Puan sıralaması sonrasında yerleştirmeler, yüksek puan alan öğrencilerin yerleşmek istedikleri kurum tercih sıralamaları gözetilerek yapılır.</w:t>
      </w:r>
    </w:p>
    <w:p w:rsidR="004A04D0" w:rsidRPr="00380D9B" w:rsidRDefault="0018018C" w:rsidP="00380D9B">
      <w:pPr>
        <w:pStyle w:val="ListeParagraf"/>
        <w:numPr>
          <w:ilvl w:val="0"/>
          <w:numId w:val="3"/>
        </w:numPr>
        <w:autoSpaceDE w:val="0"/>
        <w:autoSpaceDN w:val="0"/>
        <w:adjustRightInd w:val="0"/>
        <w:spacing w:after="0" w:line="240" w:lineRule="auto"/>
        <w:jc w:val="both"/>
        <w:rPr>
          <w:rFonts w:cstheme="minorHAnsi"/>
        </w:rPr>
      </w:pPr>
      <w:r w:rsidRPr="00380D9B">
        <w:rPr>
          <w:rFonts w:cstheme="minorHAnsi"/>
        </w:rPr>
        <w:lastRenderedPageBreak/>
        <w:t>Fakülte/bölümlerden belirlenen hibe kontenjanı dâhilinde başvuru olmaması veya hibe tahsis edilen öğrencilerin vazgeçmeleri durumunda dağıtılamayan hibe miktarı, başka fakülte/bölümlere yine adil ve şeffaf bir şekilde dağıtılabilir.</w:t>
      </w:r>
    </w:p>
    <w:p w:rsidR="00CC7BAB" w:rsidRPr="00380D9B" w:rsidRDefault="0057636B" w:rsidP="00380D9B">
      <w:pPr>
        <w:pStyle w:val="ListeParagraf"/>
        <w:numPr>
          <w:ilvl w:val="0"/>
          <w:numId w:val="3"/>
        </w:numPr>
        <w:autoSpaceDE w:val="0"/>
        <w:autoSpaceDN w:val="0"/>
        <w:adjustRightInd w:val="0"/>
        <w:spacing w:after="0" w:line="240" w:lineRule="auto"/>
        <w:jc w:val="both"/>
        <w:rPr>
          <w:rFonts w:cstheme="minorHAnsi"/>
        </w:rPr>
      </w:pPr>
      <w:r w:rsidRPr="00380D9B">
        <w:rPr>
          <w:rFonts w:cstheme="minorHAnsi"/>
        </w:rPr>
        <w:t>Bir hibe sözleşmesi kapsamında seçilen ancak o sözleşme dönemi içerisinde faaliyetlerini gerçekleştirmeyen öğrenciler, “kazanılmış hak” gerekçesiyle bir sonraki hibe sözleşmesinin kapsamına alınamazlar.</w:t>
      </w:r>
    </w:p>
    <w:p w:rsidR="00CC7BAB" w:rsidRPr="00380D9B" w:rsidRDefault="008B5DFC" w:rsidP="00380D9B">
      <w:pPr>
        <w:pStyle w:val="ListeParagraf"/>
        <w:numPr>
          <w:ilvl w:val="0"/>
          <w:numId w:val="3"/>
        </w:numPr>
        <w:jc w:val="both"/>
      </w:pPr>
      <w:r w:rsidRPr="00380D9B">
        <w:t>202</w:t>
      </w:r>
      <w:r w:rsidR="00FA541F" w:rsidRPr="00380D9B">
        <w:t>5</w:t>
      </w:r>
      <w:r w:rsidR="007530D6" w:rsidRPr="00380D9B">
        <w:t xml:space="preserve"> KA171</w:t>
      </w:r>
      <w:r w:rsidR="00CC7BAB" w:rsidRPr="00380D9B">
        <w:t xml:space="preserve"> dönemi yükseköğretim kurumları için el kitabında aşağıdaki ifade bulunmaktadır;</w:t>
      </w:r>
    </w:p>
    <w:p w:rsidR="00CC7BAB" w:rsidRPr="00380D9B" w:rsidRDefault="00EC0934" w:rsidP="00380D9B">
      <w:pPr>
        <w:pStyle w:val="ListeParagraf"/>
        <w:jc w:val="both"/>
      </w:pPr>
      <w:r w:rsidRPr="00380D9B">
        <w:t xml:space="preserve">Asgari </w:t>
      </w:r>
      <w:r w:rsidR="00CC7BAB" w:rsidRPr="00380D9B">
        <w:t>Başvuru Şartları içerisinde belirtilen kademelerde istenen genel not ortalama şartını karşılayamayan öğrencilerin başvuruları kabul edilse dahi, söz konusu durumda bulunan öğrenciler değerlendirmeye alınmazlar.</w:t>
      </w:r>
    </w:p>
    <w:p w:rsidR="00CC7BAB" w:rsidRPr="00380D9B" w:rsidRDefault="00CC7BAB" w:rsidP="00380D9B">
      <w:pPr>
        <w:jc w:val="both"/>
      </w:pPr>
    </w:p>
    <w:p w:rsidR="00CC7BAB" w:rsidRPr="00380D9B" w:rsidRDefault="00CC7BAB" w:rsidP="00380D9B">
      <w:pPr>
        <w:jc w:val="both"/>
      </w:pPr>
      <w:r w:rsidRPr="00380D9B">
        <w:t xml:space="preserve"> </w:t>
      </w:r>
    </w:p>
    <w:p w:rsidR="00CC7BAB" w:rsidRPr="00380D9B" w:rsidRDefault="00145CC5" w:rsidP="00380D9B">
      <w:pPr>
        <w:jc w:val="both"/>
      </w:pPr>
      <w:r w:rsidRPr="00380D9B">
        <w:rPr>
          <w:b/>
          <w:u w:val="single"/>
        </w:rPr>
        <w:t>Gidilen Ülkelere Göre Aylık/Günlük Hibe Miktarları</w:t>
      </w:r>
    </w:p>
    <w:p w:rsidR="00145CC5" w:rsidRPr="00380D9B" w:rsidRDefault="00145CC5" w:rsidP="00380D9B">
      <w:pPr>
        <w:jc w:val="both"/>
      </w:pPr>
      <w:r w:rsidRPr="00380D9B">
        <w:t>Öğrencilere yurt dışında geçirdikleri faaliyet süreleri boyunca yurt dışında olmalarından kaynaklanan ilave masraflarına yardımcı olmak üzere hibe verilmektedir. Hibeler, öğrencilerin faaliyetle ilgili masraflarının tamamını karşılamaya yönelik değil, yalnızca katkı niteliğindedir.</w:t>
      </w:r>
    </w:p>
    <w:p w:rsidR="00CC7BAB" w:rsidRPr="00380D9B" w:rsidRDefault="00145CC5" w:rsidP="00380D9B">
      <w:pPr>
        <w:jc w:val="both"/>
      </w:pPr>
      <w:r w:rsidRPr="00380D9B">
        <w:t>Faaliyetten uzun süreli faydalanacak öğrenciler için kullanılacak bireysel destek hibe miktarlarını gösteren tablo aşağıda yer almaktadır:</w:t>
      </w:r>
    </w:p>
    <w:p w:rsidR="00145CC5" w:rsidRPr="00380D9B" w:rsidRDefault="00145CC5" w:rsidP="00380D9B">
      <w:pPr>
        <w:jc w:val="both"/>
      </w:pPr>
    </w:p>
    <w:p w:rsidR="00145CC5" w:rsidRPr="00380D9B" w:rsidRDefault="00145CC5" w:rsidP="00380D9B">
      <w:pPr>
        <w:jc w:val="both"/>
      </w:pPr>
      <w:r w:rsidRPr="00380D9B">
        <w:rPr>
          <w:b/>
        </w:rPr>
        <w:t>Gönderen Ülke:</w:t>
      </w:r>
      <w:r w:rsidRPr="00380D9B">
        <w:t xml:space="preserve"> Türkiye</w:t>
      </w:r>
    </w:p>
    <w:p w:rsidR="00145CC5" w:rsidRPr="00380D9B" w:rsidRDefault="00145CC5" w:rsidP="00380D9B">
      <w:pPr>
        <w:jc w:val="both"/>
      </w:pPr>
      <w:r w:rsidRPr="00380D9B">
        <w:rPr>
          <w:b/>
        </w:rPr>
        <w:t>Kabul Eden Ülke:</w:t>
      </w:r>
      <w:r w:rsidR="00D97580" w:rsidRPr="00380D9B">
        <w:t xml:space="preserve"> </w:t>
      </w:r>
      <w:r w:rsidRPr="00380D9B">
        <w:t>Kosova</w:t>
      </w:r>
    </w:p>
    <w:p w:rsidR="00CC7BAB" w:rsidRPr="00380D9B" w:rsidRDefault="00145CC5" w:rsidP="00380D9B">
      <w:pPr>
        <w:jc w:val="both"/>
      </w:pPr>
      <w:r w:rsidRPr="00380D9B">
        <w:rPr>
          <w:b/>
        </w:rPr>
        <w:t>Aylık Hibe Miktarı (Avro):</w:t>
      </w:r>
      <w:r w:rsidRPr="00380D9B">
        <w:t xml:space="preserve"> </w:t>
      </w:r>
      <w:r w:rsidR="001D07C9" w:rsidRPr="00380D9B">
        <w:t>700 Avro</w:t>
      </w:r>
    </w:p>
    <w:p w:rsidR="009B00B1" w:rsidRPr="00380D9B" w:rsidRDefault="009B00B1" w:rsidP="00380D9B">
      <w:pPr>
        <w:jc w:val="both"/>
      </w:pPr>
    </w:p>
    <w:p w:rsidR="009B00B1" w:rsidRPr="00380D9B" w:rsidRDefault="009B00B1" w:rsidP="00380D9B">
      <w:pPr>
        <w:jc w:val="both"/>
      </w:pPr>
      <w:r w:rsidRPr="00380D9B">
        <w:t>Kısa süreli olarak fiziksel hareketlilikten (</w:t>
      </w:r>
      <w:r w:rsidRPr="00380D9B">
        <w:rPr>
          <w:b/>
        </w:rPr>
        <w:t>kısa süreli doktora hareketliliği</w:t>
      </w:r>
      <w:r w:rsidRPr="00380D9B">
        <w:t>, karma hareketlilik gibi) faydalanacak öğrenciler için kullanılacak bireysel destek hibe miktarlarını gösteren tablo aşağıda yer almaktadır:</w:t>
      </w:r>
    </w:p>
    <w:p w:rsidR="009B00B1" w:rsidRPr="00380D9B" w:rsidRDefault="009B00B1" w:rsidP="00380D9B">
      <w:pPr>
        <w:jc w:val="both"/>
      </w:pPr>
      <w:r w:rsidRPr="00380D9B">
        <w:rPr>
          <w:b/>
        </w:rPr>
        <w:t>5-14. Güne Kadar Günlük</w:t>
      </w:r>
      <w:r w:rsidRPr="00380D9B">
        <w:t>: 79 Avro</w:t>
      </w:r>
    </w:p>
    <w:p w:rsidR="009B00B1" w:rsidRPr="00380D9B" w:rsidRDefault="009B00B1" w:rsidP="00380D9B">
      <w:pPr>
        <w:jc w:val="both"/>
      </w:pPr>
      <w:r w:rsidRPr="00380D9B">
        <w:rPr>
          <w:b/>
        </w:rPr>
        <w:t>15-30. Günler Günlük</w:t>
      </w:r>
      <w:r w:rsidRPr="00380D9B">
        <w:t>: 56 Avro</w:t>
      </w:r>
    </w:p>
    <w:p w:rsidR="004367AD" w:rsidRPr="00380D9B" w:rsidRDefault="004367AD" w:rsidP="00380D9B">
      <w:pPr>
        <w:autoSpaceDE w:val="0"/>
        <w:autoSpaceDN w:val="0"/>
        <w:adjustRightInd w:val="0"/>
        <w:spacing w:after="0" w:line="240" w:lineRule="auto"/>
        <w:jc w:val="both"/>
        <w:rPr>
          <w:rFonts w:ascii="TimesNewRomanPSMT" w:hAnsi="TimesNewRomanPSMT" w:cs="TimesNewRomanPSMT"/>
          <w:sz w:val="24"/>
          <w:szCs w:val="24"/>
        </w:rPr>
      </w:pPr>
      <w:r w:rsidRPr="00380D9B">
        <w:rPr>
          <w:rFonts w:ascii="TimesNewRomanPSMT" w:hAnsi="TimesNewRomanPSMT" w:cs="TimesNewRomanPSMT"/>
          <w:sz w:val="24"/>
          <w:szCs w:val="24"/>
        </w:rPr>
        <w:t>Faaliyetten önce ve/veya sonra gerçekleştirilen seyahatlerde faaliyetten önceki bir seyahat günü</w:t>
      </w:r>
      <w:r w:rsidRPr="00380D9B">
        <w:rPr>
          <w:rFonts w:ascii="TimesNewRomanPSMT" w:hAnsi="TimesNewRomanPSMT" w:cs="TimesNewRomanPSMT"/>
          <w:sz w:val="24"/>
          <w:szCs w:val="24"/>
        </w:rPr>
        <w:t xml:space="preserve"> ve faaliyeti takip eden bir </w:t>
      </w:r>
      <w:r w:rsidRPr="00380D9B">
        <w:rPr>
          <w:rFonts w:ascii="TimesNewRomanPSMT" w:hAnsi="TimesNewRomanPSMT" w:cs="TimesNewRomanPSMT"/>
          <w:sz w:val="24"/>
          <w:szCs w:val="24"/>
        </w:rPr>
        <w:t>seyahat günü için bireysel destek hibesi seyahat günlerinin belgelendirilmesi halinde verilir. Ayrıca katılımcı</w:t>
      </w:r>
      <w:r w:rsidRPr="00380D9B">
        <w:rPr>
          <w:rFonts w:ascii="TimesNewRomanPSMT" w:hAnsi="TimesNewRomanPSMT" w:cs="TimesNewRomanPSMT"/>
          <w:sz w:val="24"/>
          <w:szCs w:val="24"/>
        </w:rPr>
        <w:t xml:space="preserve">lara mesafe </w:t>
      </w:r>
      <w:r w:rsidRPr="00380D9B">
        <w:rPr>
          <w:rFonts w:ascii="TimesNewRomanPSMT" w:hAnsi="TimesNewRomanPSMT" w:cs="TimesNewRomanPSMT"/>
          <w:sz w:val="24"/>
          <w:szCs w:val="24"/>
        </w:rPr>
        <w:t>bandına göre seyahat ödemesi yapılır.</w:t>
      </w:r>
    </w:p>
    <w:p w:rsidR="009B00B1" w:rsidRPr="00380D9B" w:rsidRDefault="009B00B1" w:rsidP="00380D9B">
      <w:pPr>
        <w:jc w:val="both"/>
      </w:pPr>
    </w:p>
    <w:p w:rsidR="009B00B1" w:rsidRPr="00380D9B" w:rsidRDefault="009B00B1" w:rsidP="00380D9B">
      <w:pPr>
        <w:jc w:val="both"/>
        <w:rPr>
          <w:b/>
          <w:bCs/>
        </w:rPr>
      </w:pPr>
      <w:r w:rsidRPr="00380D9B">
        <w:rPr>
          <w:b/>
          <w:bCs/>
        </w:rPr>
        <w:t>Öğrenci/Yeni Mezun Hareketliliğinde İlave Hibe Desteği</w:t>
      </w:r>
    </w:p>
    <w:p w:rsidR="009B00B1" w:rsidRPr="00380D9B" w:rsidRDefault="009B00B1" w:rsidP="00380D9B">
      <w:pPr>
        <w:jc w:val="both"/>
      </w:pPr>
      <w:r w:rsidRPr="00380D9B">
        <w:t>İmkânları kısıtlı olan katılımcılara, hak ettikleri hibeye ek olarak İlave Hibe Desteği sağlanacaktır. Söz konusu hibenin verilebilmesi için, imkânları kısıtlı katılımcı, ekonomik ve sosyal açıdan imkânları kısıtlı olan ve aşağıdaki alt kategorilere uyan birey olarak tanımlanmıştır.</w:t>
      </w:r>
    </w:p>
    <w:p w:rsidR="009B00B1" w:rsidRPr="00380D9B" w:rsidRDefault="009B00B1" w:rsidP="00380D9B">
      <w:pPr>
        <w:jc w:val="both"/>
        <w:rPr>
          <w:b/>
          <w:bCs/>
        </w:rPr>
      </w:pPr>
      <w:r w:rsidRPr="00380D9B">
        <w:rPr>
          <w:b/>
          <w:bCs/>
        </w:rPr>
        <w:t>Giden Yönlü Öğrenci/Yeni Mezun Hareketliliğinde İlave Hibe Desteği</w:t>
      </w:r>
    </w:p>
    <w:p w:rsidR="009B00B1" w:rsidRPr="00380D9B" w:rsidRDefault="009B00B1" w:rsidP="00380D9B">
      <w:pPr>
        <w:jc w:val="both"/>
      </w:pPr>
      <w:r w:rsidRPr="00380D9B">
        <w:lastRenderedPageBreak/>
        <w:t>Giden yönlü öğrenci/yeni mezun hareketliliğinde imkânı kısıtlı katılımcı, aşağıdaki alt</w:t>
      </w:r>
      <w:r w:rsidR="008A7EE4" w:rsidRPr="00380D9B">
        <w:t xml:space="preserve"> </w:t>
      </w:r>
      <w:r w:rsidRPr="00380D9B">
        <w:t>kategorilere uyan birey olarak tanımlanmıştır.</w:t>
      </w:r>
    </w:p>
    <w:p w:rsidR="009B00B1" w:rsidRPr="00380D9B" w:rsidRDefault="009B00B1" w:rsidP="00380D9B">
      <w:pPr>
        <w:jc w:val="both"/>
      </w:pPr>
      <w:r w:rsidRPr="00380D9B">
        <w:t>1) 2828 sayılı kanuna tabi olanlar (Aile ve Sosyal Hizmetler Bakanlığı tarafından haklarında</w:t>
      </w:r>
      <w:r w:rsidR="008A7EE4" w:rsidRPr="00380D9B">
        <w:t xml:space="preserve"> </w:t>
      </w:r>
      <w:r w:rsidRPr="00380D9B">
        <w:t>2828 sayılı Kanun uyarınca koruma, bakım veya barınma kararı olanlar)</w:t>
      </w:r>
    </w:p>
    <w:p w:rsidR="009B00B1" w:rsidRPr="00380D9B" w:rsidRDefault="009B00B1" w:rsidP="00380D9B">
      <w:pPr>
        <w:jc w:val="both"/>
      </w:pPr>
      <w:r w:rsidRPr="00380D9B">
        <w:t>2) 5395 sayılı Çocuk Koruma Kanunu Kapsamında haklarında korunma, bakım veya barınma</w:t>
      </w:r>
      <w:r w:rsidR="008A7EE4" w:rsidRPr="00380D9B">
        <w:t xml:space="preserve"> </w:t>
      </w:r>
      <w:r w:rsidRPr="00380D9B">
        <w:t>kararı alınmış öğrencilere</w:t>
      </w:r>
    </w:p>
    <w:p w:rsidR="009B00B1" w:rsidRPr="00380D9B" w:rsidRDefault="009B00B1" w:rsidP="00380D9B">
      <w:pPr>
        <w:jc w:val="both"/>
      </w:pPr>
      <w:r w:rsidRPr="00380D9B">
        <w:t>3) Diğer ebeveyn geliri olmayıp yetim/ölüm aylığı bağlananlar</w:t>
      </w:r>
    </w:p>
    <w:p w:rsidR="009B00B1" w:rsidRPr="00380D9B" w:rsidRDefault="009B00B1" w:rsidP="00380D9B">
      <w:pPr>
        <w:jc w:val="both"/>
      </w:pPr>
      <w:r w:rsidRPr="00380D9B">
        <w:t>4) Şehit/gazi eş ve çocukları (Sadece Türkiye Cumhuriyeti vatandaşı katılımcılar için)</w:t>
      </w:r>
    </w:p>
    <w:p w:rsidR="009B00B1" w:rsidRPr="00380D9B" w:rsidRDefault="009B00B1" w:rsidP="00380D9B">
      <w:pPr>
        <w:jc w:val="both"/>
      </w:pPr>
      <w:r w:rsidRPr="00380D9B">
        <w:t>5) Kendisine veya ailesine muhtaçlık aylığı bağlananlar (öğrencinin kendisine, anne-babasına</w:t>
      </w:r>
      <w:r w:rsidR="008A7EE4" w:rsidRPr="00380D9B">
        <w:t xml:space="preserve"> </w:t>
      </w:r>
      <w:r w:rsidRPr="00380D9B">
        <w:t>veya vasisine Belediyelerden, kamu kurum ve kuruluşlarından (Bakanlıklar, Sosyal</w:t>
      </w:r>
      <w:r w:rsidR="008A7EE4" w:rsidRPr="00380D9B">
        <w:t xml:space="preserve"> </w:t>
      </w:r>
      <w:r w:rsidRPr="00380D9B">
        <w:t>Yardımlaşma ve Dayanışma Vakıfları, Vakıflar Genel Müdürlüğü, Kızılay, AFAD gibi</w:t>
      </w:r>
      <w:r w:rsidR="008A7EE4" w:rsidRPr="00380D9B">
        <w:t xml:space="preserve"> </w:t>
      </w:r>
      <w:r w:rsidRPr="00380D9B">
        <w:t xml:space="preserve">kurumlardan </w:t>
      </w:r>
      <w:proofErr w:type="spellStart"/>
      <w:r w:rsidRPr="00380D9B">
        <w:t>Erasmus</w:t>
      </w:r>
      <w:proofErr w:type="spellEnd"/>
      <w:r w:rsidRPr="00380D9B">
        <w:t xml:space="preserve"> başvurusunu yaptığı esnada maddi destek aldığını kanıtlayan bir belge</w:t>
      </w:r>
      <w:r w:rsidR="008A7EE4" w:rsidRPr="00380D9B">
        <w:t xml:space="preserve"> </w:t>
      </w:r>
      <w:r w:rsidRPr="00380D9B">
        <w:t>ibraz edilmesi yeterlidir.)</w:t>
      </w:r>
    </w:p>
    <w:p w:rsidR="00CC7BAB" w:rsidRPr="00380D9B" w:rsidRDefault="009B00B1" w:rsidP="00380D9B">
      <w:pPr>
        <w:jc w:val="both"/>
      </w:pPr>
      <w:r w:rsidRPr="00380D9B">
        <w:t>6) Engelliler</w:t>
      </w:r>
      <w:r w:rsidR="008A7EE4" w:rsidRPr="00380D9B">
        <w:rPr>
          <w:rStyle w:val="DipnotBavurusu"/>
        </w:rPr>
        <w:footnoteReference w:id="8"/>
      </w:r>
    </w:p>
    <w:p w:rsidR="00475EE1" w:rsidRPr="00380D9B" w:rsidRDefault="00475EE1" w:rsidP="00380D9B">
      <w:pPr>
        <w:jc w:val="both"/>
      </w:pPr>
      <w:r w:rsidRPr="00380D9B">
        <w:t>7) Ebeveynlerinden biri veya vasisi, 65 Yaşını Doldurmuş Muhtaç, Güçsüz Ve Kimsesiz Türk</w:t>
      </w:r>
      <w:r w:rsidR="0022782C" w:rsidRPr="00380D9B">
        <w:t xml:space="preserve"> </w:t>
      </w:r>
      <w:r w:rsidRPr="00380D9B">
        <w:t>Vatandaşları ile Engelli ve Muhtaç Türk Vatandaşlarına Aylık Bağlanması Hakkında 01.07.1976 tarih ve 2022 sayılı Kanun kapsamında engelli veya muhtaç aylığı alan öğrenciler</w:t>
      </w:r>
      <w:r w:rsidRPr="00380D9B">
        <w:rPr>
          <w:rStyle w:val="DipnotBavurusu"/>
        </w:rPr>
        <w:footnoteReference w:id="9"/>
      </w:r>
    </w:p>
    <w:p w:rsidR="0022782C" w:rsidRPr="00380D9B" w:rsidRDefault="00475EE1" w:rsidP="00380D9B">
      <w:pPr>
        <w:jc w:val="both"/>
      </w:pPr>
      <w:r w:rsidRPr="00380D9B">
        <w:t xml:space="preserve">8) Kendileri veya 1. derece yakınları </w:t>
      </w:r>
      <w:proofErr w:type="spellStart"/>
      <w:r w:rsidRPr="00380D9B">
        <w:t>AFAD’dan</w:t>
      </w:r>
      <w:proofErr w:type="spellEnd"/>
      <w:r w:rsidRPr="00380D9B">
        <w:t xml:space="preserve"> afetzede yardımı alanlar</w:t>
      </w:r>
      <w:r w:rsidR="0022782C" w:rsidRPr="00380D9B">
        <w:t xml:space="preserve"> </w:t>
      </w:r>
    </w:p>
    <w:p w:rsidR="00475EE1" w:rsidRPr="00380D9B" w:rsidRDefault="00475EE1" w:rsidP="00380D9B">
      <w:pPr>
        <w:jc w:val="both"/>
      </w:pPr>
      <w:r w:rsidRPr="00380D9B">
        <w:t>Kredi ve Yurtlar Kurumu bursları ve benzeri burslar, başarı bursu niteliğindeki diğer hibe,</w:t>
      </w:r>
      <w:r w:rsidR="0022782C" w:rsidRPr="00380D9B">
        <w:t xml:space="preserve"> </w:t>
      </w:r>
      <w:r w:rsidRPr="00380D9B">
        <w:t>yardım ve burslar, tek seferlik yardımlar söz konusu maddi yardım kapsamında kabul</w:t>
      </w:r>
      <w:r w:rsidR="0022782C" w:rsidRPr="00380D9B">
        <w:t xml:space="preserve"> </w:t>
      </w:r>
      <w:r w:rsidRPr="00380D9B">
        <w:t>edilmez.</w:t>
      </w:r>
    </w:p>
    <w:p w:rsidR="00475EE1" w:rsidRPr="00380D9B" w:rsidRDefault="00475EE1" w:rsidP="00380D9B">
      <w:pPr>
        <w:jc w:val="both"/>
      </w:pPr>
      <w:r w:rsidRPr="00380D9B">
        <w:t>Yukarıdaki kapsama uyan öğrencilere talepleri halinde ve bu durumlarını belgelendirmek</w:t>
      </w:r>
      <w:r w:rsidR="0022782C" w:rsidRPr="00380D9B">
        <w:t xml:space="preserve"> </w:t>
      </w:r>
      <w:r w:rsidRPr="00380D9B">
        <w:t>kaydıyla, hareketlilik türüne göre aşağıdaki miktarlarda İlave Hibe Desteği sağlanır:</w:t>
      </w:r>
    </w:p>
    <w:p w:rsidR="00475EE1" w:rsidRPr="00380D9B" w:rsidRDefault="00475EE1" w:rsidP="00380D9B">
      <w:pPr>
        <w:jc w:val="both"/>
        <w:rPr>
          <w:b/>
          <w:bCs/>
        </w:rPr>
      </w:pPr>
      <w:r w:rsidRPr="00380D9B">
        <w:rPr>
          <w:b/>
          <w:bCs/>
        </w:rPr>
        <w:t xml:space="preserve">Hareketlilik türü </w:t>
      </w:r>
      <w:r w:rsidR="0022782C" w:rsidRPr="00380D9B">
        <w:rPr>
          <w:b/>
          <w:bCs/>
        </w:rPr>
        <w:t xml:space="preserve">                                                                                     </w:t>
      </w:r>
      <w:r w:rsidRPr="00380D9B">
        <w:rPr>
          <w:b/>
          <w:bCs/>
        </w:rPr>
        <w:t>İlave Hibe Desteği Miktarı</w:t>
      </w:r>
    </w:p>
    <w:p w:rsidR="00475EE1" w:rsidRPr="00380D9B" w:rsidRDefault="00475EE1" w:rsidP="00380D9B">
      <w:pPr>
        <w:jc w:val="both"/>
      </w:pPr>
      <w:r w:rsidRPr="00380D9B">
        <w:t xml:space="preserve">2-12 ay arası öğrenci hareketliliği </w:t>
      </w:r>
      <w:r w:rsidR="0022782C" w:rsidRPr="00380D9B">
        <w:t xml:space="preserve">                                                                         </w:t>
      </w:r>
      <w:r w:rsidRPr="00380D9B">
        <w:t>Aylık 250 €</w:t>
      </w:r>
    </w:p>
    <w:p w:rsidR="00475EE1" w:rsidRPr="00380D9B" w:rsidRDefault="00475EE1" w:rsidP="00380D9B">
      <w:pPr>
        <w:jc w:val="both"/>
      </w:pPr>
      <w:r w:rsidRPr="00380D9B">
        <w:t>5-14 gün arasındaki kısa süreli öğrenci</w:t>
      </w:r>
      <w:r w:rsidR="0022782C" w:rsidRPr="00380D9B">
        <w:t xml:space="preserve"> hareketliliği*                   Gündelik hibe toplamına ilaveten 100 €</w:t>
      </w:r>
    </w:p>
    <w:p w:rsidR="00475EE1" w:rsidRPr="00380D9B" w:rsidRDefault="00475EE1" w:rsidP="00380D9B">
      <w:pPr>
        <w:jc w:val="both"/>
      </w:pPr>
      <w:r w:rsidRPr="00380D9B">
        <w:t xml:space="preserve">15-30 gün arasındaki kısa süreli </w:t>
      </w:r>
      <w:proofErr w:type="gramStart"/>
      <w:r w:rsidRPr="00380D9B">
        <w:t>öğrenci</w:t>
      </w:r>
      <w:r w:rsidR="0022782C" w:rsidRPr="00380D9B">
        <w:t xml:space="preserve">  hareketliliği</w:t>
      </w:r>
      <w:proofErr w:type="gramEnd"/>
      <w:r w:rsidR="0022782C" w:rsidRPr="00380D9B">
        <w:t>*                Gündelik hibe toplamına ilaveten 150 €</w:t>
      </w:r>
    </w:p>
    <w:p w:rsidR="00CC7BAB" w:rsidRPr="00380D9B" w:rsidRDefault="00CC7BAB" w:rsidP="00380D9B">
      <w:pPr>
        <w:jc w:val="both"/>
      </w:pPr>
    </w:p>
    <w:p w:rsidR="00CC7BAB" w:rsidRPr="00380D9B" w:rsidRDefault="00185AC2" w:rsidP="00380D9B">
      <w:pPr>
        <w:jc w:val="both"/>
        <w:rPr>
          <w:b/>
          <w:u w:val="single"/>
        </w:rPr>
      </w:pPr>
      <w:r w:rsidRPr="00380D9B">
        <w:rPr>
          <w:b/>
          <w:u w:val="single"/>
        </w:rPr>
        <w:t>Seyahat Desteği</w:t>
      </w:r>
    </w:p>
    <w:p w:rsidR="00185AC2" w:rsidRPr="00380D9B" w:rsidRDefault="00185AC2" w:rsidP="00380D9B">
      <w:pPr>
        <w:jc w:val="both"/>
      </w:pPr>
      <w:r w:rsidRPr="00380D9B">
        <w:t>Programla İlişkili Olmayan Üçüncü Ülkeler ile hareketliliklerde öğrencilere gidiş-dönüş seyahatleri için ayrıca destek verilmektedir.</w:t>
      </w:r>
    </w:p>
    <w:p w:rsidR="00185AC2" w:rsidRPr="00380D9B" w:rsidRDefault="00185AC2" w:rsidP="00380D9B">
      <w:pPr>
        <w:jc w:val="both"/>
      </w:pPr>
      <w:r w:rsidRPr="00380D9B">
        <w:t>Seyahat gideri miktarı “Mesafe Hesaplayıcı” kullanılarak hesap edilmelidir. Mesafe hesaplayıcısına aşağıdaki bağlantıdan ulaşılabilmektedir:</w:t>
      </w:r>
    </w:p>
    <w:p w:rsidR="00185AC2" w:rsidRPr="00380D9B" w:rsidRDefault="00353CCE" w:rsidP="00380D9B">
      <w:pPr>
        <w:jc w:val="both"/>
        <w:rPr>
          <w:b/>
        </w:rPr>
      </w:pPr>
      <w:hyperlink r:id="rId18" w:history="1">
        <w:r w:rsidR="00185AC2" w:rsidRPr="00380D9B">
          <w:rPr>
            <w:rStyle w:val="Kpr"/>
            <w:b/>
          </w:rPr>
          <w:t>http://ec.europa.eu/programmes/erasmus-plus/tools/distance_en.htm</w:t>
        </w:r>
      </w:hyperlink>
      <w:r w:rsidR="00185AC2" w:rsidRPr="00380D9B">
        <w:rPr>
          <w:b/>
        </w:rPr>
        <w:t xml:space="preserve"> </w:t>
      </w:r>
    </w:p>
    <w:p w:rsidR="00897ACF" w:rsidRPr="00380D9B" w:rsidRDefault="00897ACF" w:rsidP="00380D9B">
      <w:pPr>
        <w:jc w:val="both"/>
        <w:rPr>
          <w:b/>
        </w:rPr>
      </w:pPr>
    </w:p>
    <w:p w:rsidR="00897ACF" w:rsidRPr="00380D9B" w:rsidRDefault="00897ACF" w:rsidP="00380D9B">
      <w:pPr>
        <w:jc w:val="both"/>
        <w:rPr>
          <w:b/>
        </w:rPr>
      </w:pPr>
    </w:p>
    <w:p w:rsidR="00185AC2" w:rsidRPr="00380D9B" w:rsidRDefault="00185AC2" w:rsidP="00380D9B">
      <w:pPr>
        <w:autoSpaceDE w:val="0"/>
        <w:autoSpaceDN w:val="0"/>
        <w:adjustRightInd w:val="0"/>
        <w:spacing w:after="0" w:line="240" w:lineRule="auto"/>
        <w:jc w:val="both"/>
        <w:rPr>
          <w:rFonts w:ascii="TimesNewRomanPSMT" w:hAnsi="TimesNewRomanPSMT" w:cs="TimesNewRomanPSMT"/>
          <w:sz w:val="23"/>
          <w:szCs w:val="23"/>
        </w:rPr>
      </w:pPr>
    </w:p>
    <w:tbl>
      <w:tblPr>
        <w:tblStyle w:val="TabloKlavuzu"/>
        <w:tblW w:w="0" w:type="auto"/>
        <w:tblLook w:val="04A0" w:firstRow="1" w:lastRow="0" w:firstColumn="1" w:lastColumn="0" w:noHBand="0" w:noVBand="1"/>
      </w:tblPr>
      <w:tblGrid>
        <w:gridCol w:w="3020"/>
        <w:gridCol w:w="3021"/>
        <w:gridCol w:w="3021"/>
      </w:tblGrid>
      <w:tr w:rsidR="00185AC2" w:rsidRPr="00380D9B" w:rsidTr="00185AC2">
        <w:tc>
          <w:tcPr>
            <w:tcW w:w="3020" w:type="dxa"/>
          </w:tcPr>
          <w:p w:rsidR="00185AC2" w:rsidRPr="00380D9B" w:rsidRDefault="00185AC2" w:rsidP="00380D9B">
            <w:pPr>
              <w:autoSpaceDE w:val="0"/>
              <w:autoSpaceDN w:val="0"/>
              <w:adjustRightInd w:val="0"/>
              <w:jc w:val="both"/>
              <w:rPr>
                <w:rFonts w:cstheme="minorHAnsi"/>
              </w:rPr>
            </w:pPr>
            <w:r w:rsidRPr="00380D9B">
              <w:rPr>
                <w:rFonts w:cstheme="minorHAnsi"/>
                <w:b/>
                <w:bCs/>
              </w:rPr>
              <w:t>Elde edilen “km” değeri</w:t>
            </w:r>
          </w:p>
        </w:tc>
        <w:tc>
          <w:tcPr>
            <w:tcW w:w="3021" w:type="dxa"/>
          </w:tcPr>
          <w:p w:rsidR="00185AC2" w:rsidRPr="00380D9B" w:rsidRDefault="00185AC2" w:rsidP="00380D9B">
            <w:pPr>
              <w:autoSpaceDE w:val="0"/>
              <w:autoSpaceDN w:val="0"/>
              <w:adjustRightInd w:val="0"/>
              <w:jc w:val="both"/>
              <w:rPr>
                <w:rFonts w:cstheme="minorHAnsi"/>
                <w:b/>
                <w:bCs/>
              </w:rPr>
            </w:pPr>
            <w:r w:rsidRPr="00380D9B">
              <w:rPr>
                <w:rFonts w:cstheme="minorHAnsi"/>
                <w:b/>
                <w:bCs/>
              </w:rPr>
              <w:t>Standart Seyahat</w:t>
            </w:r>
          </w:p>
          <w:p w:rsidR="00185AC2" w:rsidRPr="00380D9B" w:rsidRDefault="00185AC2" w:rsidP="00380D9B">
            <w:pPr>
              <w:autoSpaceDE w:val="0"/>
              <w:autoSpaceDN w:val="0"/>
              <w:adjustRightInd w:val="0"/>
              <w:jc w:val="both"/>
              <w:rPr>
                <w:rFonts w:cstheme="minorHAnsi"/>
                <w:b/>
                <w:bCs/>
              </w:rPr>
            </w:pPr>
            <w:r w:rsidRPr="00380D9B">
              <w:rPr>
                <w:rFonts w:cstheme="minorHAnsi"/>
                <w:b/>
                <w:bCs/>
              </w:rPr>
              <w:t>Hibe Tutarı</w:t>
            </w:r>
          </w:p>
          <w:p w:rsidR="00185AC2" w:rsidRPr="00380D9B" w:rsidRDefault="00185AC2" w:rsidP="00380D9B">
            <w:pPr>
              <w:autoSpaceDE w:val="0"/>
              <w:autoSpaceDN w:val="0"/>
              <w:adjustRightInd w:val="0"/>
              <w:jc w:val="both"/>
              <w:rPr>
                <w:rFonts w:cstheme="minorHAnsi"/>
              </w:rPr>
            </w:pPr>
          </w:p>
        </w:tc>
        <w:tc>
          <w:tcPr>
            <w:tcW w:w="3021" w:type="dxa"/>
          </w:tcPr>
          <w:p w:rsidR="00185AC2" w:rsidRPr="00380D9B" w:rsidRDefault="00185AC2" w:rsidP="00380D9B">
            <w:pPr>
              <w:autoSpaceDE w:val="0"/>
              <w:autoSpaceDN w:val="0"/>
              <w:adjustRightInd w:val="0"/>
              <w:jc w:val="both"/>
              <w:rPr>
                <w:rFonts w:cstheme="minorHAnsi"/>
                <w:b/>
                <w:bCs/>
              </w:rPr>
            </w:pPr>
            <w:r w:rsidRPr="00380D9B">
              <w:rPr>
                <w:rFonts w:cstheme="minorHAnsi"/>
                <w:b/>
                <w:bCs/>
              </w:rPr>
              <w:t>Yeşil Seyahat</w:t>
            </w:r>
          </w:p>
          <w:p w:rsidR="00185AC2" w:rsidRPr="00380D9B" w:rsidRDefault="00185AC2" w:rsidP="00380D9B">
            <w:pPr>
              <w:autoSpaceDE w:val="0"/>
              <w:autoSpaceDN w:val="0"/>
              <w:adjustRightInd w:val="0"/>
              <w:jc w:val="both"/>
              <w:rPr>
                <w:rFonts w:cstheme="minorHAnsi"/>
                <w:b/>
                <w:bCs/>
              </w:rPr>
            </w:pPr>
            <w:r w:rsidRPr="00380D9B">
              <w:rPr>
                <w:rFonts w:cstheme="minorHAnsi"/>
                <w:b/>
                <w:bCs/>
              </w:rPr>
              <w:t>Hibe Tutarı</w:t>
            </w:r>
          </w:p>
          <w:p w:rsidR="00185AC2" w:rsidRPr="00380D9B" w:rsidRDefault="00185AC2" w:rsidP="00380D9B">
            <w:pPr>
              <w:autoSpaceDE w:val="0"/>
              <w:autoSpaceDN w:val="0"/>
              <w:adjustRightInd w:val="0"/>
              <w:jc w:val="both"/>
              <w:rPr>
                <w:rFonts w:cstheme="minorHAnsi"/>
              </w:rPr>
            </w:pPr>
          </w:p>
        </w:tc>
      </w:tr>
      <w:tr w:rsidR="00185AC2" w:rsidRPr="00380D9B" w:rsidTr="00185AC2">
        <w:tc>
          <w:tcPr>
            <w:tcW w:w="3020" w:type="dxa"/>
          </w:tcPr>
          <w:p w:rsidR="00185AC2" w:rsidRPr="00380D9B" w:rsidRDefault="002E39D2" w:rsidP="00380D9B">
            <w:pPr>
              <w:autoSpaceDE w:val="0"/>
              <w:autoSpaceDN w:val="0"/>
              <w:adjustRightInd w:val="0"/>
              <w:jc w:val="both"/>
              <w:rPr>
                <w:rFonts w:cstheme="minorHAnsi"/>
              </w:rPr>
            </w:pPr>
            <w:r w:rsidRPr="00380D9B">
              <w:rPr>
                <w:rFonts w:cstheme="minorHAnsi"/>
              </w:rPr>
              <w:t>10-99 km</w:t>
            </w:r>
          </w:p>
        </w:tc>
        <w:tc>
          <w:tcPr>
            <w:tcW w:w="3021" w:type="dxa"/>
          </w:tcPr>
          <w:p w:rsidR="00185AC2" w:rsidRPr="00380D9B" w:rsidRDefault="002E39D2" w:rsidP="00380D9B">
            <w:pPr>
              <w:autoSpaceDE w:val="0"/>
              <w:autoSpaceDN w:val="0"/>
              <w:adjustRightInd w:val="0"/>
              <w:jc w:val="both"/>
              <w:rPr>
                <w:rFonts w:cstheme="minorHAnsi"/>
              </w:rPr>
            </w:pPr>
            <w:r w:rsidRPr="00380D9B">
              <w:rPr>
                <w:rFonts w:cstheme="minorHAnsi"/>
              </w:rPr>
              <w:t>23 €</w:t>
            </w:r>
          </w:p>
        </w:tc>
        <w:tc>
          <w:tcPr>
            <w:tcW w:w="3021" w:type="dxa"/>
          </w:tcPr>
          <w:p w:rsidR="002E39D2" w:rsidRPr="00380D9B" w:rsidRDefault="00083AD1" w:rsidP="00380D9B">
            <w:pPr>
              <w:autoSpaceDE w:val="0"/>
              <w:autoSpaceDN w:val="0"/>
              <w:adjustRightInd w:val="0"/>
              <w:jc w:val="both"/>
              <w:rPr>
                <w:rFonts w:cstheme="minorHAnsi"/>
              </w:rPr>
            </w:pPr>
            <w:r w:rsidRPr="00380D9B">
              <w:rPr>
                <w:rFonts w:cstheme="minorHAnsi"/>
              </w:rPr>
              <w:t xml:space="preserve">56 </w:t>
            </w:r>
            <w:r w:rsidRPr="00380D9B">
              <w:rPr>
                <w:rFonts w:cstheme="minorHAnsi"/>
              </w:rPr>
              <w:t>€</w:t>
            </w:r>
          </w:p>
          <w:p w:rsidR="00185AC2" w:rsidRPr="00380D9B" w:rsidRDefault="00185AC2" w:rsidP="00380D9B">
            <w:pPr>
              <w:autoSpaceDE w:val="0"/>
              <w:autoSpaceDN w:val="0"/>
              <w:adjustRightInd w:val="0"/>
              <w:jc w:val="both"/>
              <w:rPr>
                <w:rFonts w:cstheme="minorHAnsi"/>
              </w:rPr>
            </w:pPr>
          </w:p>
        </w:tc>
      </w:tr>
      <w:tr w:rsidR="00185AC2" w:rsidRPr="00380D9B" w:rsidTr="00185AC2">
        <w:tc>
          <w:tcPr>
            <w:tcW w:w="3020" w:type="dxa"/>
          </w:tcPr>
          <w:p w:rsidR="00185AC2" w:rsidRPr="00380D9B" w:rsidRDefault="002E39D2" w:rsidP="00380D9B">
            <w:pPr>
              <w:autoSpaceDE w:val="0"/>
              <w:autoSpaceDN w:val="0"/>
              <w:adjustRightInd w:val="0"/>
              <w:jc w:val="both"/>
              <w:rPr>
                <w:rFonts w:cstheme="minorHAnsi"/>
              </w:rPr>
            </w:pPr>
            <w:r w:rsidRPr="00380D9B">
              <w:rPr>
                <w:rFonts w:cstheme="minorHAnsi"/>
              </w:rPr>
              <w:t>100-499 km arası</w:t>
            </w:r>
          </w:p>
        </w:tc>
        <w:tc>
          <w:tcPr>
            <w:tcW w:w="3021" w:type="dxa"/>
          </w:tcPr>
          <w:p w:rsidR="00185AC2" w:rsidRPr="00380D9B" w:rsidRDefault="001066CD" w:rsidP="00380D9B">
            <w:pPr>
              <w:autoSpaceDE w:val="0"/>
              <w:autoSpaceDN w:val="0"/>
              <w:adjustRightInd w:val="0"/>
              <w:jc w:val="both"/>
              <w:rPr>
                <w:rFonts w:cstheme="minorHAnsi"/>
              </w:rPr>
            </w:pPr>
            <w:r w:rsidRPr="00380D9B">
              <w:rPr>
                <w:rFonts w:cstheme="minorHAnsi"/>
              </w:rPr>
              <w:t>211</w:t>
            </w:r>
            <w:r w:rsidR="002E39D2" w:rsidRPr="00380D9B">
              <w:rPr>
                <w:rFonts w:cstheme="minorHAnsi"/>
              </w:rPr>
              <w:t xml:space="preserve"> €</w:t>
            </w:r>
          </w:p>
        </w:tc>
        <w:tc>
          <w:tcPr>
            <w:tcW w:w="3021" w:type="dxa"/>
          </w:tcPr>
          <w:p w:rsidR="002E39D2" w:rsidRPr="00380D9B" w:rsidRDefault="001066CD" w:rsidP="00380D9B">
            <w:pPr>
              <w:autoSpaceDE w:val="0"/>
              <w:autoSpaceDN w:val="0"/>
              <w:adjustRightInd w:val="0"/>
              <w:jc w:val="both"/>
              <w:rPr>
                <w:rFonts w:cstheme="minorHAnsi"/>
              </w:rPr>
            </w:pPr>
            <w:r w:rsidRPr="00380D9B">
              <w:rPr>
                <w:rFonts w:cstheme="minorHAnsi"/>
              </w:rPr>
              <w:t>285</w:t>
            </w:r>
            <w:r w:rsidR="002E39D2" w:rsidRPr="00380D9B">
              <w:rPr>
                <w:rFonts w:cstheme="minorHAnsi"/>
              </w:rPr>
              <w:t xml:space="preserve"> €</w:t>
            </w:r>
          </w:p>
          <w:p w:rsidR="00185AC2" w:rsidRPr="00380D9B" w:rsidRDefault="00185AC2" w:rsidP="00380D9B">
            <w:pPr>
              <w:autoSpaceDE w:val="0"/>
              <w:autoSpaceDN w:val="0"/>
              <w:adjustRightInd w:val="0"/>
              <w:jc w:val="both"/>
              <w:rPr>
                <w:rFonts w:cstheme="minorHAnsi"/>
              </w:rPr>
            </w:pPr>
          </w:p>
        </w:tc>
      </w:tr>
      <w:tr w:rsidR="00185AC2" w:rsidRPr="00380D9B" w:rsidTr="00185AC2">
        <w:tc>
          <w:tcPr>
            <w:tcW w:w="3020" w:type="dxa"/>
          </w:tcPr>
          <w:p w:rsidR="00185AC2" w:rsidRPr="00380D9B" w:rsidRDefault="002E39D2" w:rsidP="00380D9B">
            <w:pPr>
              <w:autoSpaceDE w:val="0"/>
              <w:autoSpaceDN w:val="0"/>
              <w:adjustRightInd w:val="0"/>
              <w:jc w:val="both"/>
              <w:rPr>
                <w:rFonts w:cstheme="minorHAnsi"/>
              </w:rPr>
            </w:pPr>
            <w:r w:rsidRPr="00380D9B">
              <w:rPr>
                <w:rFonts w:cstheme="minorHAnsi"/>
              </w:rPr>
              <w:t>500-1999 km arası</w:t>
            </w:r>
          </w:p>
        </w:tc>
        <w:tc>
          <w:tcPr>
            <w:tcW w:w="3021" w:type="dxa"/>
          </w:tcPr>
          <w:p w:rsidR="00185AC2" w:rsidRPr="00380D9B" w:rsidRDefault="00192DAA" w:rsidP="00380D9B">
            <w:pPr>
              <w:autoSpaceDE w:val="0"/>
              <w:autoSpaceDN w:val="0"/>
              <w:adjustRightInd w:val="0"/>
              <w:jc w:val="both"/>
              <w:rPr>
                <w:rFonts w:cstheme="minorHAnsi"/>
              </w:rPr>
            </w:pPr>
            <w:r w:rsidRPr="00380D9B">
              <w:rPr>
                <w:rFonts w:cstheme="minorHAnsi"/>
              </w:rPr>
              <w:t>309</w:t>
            </w:r>
            <w:r w:rsidR="002E39D2" w:rsidRPr="00380D9B">
              <w:rPr>
                <w:rFonts w:cstheme="minorHAnsi"/>
              </w:rPr>
              <w:t xml:space="preserve"> €</w:t>
            </w:r>
          </w:p>
        </w:tc>
        <w:tc>
          <w:tcPr>
            <w:tcW w:w="3021" w:type="dxa"/>
          </w:tcPr>
          <w:p w:rsidR="002E39D2" w:rsidRPr="00380D9B" w:rsidRDefault="00192DAA" w:rsidP="00380D9B">
            <w:pPr>
              <w:autoSpaceDE w:val="0"/>
              <w:autoSpaceDN w:val="0"/>
              <w:adjustRightInd w:val="0"/>
              <w:jc w:val="both"/>
              <w:rPr>
                <w:rFonts w:cstheme="minorHAnsi"/>
              </w:rPr>
            </w:pPr>
            <w:r w:rsidRPr="00380D9B">
              <w:rPr>
                <w:rFonts w:cstheme="minorHAnsi"/>
              </w:rPr>
              <w:t>417</w:t>
            </w:r>
            <w:r w:rsidR="002E39D2" w:rsidRPr="00380D9B">
              <w:rPr>
                <w:rFonts w:cstheme="minorHAnsi"/>
              </w:rPr>
              <w:t xml:space="preserve"> €</w:t>
            </w:r>
          </w:p>
          <w:p w:rsidR="00185AC2" w:rsidRPr="00380D9B" w:rsidRDefault="00185AC2" w:rsidP="00380D9B">
            <w:pPr>
              <w:autoSpaceDE w:val="0"/>
              <w:autoSpaceDN w:val="0"/>
              <w:adjustRightInd w:val="0"/>
              <w:jc w:val="both"/>
              <w:rPr>
                <w:rFonts w:cstheme="minorHAnsi"/>
              </w:rPr>
            </w:pPr>
          </w:p>
        </w:tc>
      </w:tr>
      <w:tr w:rsidR="00185AC2" w:rsidRPr="00380D9B" w:rsidTr="00185AC2">
        <w:tc>
          <w:tcPr>
            <w:tcW w:w="3020" w:type="dxa"/>
          </w:tcPr>
          <w:p w:rsidR="00185AC2" w:rsidRPr="00380D9B" w:rsidRDefault="002E39D2" w:rsidP="00380D9B">
            <w:pPr>
              <w:autoSpaceDE w:val="0"/>
              <w:autoSpaceDN w:val="0"/>
              <w:adjustRightInd w:val="0"/>
              <w:jc w:val="both"/>
              <w:rPr>
                <w:rFonts w:cstheme="minorHAnsi"/>
              </w:rPr>
            </w:pPr>
            <w:r w:rsidRPr="00380D9B">
              <w:rPr>
                <w:rFonts w:cstheme="minorHAnsi"/>
              </w:rPr>
              <w:t>2000-2999 km arası</w:t>
            </w:r>
          </w:p>
        </w:tc>
        <w:tc>
          <w:tcPr>
            <w:tcW w:w="3021" w:type="dxa"/>
          </w:tcPr>
          <w:p w:rsidR="00185AC2" w:rsidRPr="00380D9B" w:rsidRDefault="002E39D2" w:rsidP="00380D9B">
            <w:pPr>
              <w:autoSpaceDE w:val="0"/>
              <w:autoSpaceDN w:val="0"/>
              <w:adjustRightInd w:val="0"/>
              <w:jc w:val="both"/>
              <w:rPr>
                <w:rFonts w:cstheme="minorHAnsi"/>
              </w:rPr>
            </w:pPr>
            <w:r w:rsidRPr="00380D9B">
              <w:rPr>
                <w:rFonts w:cstheme="minorHAnsi"/>
              </w:rPr>
              <w:t>3</w:t>
            </w:r>
            <w:r w:rsidR="00192DAA" w:rsidRPr="00380D9B">
              <w:rPr>
                <w:rFonts w:cstheme="minorHAnsi"/>
              </w:rPr>
              <w:t xml:space="preserve">95 </w:t>
            </w:r>
            <w:r w:rsidRPr="00380D9B">
              <w:rPr>
                <w:rFonts w:cstheme="minorHAnsi"/>
              </w:rPr>
              <w:t>€</w:t>
            </w:r>
          </w:p>
        </w:tc>
        <w:tc>
          <w:tcPr>
            <w:tcW w:w="3021" w:type="dxa"/>
          </w:tcPr>
          <w:p w:rsidR="002E39D2" w:rsidRPr="00380D9B" w:rsidRDefault="00192DAA" w:rsidP="00380D9B">
            <w:pPr>
              <w:autoSpaceDE w:val="0"/>
              <w:autoSpaceDN w:val="0"/>
              <w:adjustRightInd w:val="0"/>
              <w:jc w:val="both"/>
              <w:rPr>
                <w:rFonts w:cstheme="minorHAnsi"/>
              </w:rPr>
            </w:pPr>
            <w:r w:rsidRPr="00380D9B">
              <w:rPr>
                <w:rFonts w:cstheme="minorHAnsi"/>
              </w:rPr>
              <w:t>535</w:t>
            </w:r>
            <w:r w:rsidR="002E39D2" w:rsidRPr="00380D9B">
              <w:rPr>
                <w:rFonts w:cstheme="minorHAnsi"/>
              </w:rPr>
              <w:t xml:space="preserve"> €</w:t>
            </w:r>
          </w:p>
          <w:p w:rsidR="00185AC2" w:rsidRPr="00380D9B" w:rsidRDefault="00185AC2" w:rsidP="00380D9B">
            <w:pPr>
              <w:autoSpaceDE w:val="0"/>
              <w:autoSpaceDN w:val="0"/>
              <w:adjustRightInd w:val="0"/>
              <w:jc w:val="both"/>
              <w:rPr>
                <w:rFonts w:cstheme="minorHAnsi"/>
              </w:rPr>
            </w:pPr>
          </w:p>
        </w:tc>
      </w:tr>
      <w:tr w:rsidR="00185AC2" w:rsidRPr="00380D9B" w:rsidTr="00185AC2">
        <w:tc>
          <w:tcPr>
            <w:tcW w:w="3020" w:type="dxa"/>
          </w:tcPr>
          <w:p w:rsidR="00185AC2" w:rsidRPr="00380D9B" w:rsidRDefault="002E39D2" w:rsidP="00380D9B">
            <w:pPr>
              <w:autoSpaceDE w:val="0"/>
              <w:autoSpaceDN w:val="0"/>
              <w:adjustRightInd w:val="0"/>
              <w:jc w:val="both"/>
              <w:rPr>
                <w:rFonts w:cstheme="minorHAnsi"/>
              </w:rPr>
            </w:pPr>
            <w:r w:rsidRPr="00380D9B">
              <w:rPr>
                <w:rFonts w:cstheme="minorHAnsi"/>
              </w:rPr>
              <w:t>3000-3999 km arası</w:t>
            </w:r>
          </w:p>
        </w:tc>
        <w:tc>
          <w:tcPr>
            <w:tcW w:w="3021" w:type="dxa"/>
          </w:tcPr>
          <w:p w:rsidR="00185AC2" w:rsidRPr="00380D9B" w:rsidRDefault="00943EED" w:rsidP="00380D9B">
            <w:pPr>
              <w:autoSpaceDE w:val="0"/>
              <w:autoSpaceDN w:val="0"/>
              <w:adjustRightInd w:val="0"/>
              <w:jc w:val="both"/>
              <w:rPr>
                <w:rFonts w:cstheme="minorHAnsi"/>
              </w:rPr>
            </w:pPr>
            <w:r w:rsidRPr="00380D9B">
              <w:rPr>
                <w:rFonts w:cstheme="minorHAnsi"/>
              </w:rPr>
              <w:t>580</w:t>
            </w:r>
            <w:r w:rsidR="002E39D2" w:rsidRPr="00380D9B">
              <w:rPr>
                <w:rFonts w:cstheme="minorHAnsi"/>
              </w:rPr>
              <w:t xml:space="preserve"> €</w:t>
            </w:r>
          </w:p>
        </w:tc>
        <w:tc>
          <w:tcPr>
            <w:tcW w:w="3021" w:type="dxa"/>
          </w:tcPr>
          <w:p w:rsidR="002E39D2" w:rsidRPr="00380D9B" w:rsidRDefault="00943EED" w:rsidP="00380D9B">
            <w:pPr>
              <w:autoSpaceDE w:val="0"/>
              <w:autoSpaceDN w:val="0"/>
              <w:adjustRightInd w:val="0"/>
              <w:jc w:val="both"/>
              <w:rPr>
                <w:rFonts w:cstheme="minorHAnsi"/>
              </w:rPr>
            </w:pPr>
            <w:r w:rsidRPr="00380D9B">
              <w:rPr>
                <w:rFonts w:cstheme="minorHAnsi"/>
              </w:rPr>
              <w:t>785</w:t>
            </w:r>
            <w:r w:rsidR="002E39D2" w:rsidRPr="00380D9B">
              <w:rPr>
                <w:rFonts w:cstheme="minorHAnsi"/>
              </w:rPr>
              <w:t xml:space="preserve"> €</w:t>
            </w:r>
          </w:p>
          <w:p w:rsidR="00185AC2" w:rsidRPr="00380D9B" w:rsidRDefault="00185AC2" w:rsidP="00380D9B">
            <w:pPr>
              <w:autoSpaceDE w:val="0"/>
              <w:autoSpaceDN w:val="0"/>
              <w:adjustRightInd w:val="0"/>
              <w:jc w:val="both"/>
              <w:rPr>
                <w:rFonts w:cstheme="minorHAnsi"/>
              </w:rPr>
            </w:pPr>
          </w:p>
        </w:tc>
      </w:tr>
      <w:tr w:rsidR="00185AC2" w:rsidRPr="00380D9B" w:rsidTr="00185AC2">
        <w:tc>
          <w:tcPr>
            <w:tcW w:w="3020" w:type="dxa"/>
          </w:tcPr>
          <w:p w:rsidR="00185AC2" w:rsidRPr="00380D9B" w:rsidRDefault="002E39D2" w:rsidP="00380D9B">
            <w:pPr>
              <w:autoSpaceDE w:val="0"/>
              <w:autoSpaceDN w:val="0"/>
              <w:adjustRightInd w:val="0"/>
              <w:jc w:val="both"/>
              <w:rPr>
                <w:rFonts w:cstheme="minorHAnsi"/>
              </w:rPr>
            </w:pPr>
            <w:r w:rsidRPr="00380D9B">
              <w:rPr>
                <w:rFonts w:cstheme="minorHAnsi"/>
              </w:rPr>
              <w:t>4000-7999 km arası</w:t>
            </w:r>
          </w:p>
        </w:tc>
        <w:tc>
          <w:tcPr>
            <w:tcW w:w="3021" w:type="dxa"/>
          </w:tcPr>
          <w:p w:rsidR="00185AC2" w:rsidRPr="00380D9B" w:rsidRDefault="00940720" w:rsidP="00380D9B">
            <w:pPr>
              <w:autoSpaceDE w:val="0"/>
              <w:autoSpaceDN w:val="0"/>
              <w:adjustRightInd w:val="0"/>
              <w:jc w:val="both"/>
              <w:rPr>
                <w:rFonts w:cstheme="minorHAnsi"/>
              </w:rPr>
            </w:pPr>
            <w:r w:rsidRPr="00380D9B">
              <w:rPr>
                <w:rFonts w:cstheme="minorHAnsi"/>
              </w:rPr>
              <w:t>1.188</w:t>
            </w:r>
            <w:r w:rsidR="002E39D2" w:rsidRPr="00380D9B">
              <w:rPr>
                <w:rFonts w:cstheme="minorHAnsi"/>
              </w:rPr>
              <w:t xml:space="preserve"> €</w:t>
            </w:r>
          </w:p>
        </w:tc>
        <w:tc>
          <w:tcPr>
            <w:tcW w:w="3021" w:type="dxa"/>
          </w:tcPr>
          <w:p w:rsidR="00185AC2" w:rsidRPr="00380D9B" w:rsidRDefault="00940720" w:rsidP="00380D9B">
            <w:pPr>
              <w:autoSpaceDE w:val="0"/>
              <w:autoSpaceDN w:val="0"/>
              <w:adjustRightInd w:val="0"/>
              <w:jc w:val="both"/>
              <w:rPr>
                <w:rFonts w:cstheme="minorHAnsi"/>
              </w:rPr>
            </w:pPr>
            <w:r w:rsidRPr="00380D9B">
              <w:rPr>
                <w:rFonts w:cstheme="minorHAnsi"/>
              </w:rPr>
              <w:t>1.188 €</w:t>
            </w:r>
          </w:p>
        </w:tc>
      </w:tr>
      <w:tr w:rsidR="00185AC2" w:rsidRPr="00380D9B" w:rsidTr="00185AC2">
        <w:tc>
          <w:tcPr>
            <w:tcW w:w="3020" w:type="dxa"/>
          </w:tcPr>
          <w:p w:rsidR="00185AC2" w:rsidRPr="00380D9B" w:rsidRDefault="00847F6B" w:rsidP="00380D9B">
            <w:pPr>
              <w:autoSpaceDE w:val="0"/>
              <w:autoSpaceDN w:val="0"/>
              <w:adjustRightInd w:val="0"/>
              <w:jc w:val="both"/>
              <w:rPr>
                <w:rFonts w:cstheme="minorHAnsi"/>
              </w:rPr>
            </w:pPr>
            <w:r w:rsidRPr="00380D9B">
              <w:rPr>
                <w:rFonts w:cstheme="minorHAnsi"/>
              </w:rPr>
              <w:t>8000 km ve üzeri</w:t>
            </w:r>
          </w:p>
        </w:tc>
        <w:tc>
          <w:tcPr>
            <w:tcW w:w="3021" w:type="dxa"/>
          </w:tcPr>
          <w:p w:rsidR="00185AC2" w:rsidRPr="00380D9B" w:rsidRDefault="00940720" w:rsidP="00380D9B">
            <w:pPr>
              <w:autoSpaceDE w:val="0"/>
              <w:autoSpaceDN w:val="0"/>
              <w:adjustRightInd w:val="0"/>
              <w:jc w:val="both"/>
              <w:rPr>
                <w:rFonts w:cstheme="minorHAnsi"/>
              </w:rPr>
            </w:pPr>
            <w:r w:rsidRPr="00380D9B">
              <w:rPr>
                <w:rFonts w:cstheme="minorHAnsi"/>
              </w:rPr>
              <w:t>1.735 €</w:t>
            </w:r>
          </w:p>
        </w:tc>
        <w:tc>
          <w:tcPr>
            <w:tcW w:w="3021" w:type="dxa"/>
          </w:tcPr>
          <w:p w:rsidR="00185AC2" w:rsidRPr="00380D9B" w:rsidRDefault="00940720" w:rsidP="00380D9B">
            <w:pPr>
              <w:autoSpaceDE w:val="0"/>
              <w:autoSpaceDN w:val="0"/>
              <w:adjustRightInd w:val="0"/>
              <w:jc w:val="both"/>
              <w:rPr>
                <w:rFonts w:cstheme="minorHAnsi"/>
              </w:rPr>
            </w:pPr>
            <w:r w:rsidRPr="00380D9B">
              <w:rPr>
                <w:rFonts w:ascii="TimesNewRomanPSMT" w:hAnsi="TimesNewRomanPSMT" w:cs="TimesNewRomanPSMT"/>
                <w:sz w:val="23"/>
                <w:szCs w:val="23"/>
              </w:rPr>
              <w:t>1.735 €</w:t>
            </w:r>
          </w:p>
        </w:tc>
      </w:tr>
    </w:tbl>
    <w:p w:rsidR="00185AC2" w:rsidRPr="00380D9B" w:rsidRDefault="00185AC2" w:rsidP="00380D9B">
      <w:pPr>
        <w:autoSpaceDE w:val="0"/>
        <w:autoSpaceDN w:val="0"/>
        <w:adjustRightInd w:val="0"/>
        <w:spacing w:after="0" w:line="240" w:lineRule="auto"/>
        <w:jc w:val="both"/>
        <w:rPr>
          <w:rFonts w:ascii="TimesNewRomanPSMT" w:hAnsi="TimesNewRomanPSMT" w:cs="TimesNewRomanPSMT"/>
          <w:sz w:val="23"/>
          <w:szCs w:val="23"/>
        </w:rPr>
      </w:pPr>
    </w:p>
    <w:p w:rsidR="00185AC2" w:rsidRPr="00380D9B" w:rsidRDefault="00185AC2" w:rsidP="00380D9B">
      <w:pPr>
        <w:jc w:val="both"/>
        <w:rPr>
          <w:b/>
        </w:rPr>
      </w:pPr>
    </w:p>
    <w:p w:rsidR="00185AC2" w:rsidRPr="00380D9B" w:rsidRDefault="004908AD" w:rsidP="00380D9B">
      <w:pPr>
        <w:jc w:val="both"/>
        <w:rPr>
          <w:b/>
        </w:rPr>
      </w:pPr>
      <w:r w:rsidRPr="00380D9B">
        <w:rPr>
          <w:b/>
        </w:rPr>
        <w:t>Öğrenci/Yeni Mezunlar için Yeşil Seyahat Desteği</w:t>
      </w:r>
    </w:p>
    <w:p w:rsidR="004908AD" w:rsidRPr="00380D9B" w:rsidRDefault="005B50FE" w:rsidP="00380D9B">
      <w:pPr>
        <w:jc w:val="both"/>
      </w:pPr>
      <w:r w:rsidRPr="00380D9B">
        <w:t xml:space="preserve">Yeşil seyahat, seyahatin düşük karbon salınımlı toplu </w:t>
      </w:r>
      <w:r w:rsidRPr="00380D9B">
        <w:t xml:space="preserve">ulaşım araçlarının kullanılarak </w:t>
      </w:r>
      <w:r w:rsidRPr="00380D9B">
        <w:t>gerçekleştirilmesidir. Otobüs, tren, paylaşımlı otomobil kul</w:t>
      </w:r>
      <w:r w:rsidRPr="00380D9B">
        <w:t xml:space="preserve">lanımı yeşil seyahat kapsamında </w:t>
      </w:r>
      <w:r w:rsidRPr="00380D9B">
        <w:t>yer alır. Yeşil seyahat desteği alınabilmesi için gidişte ve dön</w:t>
      </w:r>
      <w:r w:rsidRPr="00380D9B">
        <w:t xml:space="preserve">üşte yeşil seyahat kullanılması </w:t>
      </w:r>
      <w:r w:rsidRPr="00380D9B">
        <w:t>ve seyahatin tamamının yarısından fazlasının yeşil</w:t>
      </w:r>
      <w:r w:rsidRPr="00380D9B">
        <w:t xml:space="preserve"> araçlar kullanılarak yapılması gerekmektedir. </w:t>
      </w:r>
      <w:r w:rsidRPr="00380D9B">
        <w:t>Seyahat günleri belgelerle desteklenen bir yeşil seyahat gerçekleştirilmesi durumunda,</w:t>
      </w:r>
      <w:r w:rsidRPr="00380D9B">
        <w:t xml:space="preserve"> </w:t>
      </w:r>
      <w:r w:rsidRPr="00380D9B">
        <w:t>bireysel destek hibesi en fazla altı günlük seyahat için verilir.</w:t>
      </w:r>
    </w:p>
    <w:p w:rsidR="00971B0C" w:rsidRPr="00380D9B" w:rsidRDefault="00971B0C" w:rsidP="00380D9B">
      <w:pPr>
        <w:jc w:val="both"/>
      </w:pPr>
    </w:p>
    <w:p w:rsidR="00971B0C" w:rsidRPr="00380D9B" w:rsidRDefault="00971B0C" w:rsidP="00380D9B">
      <w:pPr>
        <w:jc w:val="both"/>
        <w:rPr>
          <w:b/>
          <w:bCs/>
          <w:u w:val="single"/>
        </w:rPr>
      </w:pPr>
      <w:proofErr w:type="spellStart"/>
      <w:r w:rsidRPr="00380D9B">
        <w:rPr>
          <w:b/>
          <w:bCs/>
          <w:u w:val="single"/>
        </w:rPr>
        <w:t>Hibesiz</w:t>
      </w:r>
      <w:proofErr w:type="spellEnd"/>
      <w:r w:rsidRPr="00380D9B">
        <w:rPr>
          <w:b/>
          <w:bCs/>
          <w:u w:val="single"/>
        </w:rPr>
        <w:t xml:space="preserve"> (“0” Hibeli) Öğrenci Olma Durumu</w:t>
      </w:r>
    </w:p>
    <w:p w:rsidR="002F6BE5" w:rsidRPr="00380D9B" w:rsidRDefault="002F6BE5" w:rsidP="00380D9B">
      <w:pPr>
        <w:jc w:val="both"/>
      </w:pPr>
      <w:r w:rsidRPr="00380D9B">
        <w:t>Öğrenciler istedikleri takdirde hibe almaksızın faaliyetlere katılabilirler.</w:t>
      </w:r>
    </w:p>
    <w:p w:rsidR="00C36975" w:rsidRPr="00380D9B" w:rsidRDefault="002F6BE5" w:rsidP="00380D9B">
      <w:pPr>
        <w:jc w:val="both"/>
      </w:pPr>
      <w:proofErr w:type="spellStart"/>
      <w:r w:rsidRPr="00380D9B">
        <w:t>Hibesiz</w:t>
      </w:r>
      <w:proofErr w:type="spellEnd"/>
      <w:r w:rsidRPr="00380D9B">
        <w:t xml:space="preserve"> öğrenciler de diğer başvurularla beraber genel değerlendirmeye</w:t>
      </w:r>
      <w:r w:rsidRPr="00380D9B">
        <w:t xml:space="preserve"> tabi tutulur ve hibeli </w:t>
      </w:r>
      <w:r w:rsidRPr="00380D9B">
        <w:t xml:space="preserve">öğrencilerle aynı süreçten geçer. </w:t>
      </w:r>
      <w:proofErr w:type="spellStart"/>
      <w:r w:rsidRPr="00380D9B">
        <w:t>Hibesiz</w:t>
      </w:r>
      <w:proofErr w:type="spellEnd"/>
      <w:r w:rsidRPr="00380D9B">
        <w:t xml:space="preserve"> öğrencinin farkı, ö</w:t>
      </w:r>
      <w:r w:rsidRPr="00380D9B">
        <w:t xml:space="preserve">ğrencinin bütçe hesaplamalarına </w:t>
      </w:r>
      <w:r w:rsidRPr="00380D9B">
        <w:t>dâhil edilmemesi ve kendisine ödeme yapılmamasıdır. H</w:t>
      </w:r>
      <w:r w:rsidRPr="00380D9B">
        <w:t xml:space="preserve">ibe alınmaması öğrencinin seçim </w:t>
      </w:r>
      <w:r w:rsidRPr="00380D9B">
        <w:t>sürecine dâh</w:t>
      </w:r>
      <w:r w:rsidRPr="00380D9B">
        <w:t xml:space="preserve">il olmamasına gerekçe değildir. </w:t>
      </w:r>
      <w:r w:rsidRPr="00380D9B">
        <w:t>Değerlendirme ölçütleri ve ağırlıklarına göre öğrenciler s</w:t>
      </w:r>
      <w:r w:rsidRPr="00380D9B">
        <w:t xml:space="preserve">eçildikten sonra, yükseköğretim </w:t>
      </w:r>
      <w:r w:rsidRPr="00380D9B">
        <w:t>kurumuna tahsis edilen bütçe kapsamında maddi olarak de</w:t>
      </w:r>
      <w:r w:rsidRPr="00380D9B">
        <w:t xml:space="preserve">steklenemeyen kontenjan kalması </w:t>
      </w:r>
      <w:r w:rsidRPr="00380D9B">
        <w:t>halinde, hibe almadan gitmek isteyen öğrenciler arasında ayrıca bir değerlendirme yapılab</w:t>
      </w:r>
      <w:r w:rsidRPr="00380D9B">
        <w:t xml:space="preserve">ilir. </w:t>
      </w:r>
      <w:r w:rsidRPr="00380D9B">
        <w:t>Burada da tarafsızlık ve şeffaflık kuralları gereği genel değ</w:t>
      </w:r>
      <w:r w:rsidRPr="00380D9B">
        <w:t xml:space="preserve">erlendirme ölçüt ve ağırlıkları </w:t>
      </w:r>
      <w:r w:rsidRPr="00380D9B">
        <w:t>dikkate alınarak ö</w:t>
      </w:r>
      <w:r w:rsidRPr="00380D9B">
        <w:t xml:space="preserve">ğrenci seçimi gerçekleştirilir. </w:t>
      </w:r>
    </w:p>
    <w:p w:rsidR="00C36975" w:rsidRPr="00380D9B" w:rsidRDefault="002F6BE5" w:rsidP="00380D9B">
      <w:pPr>
        <w:jc w:val="both"/>
        <w:rPr>
          <w:b/>
        </w:rPr>
      </w:pPr>
      <w:r w:rsidRPr="00380D9B">
        <w:rPr>
          <w:b/>
        </w:rPr>
        <w:t xml:space="preserve">Öğrencilerin faaliyet süreleri tamamen </w:t>
      </w:r>
      <w:proofErr w:type="spellStart"/>
      <w:r w:rsidRPr="00380D9B">
        <w:rPr>
          <w:b/>
        </w:rPr>
        <w:t>hibelendirili</w:t>
      </w:r>
      <w:r w:rsidRPr="00380D9B">
        <w:rPr>
          <w:b/>
        </w:rPr>
        <w:t>r</w:t>
      </w:r>
      <w:proofErr w:type="spellEnd"/>
      <w:r w:rsidRPr="00380D9B">
        <w:rPr>
          <w:b/>
        </w:rPr>
        <w:t xml:space="preserve"> veya faaliyet tamamen </w:t>
      </w:r>
      <w:proofErr w:type="spellStart"/>
      <w:r w:rsidRPr="00380D9B">
        <w:rPr>
          <w:b/>
        </w:rPr>
        <w:t>hibesiz</w:t>
      </w:r>
      <w:proofErr w:type="spellEnd"/>
      <w:r w:rsidRPr="00380D9B">
        <w:rPr>
          <w:b/>
        </w:rPr>
        <w:t xml:space="preserve"> </w:t>
      </w:r>
      <w:r w:rsidRPr="00380D9B">
        <w:rPr>
          <w:b/>
        </w:rPr>
        <w:t>“sıfır hibeli” öğrenci olarak gerçekleştirilebilir. Öğrenc</w:t>
      </w:r>
      <w:r w:rsidRPr="00380D9B">
        <w:rPr>
          <w:b/>
        </w:rPr>
        <w:t xml:space="preserve">ilerin faaliyet süreleri kısmen </w:t>
      </w:r>
      <w:r w:rsidRPr="00380D9B">
        <w:rPr>
          <w:b/>
        </w:rPr>
        <w:t>hibeli olamaz. İstisnai durumlarda, örneğin öğrencin</w:t>
      </w:r>
      <w:r w:rsidRPr="00380D9B">
        <w:rPr>
          <w:b/>
        </w:rPr>
        <w:t xml:space="preserve">in sınavlarının ertelenmesi vb. </w:t>
      </w:r>
      <w:r w:rsidRPr="00380D9B">
        <w:rPr>
          <w:b/>
        </w:rPr>
        <w:t>şekilde öğrencinin süresini uzatmasının zorunlu hale geldiği durumlarda öğrencinin</w:t>
      </w:r>
      <w:r w:rsidRPr="00380D9B">
        <w:rPr>
          <w:b/>
        </w:rPr>
        <w:t xml:space="preserve"> </w:t>
      </w:r>
      <w:r w:rsidRPr="00380D9B">
        <w:rPr>
          <w:b/>
        </w:rPr>
        <w:t xml:space="preserve">süresi </w:t>
      </w:r>
      <w:proofErr w:type="spellStart"/>
      <w:r w:rsidRPr="00380D9B">
        <w:rPr>
          <w:b/>
        </w:rPr>
        <w:t>hibesiz</w:t>
      </w:r>
      <w:proofErr w:type="spellEnd"/>
      <w:r w:rsidRPr="00380D9B">
        <w:rPr>
          <w:b/>
        </w:rPr>
        <w:t xml:space="preserve"> olarak uzatılabilir. Öğrencinin bu duru</w:t>
      </w:r>
      <w:r w:rsidRPr="00380D9B">
        <w:rPr>
          <w:b/>
        </w:rPr>
        <w:t xml:space="preserve">mu öngörülen süre bitiminden en </w:t>
      </w:r>
      <w:r w:rsidRPr="00380D9B">
        <w:rPr>
          <w:b/>
        </w:rPr>
        <w:t>az 1 ay önce kurumuna bildirmesi gerekir. Sadece bu</w:t>
      </w:r>
      <w:r w:rsidRPr="00380D9B">
        <w:rPr>
          <w:b/>
        </w:rPr>
        <w:t xml:space="preserve"> tip istisnai durumlarda hibeli </w:t>
      </w:r>
      <w:r w:rsidRPr="00380D9B">
        <w:rPr>
          <w:b/>
        </w:rPr>
        <w:t xml:space="preserve">öğrenciye </w:t>
      </w:r>
      <w:r w:rsidRPr="00380D9B">
        <w:rPr>
          <w:b/>
          <w:u w:val="single"/>
        </w:rPr>
        <w:t>kısa sür</w:t>
      </w:r>
      <w:r w:rsidRPr="00380D9B">
        <w:rPr>
          <w:b/>
          <w:u w:val="single"/>
        </w:rPr>
        <w:t xml:space="preserve">eli </w:t>
      </w:r>
      <w:proofErr w:type="spellStart"/>
      <w:r w:rsidRPr="00380D9B">
        <w:rPr>
          <w:b/>
          <w:u w:val="single"/>
        </w:rPr>
        <w:t>hibesiz</w:t>
      </w:r>
      <w:proofErr w:type="spellEnd"/>
      <w:r w:rsidRPr="00380D9B">
        <w:rPr>
          <w:b/>
          <w:u w:val="single"/>
        </w:rPr>
        <w:t xml:space="preserve"> uzatma</w:t>
      </w:r>
      <w:r w:rsidRPr="00380D9B">
        <w:rPr>
          <w:b/>
        </w:rPr>
        <w:t xml:space="preserve"> yapılabilir.</w:t>
      </w:r>
    </w:p>
    <w:p w:rsidR="00C36975" w:rsidRPr="00380D9B" w:rsidRDefault="002F6BE5" w:rsidP="00380D9B">
      <w:pPr>
        <w:jc w:val="both"/>
      </w:pPr>
      <w:r w:rsidRPr="00380D9B">
        <w:lastRenderedPageBreak/>
        <w:t xml:space="preserve"> </w:t>
      </w:r>
      <w:r w:rsidRPr="00380D9B">
        <w:t xml:space="preserve">Öğrenciler </w:t>
      </w:r>
      <w:proofErr w:type="spellStart"/>
      <w:r w:rsidRPr="00380D9B">
        <w:t>hibesiz</w:t>
      </w:r>
      <w:proofErr w:type="spellEnd"/>
      <w:r w:rsidRPr="00380D9B">
        <w:t xml:space="preserve"> olarak gittikten sonra, yükseköğr</w:t>
      </w:r>
      <w:r w:rsidRPr="00380D9B">
        <w:t xml:space="preserve">etim kurumunun, kurumsal destek </w:t>
      </w:r>
      <w:r w:rsidRPr="00380D9B">
        <w:t>hibesinden aktarım ve ek kaynak bulunması gibi</w:t>
      </w:r>
      <w:r w:rsidRPr="00380D9B">
        <w:t xml:space="preserve"> nedenlerle </w:t>
      </w:r>
      <w:proofErr w:type="spellStart"/>
      <w:r w:rsidRPr="00380D9B">
        <w:t>hibesiz</w:t>
      </w:r>
      <w:proofErr w:type="spellEnd"/>
      <w:r w:rsidRPr="00380D9B">
        <w:t xml:space="preserve"> öğrencileri </w:t>
      </w:r>
      <w:proofErr w:type="spellStart"/>
      <w:r w:rsidRPr="00380D9B">
        <w:t>hibelendirmeye</w:t>
      </w:r>
      <w:proofErr w:type="spellEnd"/>
      <w:r w:rsidRPr="00380D9B">
        <w:t xml:space="preserve"> karar vermesi durumunda, </w:t>
      </w:r>
      <w:proofErr w:type="spellStart"/>
      <w:r w:rsidRPr="00380D9B">
        <w:t>hibelen</w:t>
      </w:r>
      <w:r w:rsidRPr="00380D9B">
        <w:t>dirme</w:t>
      </w:r>
      <w:proofErr w:type="spellEnd"/>
      <w:r w:rsidRPr="00380D9B">
        <w:t xml:space="preserve"> başarı sırası gözetilerek </w:t>
      </w:r>
      <w:r w:rsidRPr="00380D9B">
        <w:t>yapılmalıdır. Bu durumda hibe tahsis kararı seçim Ko</w:t>
      </w:r>
      <w:r w:rsidRPr="00380D9B">
        <w:t xml:space="preserve">misyonu tarafından kayıt altına </w:t>
      </w:r>
      <w:r w:rsidRPr="00380D9B">
        <w:t>alınmalıdır. İlgili değişikliğin yürürlüğe girmesi için hibe sözleşmesinin mümkün olan en</w:t>
      </w:r>
      <w:r w:rsidRPr="00380D9B">
        <w:t xml:space="preserve"> </w:t>
      </w:r>
      <w:r w:rsidRPr="00380D9B">
        <w:t>erken tarihte, fakat her şekilde öğrencinin faaliyeti tamamlanmadan önce revize edilmesi</w:t>
      </w:r>
      <w:r w:rsidRPr="00380D9B">
        <w:t xml:space="preserve"> </w:t>
      </w:r>
      <w:r w:rsidRPr="00380D9B">
        <w:t>veya ek sözleşme yapılması gerekmektedir. Bu revize/e</w:t>
      </w:r>
      <w:r w:rsidRPr="00380D9B">
        <w:t xml:space="preserve">k sözleşme ıslak imzalı belgeyi </w:t>
      </w:r>
      <w:r w:rsidRPr="00380D9B">
        <w:t>sonradan almak şartıyla öğrenci tarafından imzalanı</w:t>
      </w:r>
      <w:r w:rsidRPr="00380D9B">
        <w:t xml:space="preserve">p taranarak gönderilen sözleşme üzerinden yapılabilir. </w:t>
      </w:r>
      <w:r w:rsidRPr="00380D9B">
        <w:t xml:space="preserve">Her bir öğrenim kademesinde, </w:t>
      </w:r>
      <w:proofErr w:type="spellStart"/>
      <w:r w:rsidRPr="00380D9B">
        <w:t>hibesiz</w:t>
      </w:r>
      <w:proofErr w:type="spellEnd"/>
      <w:r w:rsidRPr="00380D9B">
        <w:t xml:space="preserve"> de olsa 12 aydan fazla h</w:t>
      </w:r>
      <w:r w:rsidRPr="00380D9B">
        <w:t xml:space="preserve">areketlilik gerçekleştirilemez. </w:t>
      </w:r>
    </w:p>
    <w:p w:rsidR="00CC7BAB" w:rsidRPr="00380D9B" w:rsidRDefault="002F6BE5" w:rsidP="00380D9B">
      <w:pPr>
        <w:jc w:val="both"/>
        <w:rPr>
          <w:b/>
        </w:rPr>
      </w:pPr>
      <w:proofErr w:type="spellStart"/>
      <w:r w:rsidRPr="00380D9B">
        <w:rPr>
          <w:b/>
        </w:rPr>
        <w:t>Hibesiz</w:t>
      </w:r>
      <w:proofErr w:type="spellEnd"/>
      <w:r w:rsidRPr="00380D9B">
        <w:rPr>
          <w:b/>
        </w:rPr>
        <w:t xml:space="preserve"> öğrenci hareketliliği faaliyetlerini</w:t>
      </w:r>
      <w:r w:rsidRPr="00380D9B">
        <w:rPr>
          <w:b/>
        </w:rPr>
        <w:t xml:space="preserve">n, yükseköğretim kurumunun hibe </w:t>
      </w:r>
      <w:r w:rsidRPr="00380D9B">
        <w:rPr>
          <w:b/>
        </w:rPr>
        <w:t>sözleşmesinde adı geçen ülke/kurumlar ile g</w:t>
      </w:r>
      <w:r w:rsidRPr="00380D9B">
        <w:rPr>
          <w:b/>
        </w:rPr>
        <w:t xml:space="preserve">erçekleştirilmesi esastır. Hibe </w:t>
      </w:r>
      <w:r w:rsidRPr="00380D9B">
        <w:rPr>
          <w:b/>
        </w:rPr>
        <w:t>sözleşmesinde adı geçmeyen bir ülke/kurum ile</w:t>
      </w:r>
      <w:r w:rsidRPr="00380D9B">
        <w:rPr>
          <w:b/>
        </w:rPr>
        <w:t xml:space="preserve"> </w:t>
      </w:r>
      <w:proofErr w:type="spellStart"/>
      <w:r w:rsidRPr="00380D9B">
        <w:rPr>
          <w:b/>
        </w:rPr>
        <w:t>hibesiz</w:t>
      </w:r>
      <w:proofErr w:type="spellEnd"/>
      <w:r w:rsidRPr="00380D9B">
        <w:rPr>
          <w:b/>
        </w:rPr>
        <w:t xml:space="preserve"> dahi olsa hareketlilik </w:t>
      </w:r>
      <w:r w:rsidRPr="00380D9B">
        <w:rPr>
          <w:b/>
        </w:rPr>
        <w:t>gerçekleştirilemez.</w:t>
      </w:r>
      <w:r w:rsidR="006A0241" w:rsidRPr="00380D9B">
        <w:rPr>
          <w:b/>
        </w:rPr>
        <w:t xml:space="preserve"> </w:t>
      </w:r>
    </w:p>
    <w:p w:rsidR="002F6BE5" w:rsidRPr="00380D9B" w:rsidRDefault="002F6BE5" w:rsidP="00380D9B">
      <w:pPr>
        <w:jc w:val="both"/>
      </w:pPr>
    </w:p>
    <w:p w:rsidR="00CC7BAB" w:rsidRPr="00380D9B" w:rsidRDefault="00B950CE" w:rsidP="00380D9B">
      <w:pPr>
        <w:jc w:val="both"/>
        <w:rPr>
          <w:b/>
          <w:u w:val="single"/>
        </w:rPr>
      </w:pPr>
      <w:r w:rsidRPr="00380D9B">
        <w:rPr>
          <w:b/>
          <w:u w:val="single"/>
        </w:rPr>
        <w:t>Tek Faaliyet İçin Asgarî ve Azamî Süreler</w:t>
      </w:r>
    </w:p>
    <w:p w:rsidR="00B950CE" w:rsidRPr="00380D9B" w:rsidRDefault="00B950CE" w:rsidP="00380D9B">
      <w:pPr>
        <w:jc w:val="both"/>
      </w:pPr>
      <w:r w:rsidRPr="00380D9B">
        <w:t>Faaliyetler Avrupa Komisyonu tarafından belirlenen asgarî ve azamî sürelere uygun olarak gerçekleştirilir.</w:t>
      </w:r>
    </w:p>
    <w:p w:rsidR="00B950CE" w:rsidRPr="00380D9B" w:rsidRDefault="00B950CE" w:rsidP="00380D9B">
      <w:pPr>
        <w:jc w:val="both"/>
      </w:pPr>
      <w:r w:rsidRPr="00380D9B">
        <w:t xml:space="preserve">Öğrenim hareketliliğinde asgarî süre 2 tam ay veya 1 </w:t>
      </w:r>
      <w:proofErr w:type="spellStart"/>
      <w:r w:rsidRPr="00380D9B">
        <w:t>trimester</w:t>
      </w:r>
      <w:proofErr w:type="spellEnd"/>
      <w:r w:rsidRPr="00380D9B">
        <w:t>, azamî süre ise 12 tam aydır. Staj hareketliliğinde asgari süre 2 tam ay, azami süre 12 tam aydır.</w:t>
      </w:r>
    </w:p>
    <w:p w:rsidR="00B950CE" w:rsidRPr="00380D9B" w:rsidRDefault="00B950CE" w:rsidP="00380D9B">
      <w:pPr>
        <w:jc w:val="both"/>
      </w:pPr>
      <w:r w:rsidRPr="00380D9B">
        <w:t>Kısa süreli doktora hareketliliğinde, hareketlilik süresi asgari 5 gün azami 30 gündür. Kısa süreli doktora hareketliliği üzerine sanal faaliyet eklenerek, karma hareketlilik olarak da gerçekleştirilebilir.</w:t>
      </w:r>
    </w:p>
    <w:p w:rsidR="00B950CE" w:rsidRPr="00380D9B" w:rsidRDefault="00B950CE" w:rsidP="00380D9B">
      <w:pPr>
        <w:jc w:val="both"/>
      </w:pPr>
      <w:r w:rsidRPr="00380D9B">
        <w:t>Karma hareketlilikte; karma hareketliliğin tamamlayıcı bir parçası olarak mutlaka zorunlu bir sanal bileşen de olmalıdır. Farklı fiziksel hareketlilik sürel</w:t>
      </w:r>
      <w:r w:rsidR="001428C6" w:rsidRPr="00380D9B">
        <w:t xml:space="preserve">erinden oluşan iki farklı karma </w:t>
      </w:r>
      <w:r w:rsidRPr="00380D9B">
        <w:t>hareketlilik senaryosu mevcuttur:</w:t>
      </w:r>
    </w:p>
    <w:p w:rsidR="00CC7BAB" w:rsidRPr="00380D9B" w:rsidRDefault="00B950CE" w:rsidP="00380D9B">
      <w:pPr>
        <w:jc w:val="both"/>
      </w:pPr>
      <w:r w:rsidRPr="00380D9B">
        <w:t>1. Yurtdışında uzun süre kalınan karma hareketlilik-yurtdışında asgari 2 ay gerçekleştirilen fiziksel hareketliliğin, hareketlilik öncesi veya sonrasında sanal öğrenme ile tamamlandığı karma hareketlilik (öğrenim veya staj hareketliliğindeki öğrenciler için)</w:t>
      </w:r>
    </w:p>
    <w:p w:rsidR="00B950CE" w:rsidRPr="00380D9B" w:rsidRDefault="00CC7BAB" w:rsidP="00380D9B">
      <w:pPr>
        <w:jc w:val="both"/>
      </w:pPr>
      <w:r w:rsidRPr="00380D9B">
        <w:t xml:space="preserve"> </w:t>
      </w:r>
      <w:r w:rsidR="00B950CE" w:rsidRPr="00380D9B">
        <w:t>2. Yurtdışında kısa süre kalınan karma hareketlilik-yurtdışında asgari 5 gün ve azami 30 gün gerçekleştirilen fiziksel hareketliliğin, hareketlilik öncesi veya sonrasında sanal öğrenme ile tamamlandığı karma hareketlilik (öğrenim, staj veya kısa süreli doktora hareketliliğindeki öğrenciler).</w:t>
      </w:r>
    </w:p>
    <w:p w:rsidR="00B950CE" w:rsidRPr="00380D9B" w:rsidRDefault="00B950CE" w:rsidP="00380D9B">
      <w:pPr>
        <w:jc w:val="both"/>
      </w:pPr>
      <w:r w:rsidRPr="00380D9B">
        <w:t>Kısa süreli öğrenci hareketliliği, öncelikli olarak uzun dönem fiziksel hareketliliğe katılamayacak öğrencilere yöneliktir.</w:t>
      </w:r>
    </w:p>
    <w:p w:rsidR="00B950CE" w:rsidRPr="00380D9B" w:rsidRDefault="00B950CE" w:rsidP="00380D9B">
      <w:pPr>
        <w:jc w:val="both"/>
      </w:pPr>
      <w:r w:rsidRPr="00380D9B">
        <w:t>Yukarıda bahsedilen tüm faaliyet türlerinde, faaliyet süresinin kesintisiz gerçekleştirilmesi gerekmektedir. Öğrenim hareketliliğinde dönem araları (sömestr tatilleri) ve resmi tatiller kesinti olarak kabul edilmez.</w:t>
      </w:r>
    </w:p>
    <w:p w:rsidR="00CC7BAB" w:rsidRPr="00380D9B" w:rsidRDefault="00B950CE" w:rsidP="00380D9B">
      <w:pPr>
        <w:jc w:val="both"/>
      </w:pPr>
      <w:r w:rsidRPr="00380D9B">
        <w:t>Mücbir sebeplerle</w:t>
      </w:r>
      <w:r w:rsidRPr="00380D9B">
        <w:rPr>
          <w:rStyle w:val="DipnotBavurusu"/>
        </w:rPr>
        <w:footnoteReference w:id="10"/>
      </w:r>
      <w:r w:rsidRPr="00380D9B">
        <w:t xml:space="preserve"> faaliyete ara verilmesi halinde, mücbi</w:t>
      </w:r>
      <w:r w:rsidR="00D71DE2" w:rsidRPr="00380D9B">
        <w:t xml:space="preserve">r sebebin belgelendirilebilmesi </w:t>
      </w:r>
      <w:r w:rsidRPr="00380D9B">
        <w:t>şartıyla, asgari sürenin tamamlanamadığı faaliyetler kabul edilir</w:t>
      </w:r>
      <w:r w:rsidR="00D71DE2" w:rsidRPr="00380D9B">
        <w:t xml:space="preserve"> ve kalınan süre karşılığı hibe </w:t>
      </w:r>
      <w:r w:rsidRPr="00380D9B">
        <w:t xml:space="preserve">verilir. Bir olay ya </w:t>
      </w:r>
      <w:r w:rsidRPr="00380D9B">
        <w:lastRenderedPageBreak/>
        <w:t xml:space="preserve">da durum mücbir sebep sayılmadan önce Merkez ile </w:t>
      </w:r>
      <w:r w:rsidR="00D71DE2" w:rsidRPr="00380D9B">
        <w:t xml:space="preserve">iletişime geçilmelidir. </w:t>
      </w:r>
      <w:r w:rsidRPr="00380D9B">
        <w:t>Mücbir sebepler dışında asgari süre tamamlanmadan öğr</w:t>
      </w:r>
      <w:r w:rsidR="00D71DE2" w:rsidRPr="00380D9B">
        <w:t xml:space="preserve">encilerin geri dönmesi halinde, </w:t>
      </w:r>
      <w:r w:rsidRPr="00380D9B">
        <w:t>faaliyet ge</w:t>
      </w:r>
      <w:r w:rsidR="001428C6" w:rsidRPr="00380D9B">
        <w:t>çersiz sayılır ve hibe ödenmez.</w:t>
      </w:r>
    </w:p>
    <w:p w:rsidR="006A0241" w:rsidRPr="00380D9B" w:rsidRDefault="006A0241" w:rsidP="00380D9B">
      <w:pPr>
        <w:jc w:val="both"/>
      </w:pPr>
    </w:p>
    <w:p w:rsidR="00CC7BAB" w:rsidRPr="00380D9B" w:rsidRDefault="00BD1054" w:rsidP="00380D9B">
      <w:pPr>
        <w:jc w:val="both"/>
        <w:rPr>
          <w:b/>
          <w:u w:val="single"/>
        </w:rPr>
      </w:pPr>
      <w:r w:rsidRPr="00380D9B">
        <w:rPr>
          <w:b/>
          <w:u w:val="single"/>
        </w:rPr>
        <w:t>Vatandaşı Olunan Ülkeye Gidiş</w:t>
      </w:r>
    </w:p>
    <w:p w:rsidR="00CC7BAB" w:rsidRPr="00380D9B" w:rsidRDefault="00BD1054" w:rsidP="00380D9B">
      <w:pPr>
        <w:jc w:val="both"/>
      </w:pPr>
      <w:r w:rsidRPr="00380D9B">
        <w:t>Bir öğrencinin hareketlilik faaliyeti ile vatandaşı olduğu ülkeye gitmesi mümkündür; ancak değerlendirme sürecinde bu öğrencilere bu El Kitabı’nın II.4.2.2. Maddesi uyarınca düşük öncelik verilir.</w:t>
      </w:r>
    </w:p>
    <w:p w:rsidR="006A0241" w:rsidRPr="00380D9B" w:rsidRDefault="006A0241" w:rsidP="00380D9B">
      <w:pPr>
        <w:jc w:val="both"/>
      </w:pPr>
    </w:p>
    <w:p w:rsidR="00CC7BAB" w:rsidRPr="00380D9B" w:rsidRDefault="00CC7BAB" w:rsidP="00380D9B">
      <w:pPr>
        <w:jc w:val="both"/>
        <w:rPr>
          <w:b/>
          <w:u w:val="single"/>
        </w:rPr>
      </w:pPr>
      <w:r w:rsidRPr="00380D9B">
        <w:rPr>
          <w:b/>
          <w:u w:val="single"/>
        </w:rPr>
        <w:t>İÇERME DESTEĞİ (INCLUSION SUPPORT)</w:t>
      </w:r>
    </w:p>
    <w:p w:rsidR="00813813" w:rsidRPr="00380D9B" w:rsidRDefault="00813813" w:rsidP="00380D9B">
      <w:pPr>
        <w:jc w:val="both"/>
      </w:pPr>
      <w:proofErr w:type="spellStart"/>
      <w:r w:rsidRPr="00380D9B">
        <w:t>Erasmus</w:t>
      </w:r>
      <w:proofErr w:type="spellEnd"/>
      <w:r w:rsidRPr="00380D9B">
        <w:t>+ Programı, imkânları kısıtlı katılımcıların programa katılımını teşvik etmektedir. İmkânları kısıtlı olan kişi, ek finansal destek olmadığı takdirde kişisel fiziksel durumu, zihinsel durumu veya sağlık durumu, projeye/hareketlilik faaliyetine katılmasına izin vermeyen potansiyel katılımcıdır.</w:t>
      </w:r>
    </w:p>
    <w:p w:rsidR="00813813" w:rsidRPr="00380D9B" w:rsidRDefault="00813813" w:rsidP="00380D9B">
      <w:pPr>
        <w:jc w:val="both"/>
      </w:pPr>
      <w:r w:rsidRPr="00380D9B">
        <w:t>İçerme desteğine gereksinim duyan öğrenci ve personele fazla hibe verilebilmesi için yararlanıcı yükseköğretim kurumu tarafından Merkezden ilave hibe talebinde bulunulması gerekmektedir.</w:t>
      </w:r>
    </w:p>
    <w:p w:rsidR="006C138A" w:rsidRPr="00380D9B" w:rsidRDefault="00813813" w:rsidP="00380D9B">
      <w:pPr>
        <w:jc w:val="both"/>
      </w:pPr>
      <w:r w:rsidRPr="00380D9B">
        <w:t xml:space="preserve">İçerme desteği sahibi katılımcı seçildikten sonra, katılımcının ek hibe talebi varsa, yaklaşık ek masrafları belirlenir ve Merkezden ilave hibe talep edilir. İlave hibe talebi ilgili katılımcının hareketliliği başlamadan önce, resmi yazı ekinde uygun şekilde doldurulmuş içerme desteği formunun ve eklerinin Merkeze gönderilmesi yoluyla yapılabilir. </w:t>
      </w:r>
      <w:r w:rsidR="006C138A" w:rsidRPr="00380D9B">
        <w:t>Katılımcı faaliyeti sona erdikten sonra hibesinde artış</w:t>
      </w:r>
      <w:r w:rsidR="006C138A" w:rsidRPr="00380D9B">
        <w:t xml:space="preserve"> talep edilemez. İçerme desteği </w:t>
      </w:r>
      <w:r w:rsidR="006C138A" w:rsidRPr="00380D9B">
        <w:t>ihtiyacının faaliyet esnasında ortaya çıkması halinde (müc</w:t>
      </w:r>
      <w:r w:rsidR="006C138A" w:rsidRPr="00380D9B">
        <w:t>bir sebep durumlarında) mutlaka f</w:t>
      </w:r>
      <w:r w:rsidR="006C138A" w:rsidRPr="00380D9B">
        <w:t>aaliyet bitiş tarihinden makul süre öncesinde Merkeze bildirilmeli ve onay alınmalıdır.</w:t>
      </w:r>
      <w:r w:rsidR="006C138A" w:rsidRPr="00380D9B">
        <w:t xml:space="preserve"> </w:t>
      </w:r>
    </w:p>
    <w:p w:rsidR="00CC7BAB" w:rsidRPr="00380D9B" w:rsidRDefault="00813813" w:rsidP="00380D9B">
      <w:pPr>
        <w:jc w:val="both"/>
      </w:pPr>
      <w:r w:rsidRPr="00380D9B">
        <w:t xml:space="preserve">İçerme Desteği hibe başvuru formları, Merkeze ait internet sitesinde yer alan </w:t>
      </w:r>
      <w:hyperlink r:id="rId19" w:history="1">
        <w:r w:rsidR="000B71A1" w:rsidRPr="00380D9B">
          <w:rPr>
            <w:rStyle w:val="Kpr"/>
          </w:rPr>
          <w:t>https://www.ua.gov.tr/anasayfa/icerikler/baglanti-ve-dokumanlar/2024-donemi-ka171-sozlesme-belgeleri/</w:t>
        </w:r>
      </w:hyperlink>
      <w:r w:rsidR="000B71A1" w:rsidRPr="00380D9B">
        <w:t xml:space="preserve"> </w:t>
      </w:r>
      <w:r w:rsidRPr="00380D9B">
        <w:t>sayfasında yayımlanmaktadır.</w:t>
      </w:r>
    </w:p>
    <w:p w:rsidR="00813813" w:rsidRPr="00380D9B" w:rsidRDefault="00813813" w:rsidP="00380D9B">
      <w:pPr>
        <w:jc w:val="both"/>
      </w:pPr>
      <w:r w:rsidRPr="00380D9B">
        <w:t>Başvuru formunda, içerme desteğine niçin ihtiyaç duyulduğunun açıklanması, kanıtlayıcı belgelerin eklenmesi (örneğin içerme desteği engelliliğe ilişkinse, engelliliğe ve düzeyine ilişkin bilgileri veren doktor raporu (3 aydan eski olmayacak şekilde) veya engellilik kartı fotokopisi, kronik hastalıklar için doktor raporu) gerekir. Forma ayrıca gidilecek yükseköğretim kurumunun misafir edeceği öğrenci/personelin içerme desteğine gereksinim duyan bir katılımcı olduğundan haberdar olduğu bilgisi ve uygun donanıma sahip olduğuna ilişkin taahhüdünü içeren belgeler eklenir. Talep edilen ilave hibe miktarları ve neden ihtiyaç duyulduğu formda detaylıca gösterilmelidir. Talep edilen hibe, içerme desteği sahibi katılımcının faaliyete katılımını mümkün kılma amacıyla doğrudan ilişkili olmalıdır.</w:t>
      </w:r>
    </w:p>
    <w:p w:rsidR="00813813" w:rsidRPr="00380D9B" w:rsidRDefault="00813813" w:rsidP="00380D9B">
      <w:pPr>
        <w:jc w:val="both"/>
      </w:pPr>
      <w:r w:rsidRPr="00380D9B">
        <w:t xml:space="preserve">Koordinatör yükseköğretim kurumu içerme desteği ile ilgili gerekli bilgi ve belgeleri proje ortağı kurumlar ile paylaşmalıdır. Gelen yönlü özel ihtiyaç sahibi katılımcı olması durumunda da içerme desteği formunun İngilizce </w:t>
      </w:r>
      <w:proofErr w:type="gramStart"/>
      <w:r w:rsidRPr="00380D9B">
        <w:t>versiyonu</w:t>
      </w:r>
      <w:proofErr w:type="gramEnd"/>
      <w:r w:rsidRPr="00380D9B">
        <w:t xml:space="preserve">, proje ortağı yükseköğretim kurumu tarafından yukarıda belirtilen hususlar çerçevesinde doldurulmalı ve ilgili katılımcının hareketliliği başlamadan önce, koordinatör kurum tarafından resmi yazı ekinde Merkeze iletilmelidir. </w:t>
      </w:r>
    </w:p>
    <w:p w:rsidR="00813813" w:rsidRPr="00380D9B" w:rsidRDefault="00813813" w:rsidP="00380D9B">
      <w:pPr>
        <w:jc w:val="both"/>
      </w:pPr>
      <w:r w:rsidRPr="00380D9B">
        <w:t xml:space="preserve">Yükseköğretim kurumları başvuru formlarının doğru ve tam olmasını sağlamakla görevlidir ve öğrenci/personelin ihtiyaçlarını karşılamak üzere gerekli düzenlemeler misafir olunan yükseköğretim kurumu tarafından yapılmalıdır. Merkez her bir başvuruyu özel olarak değerlendirir; ilave hibe verilip verilemeyeceğini, verilebilecekse uygun hibe miktarını kararlaştırır. Yararlanıcının sözleşmesinde ilgili kalemde verilen ilave hibe tutarında artış yapılır. İçerme desteği sahibi katılımcılar için nihai ek hibe, </w:t>
      </w:r>
      <w:r w:rsidRPr="00380D9B">
        <w:lastRenderedPageBreak/>
        <w:t xml:space="preserve">yapılan harcamanın gerçekleşme tutarı üzerinden verilecektir. Faaliyet sonunda verilen ek hibenin kullanımına ilişkin faturaların temin edilmesi ve olası kontrollerde ibraz edilmek üzere katılımcı dosyasında saklanması gerekmektedir. Belgeye dayanmayan harcamalar ve sözleşme ile verilen içerme desteği sahibi katılımcı hibesinin üzerindeki harcamalar yapılmış olsalar dahi </w:t>
      </w:r>
      <w:r w:rsidR="007E7D45" w:rsidRPr="00380D9B">
        <w:t>uygun kabul edilmez.</w:t>
      </w:r>
    </w:p>
    <w:p w:rsidR="007E7D45" w:rsidRPr="00380D9B" w:rsidRDefault="007E7D45" w:rsidP="00380D9B">
      <w:pPr>
        <w:jc w:val="both"/>
      </w:pPr>
    </w:p>
    <w:p w:rsidR="00813813" w:rsidRPr="00380D9B" w:rsidRDefault="00813813" w:rsidP="00380D9B">
      <w:pPr>
        <w:jc w:val="both"/>
      </w:pPr>
      <w:r w:rsidRPr="00380D9B">
        <w:rPr>
          <w:b/>
          <w:bCs/>
        </w:rPr>
        <w:t>Seçim Sonuçlarına İtiraz ve Feragat Süresi:</w:t>
      </w:r>
    </w:p>
    <w:p w:rsidR="00813813" w:rsidRPr="00380D9B" w:rsidRDefault="00813813" w:rsidP="00380D9B">
      <w:pPr>
        <w:jc w:val="both"/>
      </w:pPr>
      <w:r w:rsidRPr="00380D9B">
        <w:t xml:space="preserve">Seçim sonuçlarına itiraz edilebilir. Bunun için itiraz edecek personelin </w:t>
      </w:r>
      <w:r w:rsidR="00A179C7" w:rsidRPr="00380D9B">
        <w:rPr>
          <w:b/>
          <w:bCs/>
        </w:rPr>
        <w:t>26-27 Kasım 2026</w:t>
      </w:r>
      <w:r w:rsidRPr="00380D9B">
        <w:t xml:space="preserve"> tarihleri arasında Dış İlişkiler Genel Koordinatörlüğüne EBYS üzerinden bir dilekçeyle başvuru yapması gerekmektedir. EBYS sistemi dışında (resmi olmayan yollarla) yapılan itirazlar dikkate alınmayacaktır.</w:t>
      </w:r>
    </w:p>
    <w:p w:rsidR="00813813" w:rsidRPr="00380D9B" w:rsidRDefault="00813813" w:rsidP="00380D9B">
      <w:pPr>
        <w:jc w:val="both"/>
      </w:pPr>
      <w:proofErr w:type="spellStart"/>
      <w:r w:rsidRPr="00380D9B">
        <w:t>Erasmus</w:t>
      </w:r>
      <w:proofErr w:type="spellEnd"/>
      <w:r w:rsidRPr="00380D9B">
        <w:t xml:space="preserve">+ Hareketlilik hakkından feragat etmek isteyen öğrenciler </w:t>
      </w:r>
      <w:r w:rsidR="00A179C7" w:rsidRPr="00380D9B">
        <w:rPr>
          <w:b/>
          <w:bCs/>
        </w:rPr>
        <w:t>26-27 Kasım 2026</w:t>
      </w:r>
      <w:r w:rsidRPr="00380D9B">
        <w:rPr>
          <w:b/>
          <w:bCs/>
        </w:rPr>
        <w:t xml:space="preserve"> </w:t>
      </w:r>
      <w:r w:rsidRPr="00380D9B">
        <w:t>tarihleri arasında dilekçelerini ulaştırmalıdır.</w:t>
      </w:r>
    </w:p>
    <w:p w:rsidR="00813813" w:rsidRPr="00380D9B" w:rsidRDefault="00A179C7" w:rsidP="00380D9B">
      <w:pPr>
        <w:jc w:val="both"/>
      </w:pPr>
      <w:r w:rsidRPr="00380D9B">
        <w:rPr>
          <w:b/>
          <w:bCs/>
        </w:rPr>
        <w:t>27 Kasım 2026</w:t>
      </w:r>
      <w:r w:rsidR="00813813" w:rsidRPr="00380D9B">
        <w:t> günü mesai bitiminden sonra gönderilecek dilekçeler işleme alınmayacaktır.</w:t>
      </w:r>
    </w:p>
    <w:p w:rsidR="00813813" w:rsidRPr="00380D9B" w:rsidRDefault="00813813" w:rsidP="00380D9B">
      <w:pPr>
        <w:jc w:val="both"/>
      </w:pPr>
      <w:r w:rsidRPr="00380D9B">
        <w:t> </w:t>
      </w:r>
    </w:p>
    <w:p w:rsidR="00813813" w:rsidRPr="00380D9B" w:rsidRDefault="00813813" w:rsidP="00380D9B">
      <w:pPr>
        <w:jc w:val="both"/>
      </w:pPr>
      <w:r w:rsidRPr="00380D9B">
        <w:rPr>
          <w:b/>
          <w:bCs/>
        </w:rPr>
        <w:t>BAŞVURU SONUÇLARININ AÇIKLANMASI:</w:t>
      </w:r>
    </w:p>
    <w:p w:rsidR="00813813" w:rsidRPr="00380D9B" w:rsidRDefault="00813813" w:rsidP="00380D9B">
      <w:pPr>
        <w:jc w:val="both"/>
      </w:pPr>
      <w:r w:rsidRPr="00380D9B">
        <w:rPr>
          <w:bCs/>
        </w:rPr>
        <w:t xml:space="preserve">Başvurular üniversitemiz </w:t>
      </w:r>
      <w:proofErr w:type="spellStart"/>
      <w:r w:rsidRPr="00380D9B">
        <w:rPr>
          <w:bCs/>
        </w:rPr>
        <w:t>Erasmus</w:t>
      </w:r>
      <w:proofErr w:type="spellEnd"/>
      <w:r w:rsidRPr="00380D9B">
        <w:rPr>
          <w:bCs/>
        </w:rPr>
        <w:t xml:space="preserve">+ komisyonunca, yukarıda anılan değerlendirme ölçütlerine göre değerlendirilecek ve seçim sonuçları (Asil ve yedek listeler) </w:t>
      </w:r>
      <w:r w:rsidR="00A179C7" w:rsidRPr="00380D9B">
        <w:rPr>
          <w:b/>
          <w:bCs/>
        </w:rPr>
        <w:t>25 Kasım 2026</w:t>
      </w:r>
      <w:r w:rsidRPr="00380D9B">
        <w:rPr>
          <w:bCs/>
        </w:rPr>
        <w:t xml:space="preserve"> tarihinde Başvuru</w:t>
      </w:r>
      <w:r w:rsidRPr="00380D9B">
        <w:rPr>
          <w:b/>
          <w:bCs/>
        </w:rPr>
        <w:t xml:space="preserve"> </w:t>
      </w:r>
      <w:proofErr w:type="spellStart"/>
      <w:r w:rsidRPr="00380D9B">
        <w:rPr>
          <w:bCs/>
        </w:rPr>
        <w:t>Portalından</w:t>
      </w:r>
      <w:proofErr w:type="spellEnd"/>
      <w:r w:rsidRPr="00380D9B">
        <w:rPr>
          <w:b/>
          <w:bCs/>
        </w:rPr>
        <w:t xml:space="preserve"> (</w:t>
      </w:r>
      <w:hyperlink r:id="rId20" w:history="1">
        <w:r w:rsidR="006A0241" w:rsidRPr="00380D9B">
          <w:rPr>
            <w:rStyle w:val="Kpr"/>
          </w:rPr>
          <w:t>https://turnaportal.ua.gov.tr/</w:t>
        </w:r>
      </w:hyperlink>
      <w:r w:rsidRPr="00380D9B">
        <w:rPr>
          <w:b/>
          <w:bCs/>
        </w:rPr>
        <w:t>) </w:t>
      </w:r>
      <w:r w:rsidRPr="00380D9B">
        <w:rPr>
          <w:bCs/>
        </w:rPr>
        <w:t>ilan edilecektir.</w:t>
      </w:r>
    </w:p>
    <w:p w:rsidR="00813813" w:rsidRPr="00380D9B" w:rsidRDefault="00813813" w:rsidP="00380D9B">
      <w:pPr>
        <w:jc w:val="both"/>
      </w:pPr>
      <w:r w:rsidRPr="00380D9B">
        <w:t> </w:t>
      </w:r>
    </w:p>
    <w:p w:rsidR="00813813" w:rsidRPr="00380D9B" w:rsidRDefault="00813813" w:rsidP="00380D9B">
      <w:pPr>
        <w:jc w:val="both"/>
      </w:pPr>
      <w:r w:rsidRPr="00380D9B">
        <w:rPr>
          <w:b/>
          <w:bCs/>
        </w:rPr>
        <w:t>İletişim Bilgilerimiz:</w:t>
      </w:r>
    </w:p>
    <w:p w:rsidR="00813813" w:rsidRPr="00380D9B" w:rsidRDefault="00813813" w:rsidP="00380D9B">
      <w:pPr>
        <w:jc w:val="both"/>
      </w:pPr>
      <w:r w:rsidRPr="00380D9B">
        <w:rPr>
          <w:b/>
          <w:bCs/>
        </w:rPr>
        <w:t>Adres: İskenderun Teknik Üniversitesi, Merkez Kampüs, Dış İlişkiler Genel Koordinatörlüğü</w:t>
      </w:r>
    </w:p>
    <w:p w:rsidR="00813813" w:rsidRPr="00380D9B" w:rsidRDefault="00813813" w:rsidP="00380D9B">
      <w:pPr>
        <w:jc w:val="both"/>
      </w:pPr>
      <w:r w:rsidRPr="00380D9B">
        <w:rPr>
          <w:b/>
          <w:bCs/>
        </w:rPr>
        <w:t>Tel: 0 326 310 28 82</w:t>
      </w:r>
    </w:p>
    <w:p w:rsidR="00813813" w:rsidRPr="00380D9B" w:rsidRDefault="00813813" w:rsidP="00380D9B">
      <w:pPr>
        <w:jc w:val="both"/>
      </w:pPr>
      <w:r w:rsidRPr="00380D9B">
        <w:rPr>
          <w:b/>
          <w:bCs/>
        </w:rPr>
        <w:t xml:space="preserve">E-posta: </w:t>
      </w:r>
      <w:hyperlink r:id="rId21" w:tgtFrame="_blank" w:history="1">
        <w:r w:rsidRPr="00380D9B">
          <w:rPr>
            <w:rStyle w:val="Kpr"/>
          </w:rPr>
          <w:t>erasmus@iste.edu.tr</w:t>
        </w:r>
      </w:hyperlink>
      <w:r w:rsidRPr="00380D9B">
        <w:t> </w:t>
      </w:r>
    </w:p>
    <w:p w:rsidR="00D90646" w:rsidRDefault="00813813" w:rsidP="00380D9B">
      <w:pPr>
        <w:jc w:val="both"/>
      </w:pPr>
      <w:r w:rsidRPr="00380D9B">
        <w:rPr>
          <w:b/>
          <w:bCs/>
        </w:rPr>
        <w:t xml:space="preserve">Web: </w:t>
      </w:r>
      <w:hyperlink r:id="rId22" w:tgtFrame="_blank" w:history="1">
        <w:r w:rsidRPr="00380D9B">
          <w:rPr>
            <w:rStyle w:val="Kpr"/>
          </w:rPr>
          <w:t>https://iste.edu.tr/iste-dik</w:t>
        </w:r>
      </w:hyperlink>
      <w:r w:rsidRPr="00380D9B">
        <w:rPr>
          <w:b/>
          <w:bCs/>
        </w:rPr>
        <w:t xml:space="preserve"> ve </w:t>
      </w:r>
      <w:hyperlink r:id="rId23" w:tgtFrame="_blank" w:history="1">
        <w:r w:rsidRPr="00380D9B">
          <w:rPr>
            <w:rStyle w:val="Kpr"/>
          </w:rPr>
          <w:t>https://iste.edu.tr/erasmus</w:t>
        </w:r>
      </w:hyperlink>
      <w:r w:rsidR="00D90646">
        <w:t xml:space="preserve"> </w:t>
      </w:r>
    </w:p>
    <w:p w:rsidR="00D90646" w:rsidRDefault="00D90646" w:rsidP="00380D9B">
      <w:pPr>
        <w:jc w:val="both"/>
      </w:pPr>
    </w:p>
    <w:sectPr w:rsidR="00D90646" w:rsidSect="00F670BD">
      <w:footerReference w:type="default" r:id="rId24"/>
      <w:pgSz w:w="11906" w:h="16838"/>
      <w:pgMar w:top="1417"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CCE" w:rsidRDefault="00353CCE" w:rsidP="009D6C3D">
      <w:pPr>
        <w:spacing w:after="0" w:line="240" w:lineRule="auto"/>
      </w:pPr>
      <w:r>
        <w:separator/>
      </w:r>
    </w:p>
  </w:endnote>
  <w:endnote w:type="continuationSeparator" w:id="0">
    <w:p w:rsidR="00353CCE" w:rsidRDefault="00353CCE" w:rsidP="009D6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NewRomanPSMT">
    <w:altName w:val="Times New Roman"/>
    <w:panose1 w:val="00000000000000000000"/>
    <w:charset w:val="A2"/>
    <w:family w:val="auto"/>
    <w:notTrueType/>
    <w:pitch w:val="default"/>
    <w:sig w:usb0="00000007" w:usb1="00000000" w:usb2="00000000" w:usb3="00000000" w:csb0="0000001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570518"/>
      <w:docPartObj>
        <w:docPartGallery w:val="Page Numbers (Bottom of Page)"/>
        <w:docPartUnique/>
      </w:docPartObj>
    </w:sdtPr>
    <w:sdtEndPr/>
    <w:sdtContent>
      <w:p w:rsidR="007E7D45" w:rsidRDefault="007E7D45">
        <w:pPr>
          <w:pStyle w:val="AltBilgi"/>
          <w:jc w:val="right"/>
        </w:pPr>
        <w:r>
          <w:fldChar w:fldCharType="begin"/>
        </w:r>
        <w:r>
          <w:instrText>PAGE   \* MERGEFORMAT</w:instrText>
        </w:r>
        <w:r>
          <w:fldChar w:fldCharType="separate"/>
        </w:r>
        <w:r w:rsidR="00616919">
          <w:rPr>
            <w:noProof/>
          </w:rPr>
          <w:t>12</w:t>
        </w:r>
        <w:r>
          <w:fldChar w:fldCharType="end"/>
        </w:r>
      </w:p>
    </w:sdtContent>
  </w:sdt>
  <w:p w:rsidR="007E7D45" w:rsidRDefault="007E7D4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CCE" w:rsidRDefault="00353CCE" w:rsidP="009D6C3D">
      <w:pPr>
        <w:spacing w:after="0" w:line="240" w:lineRule="auto"/>
      </w:pPr>
      <w:r>
        <w:separator/>
      </w:r>
    </w:p>
  </w:footnote>
  <w:footnote w:type="continuationSeparator" w:id="0">
    <w:p w:rsidR="00353CCE" w:rsidRDefault="00353CCE" w:rsidP="009D6C3D">
      <w:pPr>
        <w:spacing w:after="0" w:line="240" w:lineRule="auto"/>
      </w:pPr>
      <w:r>
        <w:continuationSeparator/>
      </w:r>
    </w:p>
  </w:footnote>
  <w:footnote w:id="1">
    <w:p w:rsidR="004837E8" w:rsidRPr="00380D9B" w:rsidRDefault="004837E8" w:rsidP="00CC0BFD">
      <w:pPr>
        <w:pStyle w:val="DipnotMetni"/>
        <w:jc w:val="both"/>
      </w:pPr>
      <w:r w:rsidRPr="00380D9B">
        <w:rPr>
          <w:rStyle w:val="DipnotBavurusu"/>
        </w:rPr>
        <w:footnoteRef/>
      </w:r>
      <w:r w:rsidRPr="00380D9B">
        <w:t xml:space="preserve"> </w:t>
      </w:r>
      <w:proofErr w:type="gramStart"/>
      <w:r w:rsidRPr="00380D9B">
        <w:t xml:space="preserve">Muharip gaziler ve bunların eş ve çocukları ile harp şehitlerinin eş ve çocuklarının yanı sıra 12/4/1991 tarih ve 3713 sayılı Terörle Mücadele Kanunu’nun 21. Maddesine göre “kamu görevlilerinden yurtiçinde ve yurtdışında görevlerini ifa ederlerken veya sıfatları kalkmış olsa bile bu görevlerini yapmalarından dolayı terör eylemlerine muhatap olarak yaralanan, engelli hâle gelen, ölen veya </w:t>
      </w:r>
      <w:proofErr w:type="spellStart"/>
      <w:r w:rsidRPr="00380D9B">
        <w:t>öldürülenler”in</w:t>
      </w:r>
      <w:proofErr w:type="spellEnd"/>
      <w:r w:rsidRPr="00380D9B">
        <w:t xml:space="preserve"> eş ve çocukları ile 23 Temmuz 2016 tarih ve 667 sayılı KHK’nin 7. Maddesi uyarınca, 15 Temmuz 2016 tarihinde gerçekleştirilen darbe teşebbüsü ve terör eylemi ile bu eylemin devamı niteliğindeki eylemler sebebiyle hayatını kaybedenlerin eş ve çocukları veya malul olan siviller ile bu kişilerin eş ve çocukları </w:t>
      </w:r>
      <w:proofErr w:type="spellStart"/>
      <w:r w:rsidRPr="00380D9B">
        <w:t>Erasmus</w:t>
      </w:r>
      <w:proofErr w:type="spellEnd"/>
      <w:r w:rsidRPr="00380D9B">
        <w:t xml:space="preserve">+ öğrenci hareketliliğine başvurmaları halinde </w:t>
      </w:r>
      <w:proofErr w:type="spellStart"/>
      <w:r w:rsidRPr="00380D9B">
        <w:t>önceliklendirilir</w:t>
      </w:r>
      <w:proofErr w:type="spellEnd"/>
      <w:r w:rsidRPr="00380D9B">
        <w:t>.</w:t>
      </w:r>
      <w:proofErr w:type="gramEnd"/>
    </w:p>
    <w:p w:rsidR="004837E8" w:rsidRPr="00380D9B" w:rsidRDefault="004837E8" w:rsidP="00CC0BFD">
      <w:pPr>
        <w:pStyle w:val="DipnotMetni"/>
        <w:jc w:val="both"/>
      </w:pPr>
    </w:p>
  </w:footnote>
  <w:footnote w:id="2">
    <w:p w:rsidR="004837E8" w:rsidRPr="00380D9B" w:rsidRDefault="004837E8" w:rsidP="00CC0BFD">
      <w:pPr>
        <w:pStyle w:val="DipnotMetni"/>
        <w:jc w:val="both"/>
      </w:pPr>
      <w:r w:rsidRPr="00380D9B">
        <w:rPr>
          <w:rStyle w:val="DipnotBavurusu"/>
        </w:rPr>
        <w:footnoteRef/>
      </w:r>
      <w:r w:rsidRPr="00380D9B">
        <w:t xml:space="preserve"> </w:t>
      </w:r>
      <w:proofErr w:type="spellStart"/>
      <w:r w:rsidRPr="00380D9B">
        <w:t>Önceliklendirme</w:t>
      </w:r>
      <w:proofErr w:type="spellEnd"/>
      <w:r w:rsidRPr="00380D9B">
        <w:t xml:space="preserve"> için öğrencinin 20 Şubat 2019 tarih ve 30692 sayılı Resmi </w:t>
      </w:r>
      <w:proofErr w:type="spellStart"/>
      <w:r w:rsidRPr="00380D9B">
        <w:t>Gazete’de</w:t>
      </w:r>
      <w:proofErr w:type="spellEnd"/>
      <w:r w:rsidRPr="00380D9B">
        <w:t xml:space="preserve"> yayımlanan “Erişkinler İçin Engellilik Değerlendirmesi Hakkında </w:t>
      </w:r>
      <w:proofErr w:type="spellStart"/>
      <w:r w:rsidRPr="00380D9B">
        <w:t>Yönetmelik”te</w:t>
      </w:r>
      <w:proofErr w:type="spellEnd"/>
      <w:r w:rsidRPr="00380D9B">
        <w:t xml:space="preserve"> yer alan Engellilik Sağlık Kurulu raporunu ibraz etmesi gerekir.</w:t>
      </w:r>
    </w:p>
  </w:footnote>
  <w:footnote w:id="3">
    <w:p w:rsidR="004837E8" w:rsidRPr="00380D9B" w:rsidRDefault="004837E8" w:rsidP="00CC0BFD">
      <w:pPr>
        <w:pStyle w:val="DipnotMetni"/>
        <w:jc w:val="both"/>
      </w:pPr>
      <w:r w:rsidRPr="00380D9B">
        <w:rPr>
          <w:rStyle w:val="DipnotBavurusu"/>
        </w:rPr>
        <w:footnoteRef/>
      </w:r>
      <w:r w:rsidRPr="00380D9B">
        <w:t xml:space="preserve"> </w:t>
      </w:r>
      <w:proofErr w:type="spellStart"/>
      <w:r w:rsidRPr="00380D9B">
        <w:t>Önceliklendirme</w:t>
      </w:r>
      <w:proofErr w:type="spellEnd"/>
      <w:r w:rsidRPr="00380D9B">
        <w:t xml:space="preserve"> için öğrencinin Aile ve Sosyal Politikalar Bakanlığı’ndan hakkında 2828 sayılı Kanun uyarınca koruma, bakım veya barınma kararı olduğuna dair yazıyı ibraz etmesi gerekir.</w:t>
      </w:r>
    </w:p>
    <w:p w:rsidR="004837E8" w:rsidRPr="00380D9B" w:rsidRDefault="004837E8" w:rsidP="00CC0BFD">
      <w:pPr>
        <w:pStyle w:val="DipnotMetni"/>
        <w:jc w:val="both"/>
      </w:pPr>
    </w:p>
  </w:footnote>
  <w:footnote w:id="4">
    <w:p w:rsidR="004837E8" w:rsidRPr="00380D9B" w:rsidRDefault="004837E8" w:rsidP="00CC0BFD">
      <w:pPr>
        <w:pStyle w:val="DipnotMetni"/>
        <w:jc w:val="both"/>
      </w:pPr>
      <w:r w:rsidRPr="00380D9B">
        <w:rPr>
          <w:rStyle w:val="DipnotBavurusu"/>
        </w:rPr>
        <w:footnoteRef/>
      </w:r>
      <w:r w:rsidRPr="00380D9B">
        <w:t xml:space="preserve"> </w:t>
      </w:r>
      <w:r w:rsidR="004F1920" w:rsidRPr="00380D9B">
        <w:t xml:space="preserve">Her bir eğitim kademesi (lisans, yüksek lisans, doktora) ve her bir proje türü (KA131-KA171) için birer </w:t>
      </w:r>
      <w:r w:rsidR="004F1920" w:rsidRPr="00380D9B">
        <w:t xml:space="preserve">defaya mahsus olarak uygulanır. </w:t>
      </w:r>
      <w:proofErr w:type="gramStart"/>
      <w:r w:rsidR="004F1920" w:rsidRPr="00380D9B">
        <w:t>Hareketliliğe</w:t>
      </w:r>
      <w:proofErr w:type="gramEnd"/>
      <w:r w:rsidR="004F1920" w:rsidRPr="00380D9B">
        <w:t xml:space="preserve"> katıldığı takdirde öğrencinin sonraki başvurularında uygulanmaz. Ek puan, öğrenci hareketliliğ</w:t>
      </w:r>
      <w:r w:rsidR="004F1920" w:rsidRPr="00380D9B">
        <w:t xml:space="preserve">e katılmadığı takdirde (feragat </w:t>
      </w:r>
      <w:r w:rsidR="004F1920" w:rsidRPr="00380D9B">
        <w:t>süresi içinde vazgeçilmişse veya mücbir bir sebep varsa) sonraki başvurularında da uygulanmaya devam olunur.</w:t>
      </w:r>
    </w:p>
  </w:footnote>
  <w:footnote w:id="5">
    <w:p w:rsidR="00F670BD" w:rsidRPr="00380D9B" w:rsidRDefault="00F670BD" w:rsidP="00CC0BFD">
      <w:pPr>
        <w:pStyle w:val="DipnotMetni"/>
        <w:jc w:val="both"/>
      </w:pPr>
      <w:r w:rsidRPr="00380D9B">
        <w:rPr>
          <w:rStyle w:val="DipnotBavurusu"/>
        </w:rPr>
        <w:footnoteRef/>
      </w:r>
      <w:r w:rsidRPr="00380D9B">
        <w:t xml:space="preserve"> </w:t>
      </w:r>
      <w:proofErr w:type="spellStart"/>
      <w:r w:rsidRPr="00380D9B">
        <w:t>Erasmus</w:t>
      </w:r>
      <w:proofErr w:type="spellEnd"/>
      <w:r w:rsidRPr="00380D9B">
        <w:t>+ (2014-2020 veya 2021-2027) programı dâhilinde aynı öğrenim kademesi içinde ve aynı proje türü kapsamında öğre</w:t>
      </w:r>
      <w:r w:rsidRPr="00380D9B">
        <w:t xml:space="preserve">nim veya staj hareketliliğinden </w:t>
      </w:r>
      <w:r w:rsidRPr="00380D9B">
        <w:t>hibeli/</w:t>
      </w:r>
      <w:proofErr w:type="spellStart"/>
      <w:r w:rsidRPr="00380D9B">
        <w:t>hibesiz</w:t>
      </w:r>
      <w:proofErr w:type="spellEnd"/>
      <w:r w:rsidRPr="00380D9B">
        <w:t xml:space="preserve"> yararlanmış öğrenciler için daha önce yararlanılan uzun dönem hareketlilik faaliyeti nedeniyle yükseköğretim kurumu tarafından uygun görülen</w:t>
      </w:r>
    </w:p>
    <w:p w:rsidR="00F670BD" w:rsidRDefault="00F670BD" w:rsidP="00CC0BFD">
      <w:pPr>
        <w:pStyle w:val="DipnotMetni"/>
        <w:jc w:val="both"/>
      </w:pPr>
      <w:proofErr w:type="gramStart"/>
      <w:r w:rsidRPr="00380D9B">
        <w:t>miktarda</w:t>
      </w:r>
      <w:proofErr w:type="gramEnd"/>
      <w:r w:rsidRPr="00380D9B">
        <w:t xml:space="preserve"> puan azaltma</w:t>
      </w:r>
    </w:p>
  </w:footnote>
  <w:footnote w:id="6">
    <w:p w:rsidR="004837E8" w:rsidRDefault="004837E8">
      <w:pPr>
        <w:pStyle w:val="DipnotMetni"/>
      </w:pPr>
      <w:r>
        <w:rPr>
          <w:rStyle w:val="DipnotBavurusu"/>
        </w:rPr>
        <w:footnoteRef/>
      </w:r>
      <w:r>
        <w:t xml:space="preserve"> Öğrenci hangi hareketlilik türünden yararlanacaksa diğer hareketlilik türünden puan düşürme (-10 puan) uygulanabilmesi için dilekçe ile </w:t>
      </w:r>
      <w:proofErr w:type="spellStart"/>
      <w:r>
        <w:t>Erasmus</w:t>
      </w:r>
      <w:proofErr w:type="spellEnd"/>
      <w:r>
        <w:t xml:space="preserve"> Kurum Koordinatörlüğüne başvurması gerekmektedir.</w:t>
      </w:r>
    </w:p>
  </w:footnote>
  <w:footnote w:id="7">
    <w:p w:rsidR="008E4737" w:rsidRDefault="008E4737">
      <w:pPr>
        <w:pStyle w:val="DipnotMetni"/>
      </w:pPr>
      <w:r>
        <w:rPr>
          <w:rStyle w:val="DipnotBavurusu"/>
        </w:rPr>
        <w:footnoteRef/>
      </w:r>
      <w:r>
        <w:t xml:space="preserve"> </w:t>
      </w:r>
      <w:r>
        <w:rPr>
          <w:sz w:val="16"/>
          <w:szCs w:val="16"/>
        </w:rPr>
        <w:t>“Post-</w:t>
      </w:r>
      <w:proofErr w:type="spellStart"/>
      <w:r>
        <w:rPr>
          <w:sz w:val="16"/>
          <w:szCs w:val="16"/>
        </w:rPr>
        <w:t>doc”lar</w:t>
      </w:r>
      <w:proofErr w:type="spellEnd"/>
      <w:r>
        <w:rPr>
          <w:sz w:val="16"/>
          <w:szCs w:val="16"/>
        </w:rPr>
        <w:t xml:space="preserve"> mezuniyetlerinden itibaren 12 ay içinde diğer yeni mezunlarla aynı koşullarla staj hareketliliğine katılabilir. </w:t>
      </w:r>
      <w:r>
        <w:t xml:space="preserve"> </w:t>
      </w:r>
    </w:p>
  </w:footnote>
  <w:footnote w:id="8">
    <w:p w:rsidR="004837E8" w:rsidRDefault="004837E8" w:rsidP="008A7EE4">
      <w:pPr>
        <w:pStyle w:val="DipnotMetni"/>
      </w:pPr>
      <w:r>
        <w:rPr>
          <w:rStyle w:val="DipnotBavurusu"/>
        </w:rPr>
        <w:footnoteRef/>
      </w:r>
      <w:r>
        <w:t xml:space="preserve"> 20 Şubat 2019 tarih ve 30692 sayılı </w:t>
      </w:r>
      <w:proofErr w:type="spellStart"/>
      <w:r>
        <w:t>RG’de</w:t>
      </w:r>
      <w:proofErr w:type="spellEnd"/>
      <w:r>
        <w:t xml:space="preserve"> yayımlanan “Erişkinler İçin Engellilik Değerlendirmesi Hakkında</w:t>
      </w:r>
    </w:p>
    <w:p w:rsidR="004837E8" w:rsidRDefault="004837E8" w:rsidP="008A7EE4">
      <w:pPr>
        <w:pStyle w:val="DipnotMetni"/>
      </w:pPr>
      <w:proofErr w:type="spellStart"/>
      <w:r>
        <w:t>Yönetmelik”te</w:t>
      </w:r>
      <w:proofErr w:type="spellEnd"/>
      <w:r>
        <w:t xml:space="preserve"> yer alan Engellilik Sağlık Kurulu raporu ile belgelenmiş en az %50 engel oranına sahip engelliler</w:t>
      </w:r>
    </w:p>
  </w:footnote>
  <w:footnote w:id="9">
    <w:p w:rsidR="004837E8" w:rsidRDefault="004837E8">
      <w:pPr>
        <w:pStyle w:val="DipnotMetni"/>
      </w:pPr>
      <w:r>
        <w:rPr>
          <w:rStyle w:val="DipnotBavurusu"/>
        </w:rPr>
        <w:footnoteRef/>
      </w:r>
      <w:r>
        <w:t xml:space="preserve"> </w:t>
      </w:r>
      <w:hyperlink r:id="rId1" w:history="1">
        <w:r w:rsidRPr="00E031C0">
          <w:rPr>
            <w:rStyle w:val="Kpr"/>
            <w:rFonts w:ascii="TimesNewRomanPSMT" w:hAnsi="TimesNewRomanPSMT" w:cs="TimesNewRomanPSMT"/>
            <w:sz w:val="19"/>
            <w:szCs w:val="19"/>
          </w:rPr>
          <w:t>https://www.mevzuat.gov.tr/MevzuatMetin/1.5.2022.pdf</w:t>
        </w:r>
      </w:hyperlink>
      <w:r>
        <w:rPr>
          <w:rFonts w:ascii="TimesNewRomanPSMT" w:hAnsi="TimesNewRomanPSMT" w:cs="TimesNewRomanPSMT"/>
          <w:color w:val="0000FF"/>
          <w:sz w:val="19"/>
          <w:szCs w:val="19"/>
        </w:rPr>
        <w:t xml:space="preserve"> </w:t>
      </w:r>
    </w:p>
  </w:footnote>
  <w:footnote w:id="10">
    <w:p w:rsidR="00B950CE" w:rsidRDefault="00B950CE" w:rsidP="00B950CE">
      <w:pPr>
        <w:pStyle w:val="DipnotMetni"/>
        <w:jc w:val="both"/>
      </w:pPr>
      <w:r>
        <w:rPr>
          <w:rStyle w:val="DipnotBavurusu"/>
        </w:rPr>
        <w:footnoteRef/>
      </w:r>
      <w:r>
        <w:t xml:space="preserve"> </w:t>
      </w:r>
      <w:proofErr w:type="gramStart"/>
      <w:r>
        <w:t xml:space="preserve">“Mücbir sebep”, taraflardan herhangi birinin Sözleşmeden doğan herhangi bir yükümlülüğünü yerine getirmesine engel olan, tarafların, taşeronlarının, bağlı kuruluşlarının veya uygulamada görev alan üçüncü tarafların hata veya ihmalinden kaynaklanmayan ve gösterilen tüm özen ve dikkate rağmen kaçınılmaz olan ve önceden tahmin edilemeyen, tarafların kontrolünün dışındaki istisnai herhangi bir durum veya olay anlamına gelir. </w:t>
      </w:r>
      <w:proofErr w:type="gramEnd"/>
      <w:r>
        <w:t xml:space="preserve">Bir hizmetin sunulmaması, </w:t>
      </w:r>
      <w:proofErr w:type="gramStart"/>
      <w:r>
        <w:t>ekipman</w:t>
      </w:r>
      <w:proofErr w:type="gramEnd"/>
      <w:r>
        <w:t xml:space="preserve"> veya malzemelerdeki kusurlar veya bunların zamanında hazır edilmemesi, doğrudan bir mücbir sebepten ve ayrıca işgücü anlaşmazlığı, grev veya mali sıkıntılardan kaynaklanmadığı müddetçe, mücbir sebep olarak öne sürülemez.</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15BEC"/>
    <w:multiLevelType w:val="hybridMultilevel"/>
    <w:tmpl w:val="5C9A0D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483078C"/>
    <w:multiLevelType w:val="hybridMultilevel"/>
    <w:tmpl w:val="5C5218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745039E"/>
    <w:multiLevelType w:val="hybridMultilevel"/>
    <w:tmpl w:val="5C9A0D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D7A26C3"/>
    <w:multiLevelType w:val="hybridMultilevel"/>
    <w:tmpl w:val="CAA829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C946A66"/>
    <w:multiLevelType w:val="hybridMultilevel"/>
    <w:tmpl w:val="9EA8FE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6C6"/>
    <w:rsid w:val="00021B51"/>
    <w:rsid w:val="00056CFF"/>
    <w:rsid w:val="00076367"/>
    <w:rsid w:val="000832BC"/>
    <w:rsid w:val="00083AD1"/>
    <w:rsid w:val="000B71A1"/>
    <w:rsid w:val="000D08BC"/>
    <w:rsid w:val="000E1CF5"/>
    <w:rsid w:val="000F085E"/>
    <w:rsid w:val="000F1C6E"/>
    <w:rsid w:val="001066CD"/>
    <w:rsid w:val="00131B05"/>
    <w:rsid w:val="00142840"/>
    <w:rsid w:val="001428C6"/>
    <w:rsid w:val="00145CC5"/>
    <w:rsid w:val="001532F0"/>
    <w:rsid w:val="00171D92"/>
    <w:rsid w:val="00173472"/>
    <w:rsid w:val="0018018C"/>
    <w:rsid w:val="00185AC2"/>
    <w:rsid w:val="00192DAA"/>
    <w:rsid w:val="001A4271"/>
    <w:rsid w:val="001C16C6"/>
    <w:rsid w:val="001C5333"/>
    <w:rsid w:val="001C6354"/>
    <w:rsid w:val="001D07C9"/>
    <w:rsid w:val="00221695"/>
    <w:rsid w:val="002249CB"/>
    <w:rsid w:val="0022782C"/>
    <w:rsid w:val="0023325D"/>
    <w:rsid w:val="00240206"/>
    <w:rsid w:val="002409E8"/>
    <w:rsid w:val="00243787"/>
    <w:rsid w:val="0024442D"/>
    <w:rsid w:val="0025205F"/>
    <w:rsid w:val="002637C3"/>
    <w:rsid w:val="00284AE9"/>
    <w:rsid w:val="00292427"/>
    <w:rsid w:val="002D11DC"/>
    <w:rsid w:val="002D1C92"/>
    <w:rsid w:val="002E39D2"/>
    <w:rsid w:val="002F6BE5"/>
    <w:rsid w:val="003026D5"/>
    <w:rsid w:val="00306A49"/>
    <w:rsid w:val="00317812"/>
    <w:rsid w:val="00353CCE"/>
    <w:rsid w:val="00362804"/>
    <w:rsid w:val="00371743"/>
    <w:rsid w:val="00380D9B"/>
    <w:rsid w:val="003944FA"/>
    <w:rsid w:val="00400B14"/>
    <w:rsid w:val="00434EE6"/>
    <w:rsid w:val="004367AD"/>
    <w:rsid w:val="0045419E"/>
    <w:rsid w:val="00467ACC"/>
    <w:rsid w:val="00471A09"/>
    <w:rsid w:val="00475EE1"/>
    <w:rsid w:val="004837E8"/>
    <w:rsid w:val="004908AD"/>
    <w:rsid w:val="004A04D0"/>
    <w:rsid w:val="004B0F1B"/>
    <w:rsid w:val="004D00B6"/>
    <w:rsid w:val="004F1920"/>
    <w:rsid w:val="004F19BB"/>
    <w:rsid w:val="005065CF"/>
    <w:rsid w:val="00524BC9"/>
    <w:rsid w:val="00535A11"/>
    <w:rsid w:val="00537E17"/>
    <w:rsid w:val="0057636B"/>
    <w:rsid w:val="0058046B"/>
    <w:rsid w:val="00593824"/>
    <w:rsid w:val="00595148"/>
    <w:rsid w:val="005A449B"/>
    <w:rsid w:val="005A6C07"/>
    <w:rsid w:val="005B0476"/>
    <w:rsid w:val="005B50FE"/>
    <w:rsid w:val="005C3EFB"/>
    <w:rsid w:val="00616919"/>
    <w:rsid w:val="00637B55"/>
    <w:rsid w:val="006820C7"/>
    <w:rsid w:val="006A0241"/>
    <w:rsid w:val="006B4A72"/>
    <w:rsid w:val="006C138A"/>
    <w:rsid w:val="006C740E"/>
    <w:rsid w:val="006C75EF"/>
    <w:rsid w:val="006E7468"/>
    <w:rsid w:val="006F3BF5"/>
    <w:rsid w:val="00724097"/>
    <w:rsid w:val="00724696"/>
    <w:rsid w:val="007343AA"/>
    <w:rsid w:val="007435F3"/>
    <w:rsid w:val="0075132D"/>
    <w:rsid w:val="007530D6"/>
    <w:rsid w:val="007A7C8D"/>
    <w:rsid w:val="007B0830"/>
    <w:rsid w:val="007D0B4E"/>
    <w:rsid w:val="007D4934"/>
    <w:rsid w:val="007E7D45"/>
    <w:rsid w:val="00813813"/>
    <w:rsid w:val="008225A2"/>
    <w:rsid w:val="00847F6B"/>
    <w:rsid w:val="00881EE0"/>
    <w:rsid w:val="00883A89"/>
    <w:rsid w:val="00897ACF"/>
    <w:rsid w:val="008A32B9"/>
    <w:rsid w:val="008A7EE4"/>
    <w:rsid w:val="008B5DFC"/>
    <w:rsid w:val="008B671B"/>
    <w:rsid w:val="008B6B1F"/>
    <w:rsid w:val="008C7EE0"/>
    <w:rsid w:val="008D6BA6"/>
    <w:rsid w:val="008E4737"/>
    <w:rsid w:val="008E71DB"/>
    <w:rsid w:val="00922B17"/>
    <w:rsid w:val="009320EF"/>
    <w:rsid w:val="00935595"/>
    <w:rsid w:val="00940720"/>
    <w:rsid w:val="00943EED"/>
    <w:rsid w:val="00967761"/>
    <w:rsid w:val="00971B0C"/>
    <w:rsid w:val="00974643"/>
    <w:rsid w:val="009753EB"/>
    <w:rsid w:val="0098285B"/>
    <w:rsid w:val="009B00B1"/>
    <w:rsid w:val="009C5C32"/>
    <w:rsid w:val="009D6C3D"/>
    <w:rsid w:val="00A179C7"/>
    <w:rsid w:val="00A231B0"/>
    <w:rsid w:val="00A305DD"/>
    <w:rsid w:val="00A3689B"/>
    <w:rsid w:val="00A61FFE"/>
    <w:rsid w:val="00A622DC"/>
    <w:rsid w:val="00A66443"/>
    <w:rsid w:val="00A73466"/>
    <w:rsid w:val="00A769D8"/>
    <w:rsid w:val="00A94275"/>
    <w:rsid w:val="00A947EF"/>
    <w:rsid w:val="00AC4621"/>
    <w:rsid w:val="00AD6228"/>
    <w:rsid w:val="00B13849"/>
    <w:rsid w:val="00B6742C"/>
    <w:rsid w:val="00B85EEC"/>
    <w:rsid w:val="00B950CE"/>
    <w:rsid w:val="00BC1FA4"/>
    <w:rsid w:val="00BD1054"/>
    <w:rsid w:val="00C07A23"/>
    <w:rsid w:val="00C36975"/>
    <w:rsid w:val="00C43578"/>
    <w:rsid w:val="00C516F8"/>
    <w:rsid w:val="00CA7F68"/>
    <w:rsid w:val="00CB6C55"/>
    <w:rsid w:val="00CC0BFD"/>
    <w:rsid w:val="00CC2A4F"/>
    <w:rsid w:val="00CC5CD9"/>
    <w:rsid w:val="00CC7BAB"/>
    <w:rsid w:val="00CE4F7B"/>
    <w:rsid w:val="00CE53F2"/>
    <w:rsid w:val="00D16B22"/>
    <w:rsid w:val="00D450D0"/>
    <w:rsid w:val="00D66AA2"/>
    <w:rsid w:val="00D71DE2"/>
    <w:rsid w:val="00D86584"/>
    <w:rsid w:val="00D90209"/>
    <w:rsid w:val="00D90646"/>
    <w:rsid w:val="00D91791"/>
    <w:rsid w:val="00D9235B"/>
    <w:rsid w:val="00D94EAD"/>
    <w:rsid w:val="00D97580"/>
    <w:rsid w:val="00DA70D1"/>
    <w:rsid w:val="00DC3429"/>
    <w:rsid w:val="00DE26B4"/>
    <w:rsid w:val="00DE690E"/>
    <w:rsid w:val="00DF1D92"/>
    <w:rsid w:val="00DF2E93"/>
    <w:rsid w:val="00E124A9"/>
    <w:rsid w:val="00E3355B"/>
    <w:rsid w:val="00E53A9D"/>
    <w:rsid w:val="00E53E17"/>
    <w:rsid w:val="00E575A2"/>
    <w:rsid w:val="00E657E2"/>
    <w:rsid w:val="00E92A43"/>
    <w:rsid w:val="00E93564"/>
    <w:rsid w:val="00EA76A5"/>
    <w:rsid w:val="00EB64E6"/>
    <w:rsid w:val="00EC0934"/>
    <w:rsid w:val="00EF079A"/>
    <w:rsid w:val="00F219CC"/>
    <w:rsid w:val="00F54BBA"/>
    <w:rsid w:val="00F63DC4"/>
    <w:rsid w:val="00F670BD"/>
    <w:rsid w:val="00FA418E"/>
    <w:rsid w:val="00FA54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5BD87"/>
  <w15:chartTrackingRefBased/>
  <w15:docId w15:val="{3B53D247-CC53-48FD-B795-6839CFA41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7C3"/>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8B6B1F"/>
    <w:rPr>
      <w:rFonts w:ascii="Times New Roman" w:hAnsi="Times New Roman" w:cs="Times New Roman"/>
      <w:sz w:val="24"/>
      <w:szCs w:val="24"/>
    </w:rPr>
  </w:style>
  <w:style w:type="character" w:styleId="Kpr">
    <w:name w:val="Hyperlink"/>
    <w:basedOn w:val="VarsaylanParagrafYazTipi"/>
    <w:uiPriority w:val="99"/>
    <w:unhideWhenUsed/>
    <w:rsid w:val="008B6B1F"/>
    <w:rPr>
      <w:color w:val="0563C1" w:themeColor="hyperlink"/>
      <w:u w:val="single"/>
    </w:rPr>
  </w:style>
  <w:style w:type="paragraph" w:styleId="DipnotMetni">
    <w:name w:val="footnote text"/>
    <w:basedOn w:val="Normal"/>
    <w:link w:val="DipnotMetniChar"/>
    <w:uiPriority w:val="99"/>
    <w:semiHidden/>
    <w:unhideWhenUsed/>
    <w:rsid w:val="009D6C3D"/>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9D6C3D"/>
    <w:rPr>
      <w:sz w:val="20"/>
      <w:szCs w:val="20"/>
    </w:rPr>
  </w:style>
  <w:style w:type="character" w:styleId="DipnotBavurusu">
    <w:name w:val="footnote reference"/>
    <w:basedOn w:val="VarsaylanParagrafYazTipi"/>
    <w:uiPriority w:val="99"/>
    <w:semiHidden/>
    <w:unhideWhenUsed/>
    <w:rsid w:val="009D6C3D"/>
    <w:rPr>
      <w:vertAlign w:val="superscript"/>
    </w:rPr>
  </w:style>
  <w:style w:type="paragraph" w:styleId="ListeParagraf">
    <w:name w:val="List Paragraph"/>
    <w:basedOn w:val="Normal"/>
    <w:uiPriority w:val="34"/>
    <w:qFormat/>
    <w:rsid w:val="00CB6C55"/>
    <w:pPr>
      <w:ind w:left="720"/>
      <w:contextualSpacing/>
    </w:pPr>
  </w:style>
  <w:style w:type="table" w:styleId="TabloKlavuzu">
    <w:name w:val="Table Grid"/>
    <w:basedOn w:val="NormalTablo"/>
    <w:uiPriority w:val="39"/>
    <w:rsid w:val="00185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7E7D4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E7D45"/>
  </w:style>
  <w:style w:type="paragraph" w:styleId="AltBilgi">
    <w:name w:val="footer"/>
    <w:basedOn w:val="Normal"/>
    <w:link w:val="AltBilgiChar"/>
    <w:uiPriority w:val="99"/>
    <w:unhideWhenUsed/>
    <w:rsid w:val="007E7D4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E7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082917">
      <w:bodyDiv w:val="1"/>
      <w:marLeft w:val="0"/>
      <w:marRight w:val="0"/>
      <w:marTop w:val="0"/>
      <w:marBottom w:val="0"/>
      <w:divBdr>
        <w:top w:val="none" w:sz="0" w:space="0" w:color="auto"/>
        <w:left w:val="none" w:sz="0" w:space="0" w:color="auto"/>
        <w:bottom w:val="none" w:sz="0" w:space="0" w:color="auto"/>
        <w:right w:val="none" w:sz="0" w:space="0" w:color="auto"/>
      </w:divBdr>
    </w:div>
    <w:div w:id="172733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rnaportal.ua.gov.tr/" TargetMode="External"/><Relationship Id="rId13" Type="http://schemas.openxmlformats.org/officeDocument/2006/relationships/hyperlink" Target="https://iste.edu.tr/iste-dik/dokumanlar" TargetMode="External"/><Relationship Id="rId18" Type="http://schemas.openxmlformats.org/officeDocument/2006/relationships/hyperlink" Target="http://ec.europa.eu/programmes/erasmus-plus/tools/distance_en.ht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erasmus@iste.edu.tr" TargetMode="External"/><Relationship Id="rId7" Type="http://schemas.openxmlformats.org/officeDocument/2006/relationships/hyperlink" Target="https://turnaportal.ua.gov.tr/" TargetMode="External"/><Relationship Id="rId12" Type="http://schemas.openxmlformats.org/officeDocument/2006/relationships/hyperlink" Target="https://www.osym.gov.tr/uluslararasi-yabanci-dil-sinavlari-esdegerlikleri" TargetMode="External"/><Relationship Id="rId17" Type="http://schemas.openxmlformats.org/officeDocument/2006/relationships/hyperlink" Target="https://iste.edu.tr/iste-dik/dokumanlar"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osym.gov.tr/uluslararasi-yabanci-dil-sinavlari-esdegerlikleri" TargetMode="External"/><Relationship Id="rId20" Type="http://schemas.openxmlformats.org/officeDocument/2006/relationships/hyperlink" Target="https://turnaportal.ua.gov.t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ste.edu.tr/erasmus"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iste.edu.tr/erasmus-ka171/koordinatorler" TargetMode="External"/><Relationship Id="rId23" Type="http://schemas.openxmlformats.org/officeDocument/2006/relationships/hyperlink" Target="https://iste.edu.tr/erasmus" TargetMode="External"/><Relationship Id="rId10" Type="http://schemas.openxmlformats.org/officeDocument/2006/relationships/hyperlink" Target="https://iste.edu.tr/iste-dik" TargetMode="External"/><Relationship Id="rId19" Type="http://schemas.openxmlformats.org/officeDocument/2006/relationships/hyperlink" Target="https://www.ua.gov.tr/anasayfa/icerikler/baglanti-ve-dokumanlar/2024-donemi-ka171-sozlesme-belgeleri/" TargetMode="External"/><Relationship Id="rId4" Type="http://schemas.openxmlformats.org/officeDocument/2006/relationships/webSettings" Target="webSettings.xml"/><Relationship Id="rId9" Type="http://schemas.openxmlformats.org/officeDocument/2006/relationships/hyperlink" Target="https://turnaportal.ua.gov.tr/" TargetMode="External"/><Relationship Id="rId14" Type="http://schemas.openxmlformats.org/officeDocument/2006/relationships/hyperlink" Target="https://iste.edu.tr/erasmus/ortak-ulkeler" TargetMode="External"/><Relationship Id="rId22" Type="http://schemas.openxmlformats.org/officeDocument/2006/relationships/hyperlink" Target="https://iste.edu.tr/iste-di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mevzuat.gov.tr/MevzuatMetin/1.5.2022.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1162</TotalTime>
  <Pages>12</Pages>
  <Words>4226</Words>
  <Characters>24093</Characters>
  <Application>Microsoft Office Word</Application>
  <DocSecurity>0</DocSecurity>
  <Lines>200</Lines>
  <Paragraphs>56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ISTE-PC</dc:creator>
  <cp:keywords/>
  <dc:description/>
  <cp:lastModifiedBy>ISTE-PC</cp:lastModifiedBy>
  <cp:revision>193</cp:revision>
  <dcterms:created xsi:type="dcterms:W3CDTF">2025-03-21T06:19:00Z</dcterms:created>
  <dcterms:modified xsi:type="dcterms:W3CDTF">2026-10-19T13:51:00Z</dcterms:modified>
</cp:coreProperties>
</file>