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oKlavuzu"/>
        <w:tblW w:w="0" w:type="auto"/>
        <w:tblLook w:val="04A0" w:firstRow="1" w:lastRow="0" w:firstColumn="1" w:lastColumn="0" w:noHBand="0" w:noVBand="1"/>
      </w:tblPr>
      <w:tblGrid>
        <w:gridCol w:w="9062"/>
      </w:tblGrid>
      <w:tr w:rsidR="00100776" w14:paraId="464F9B5E" w14:textId="77777777" w:rsidTr="00100776">
        <w:tc>
          <w:tcPr>
            <w:tcW w:w="9062" w:type="dxa"/>
          </w:tcPr>
          <w:p w14:paraId="69364545" w14:textId="77777777" w:rsidR="00100776" w:rsidRPr="00271D33" w:rsidRDefault="00271D33" w:rsidP="00F514C6">
            <w:pPr>
              <w:jc w:val="center"/>
              <w:rPr>
                <w:b/>
                <w:bCs/>
                <w:color w:val="000000" w:themeColor="text1"/>
              </w:rPr>
            </w:pPr>
            <w:r w:rsidRPr="00271D33">
              <w:rPr>
                <w:b/>
                <w:bCs/>
                <w:color w:val="000000" w:themeColor="text1"/>
              </w:rPr>
              <w:t xml:space="preserve">Anahtar Sözcük ve Arama Kombinasyonları İçin Yapay Zekada </w:t>
            </w:r>
            <w:r w:rsidR="000D636B" w:rsidRPr="00271D33">
              <w:rPr>
                <w:b/>
                <w:bCs/>
                <w:color w:val="000000" w:themeColor="text1"/>
              </w:rPr>
              <w:t>İSTEM</w:t>
            </w:r>
            <w:r w:rsidRPr="00271D33">
              <w:rPr>
                <w:b/>
                <w:bCs/>
                <w:color w:val="000000" w:themeColor="text1"/>
              </w:rPr>
              <w:t xml:space="preserve"> Oluşturma</w:t>
            </w:r>
          </w:p>
          <w:p w14:paraId="308A579B" w14:textId="4DA76934" w:rsidR="00271D33" w:rsidRDefault="00271D33" w:rsidP="0026221D">
            <w:pPr>
              <w:jc w:val="both"/>
              <w:rPr>
                <w:b/>
                <w:bCs/>
                <w:color w:val="EE0000"/>
              </w:rPr>
            </w:pPr>
          </w:p>
        </w:tc>
      </w:tr>
      <w:tr w:rsidR="00100776" w14:paraId="1170EC94" w14:textId="77777777" w:rsidTr="00100776">
        <w:tc>
          <w:tcPr>
            <w:tcW w:w="9062" w:type="dxa"/>
          </w:tcPr>
          <w:p w14:paraId="0B17D239" w14:textId="1055FF90" w:rsidR="000D636B" w:rsidRDefault="000D636B" w:rsidP="000D636B">
            <w:pPr>
              <w:jc w:val="both"/>
            </w:pPr>
            <w:r w:rsidRPr="00362C09">
              <w:rPr>
                <w:b/>
                <w:bCs/>
                <w:color w:val="EE0000"/>
              </w:rPr>
              <w:t>“</w:t>
            </w:r>
            <w:r w:rsidR="004A3DD7" w:rsidRPr="001F0CE9">
              <w:rPr>
                <w:b/>
                <w:bCs/>
                <w:color w:val="EE0000"/>
              </w:rPr>
              <w:t>KBRN olaylarında delil toplama ve numune yönetimi süreçleri üzerine literatür incelemesi</w:t>
            </w:r>
            <w:r w:rsidRPr="00362C09">
              <w:rPr>
                <w:b/>
                <w:bCs/>
                <w:color w:val="EE0000"/>
              </w:rPr>
              <w:t>”</w:t>
            </w:r>
            <w:r w:rsidRPr="00362C09">
              <w:rPr>
                <w:color w:val="EE0000"/>
              </w:rPr>
              <w:t xml:space="preserve"> </w:t>
            </w:r>
            <w:r w:rsidRPr="001F0CE9">
              <w:t xml:space="preserve">üzerine araştırma yapacağım. </w:t>
            </w:r>
            <w:r>
              <w:t xml:space="preserve">Bu araştırmayı; </w:t>
            </w:r>
            <w:r w:rsidRPr="00362C09">
              <w:rPr>
                <w:b/>
                <w:bCs/>
                <w:color w:val="0070C0"/>
              </w:rPr>
              <w:t xml:space="preserve">Web of </w:t>
            </w:r>
            <w:proofErr w:type="spellStart"/>
            <w:r w:rsidRPr="00362C09">
              <w:rPr>
                <w:b/>
                <w:bCs/>
                <w:color w:val="0070C0"/>
              </w:rPr>
              <w:t>Science</w:t>
            </w:r>
            <w:proofErr w:type="spellEnd"/>
            <w:r w:rsidRPr="00362C09">
              <w:rPr>
                <w:b/>
                <w:bCs/>
                <w:color w:val="0070C0"/>
              </w:rPr>
              <w:t xml:space="preserve">, </w:t>
            </w:r>
            <w:proofErr w:type="spellStart"/>
            <w:r w:rsidRPr="00362C09">
              <w:rPr>
                <w:b/>
                <w:bCs/>
                <w:color w:val="0070C0"/>
              </w:rPr>
              <w:t>Scopus</w:t>
            </w:r>
            <w:proofErr w:type="spellEnd"/>
            <w:r w:rsidRPr="00362C09">
              <w:rPr>
                <w:b/>
                <w:bCs/>
                <w:color w:val="0070C0"/>
              </w:rPr>
              <w:t xml:space="preserve">, </w:t>
            </w:r>
            <w:proofErr w:type="spellStart"/>
            <w:r w:rsidRPr="00362C09">
              <w:rPr>
                <w:b/>
                <w:bCs/>
                <w:color w:val="0070C0"/>
              </w:rPr>
              <w:t>Pubmed</w:t>
            </w:r>
            <w:proofErr w:type="spellEnd"/>
            <w:r w:rsidRPr="00362C09">
              <w:rPr>
                <w:b/>
                <w:bCs/>
                <w:color w:val="0070C0"/>
              </w:rPr>
              <w:t xml:space="preserve">, </w:t>
            </w:r>
            <w:proofErr w:type="spellStart"/>
            <w:r w:rsidRPr="00362C09">
              <w:rPr>
                <w:b/>
                <w:bCs/>
                <w:color w:val="0070C0"/>
              </w:rPr>
              <w:t>Science</w:t>
            </w:r>
            <w:proofErr w:type="spellEnd"/>
            <w:r w:rsidRPr="00362C09">
              <w:rPr>
                <w:b/>
                <w:bCs/>
                <w:color w:val="0070C0"/>
              </w:rPr>
              <w:t xml:space="preserve"> Direct, </w:t>
            </w:r>
            <w:proofErr w:type="spellStart"/>
            <w:r w:rsidRPr="00362C09">
              <w:rPr>
                <w:b/>
                <w:bCs/>
                <w:color w:val="0070C0"/>
              </w:rPr>
              <w:t>Wiley</w:t>
            </w:r>
            <w:proofErr w:type="spellEnd"/>
            <w:r w:rsidRPr="00362C09">
              <w:rPr>
                <w:b/>
                <w:bCs/>
                <w:color w:val="0070C0"/>
              </w:rPr>
              <w:t xml:space="preserve"> Online </w:t>
            </w:r>
            <w:proofErr w:type="spellStart"/>
            <w:r w:rsidRPr="00362C09">
              <w:rPr>
                <w:b/>
                <w:bCs/>
                <w:color w:val="0070C0"/>
              </w:rPr>
              <w:t>Libraray</w:t>
            </w:r>
            <w:proofErr w:type="spellEnd"/>
            <w:r w:rsidRPr="00362C09">
              <w:rPr>
                <w:b/>
                <w:bCs/>
                <w:color w:val="0070C0"/>
              </w:rPr>
              <w:t xml:space="preserve">, </w:t>
            </w:r>
            <w:proofErr w:type="spellStart"/>
            <w:r w:rsidRPr="00362C09">
              <w:rPr>
                <w:b/>
                <w:bCs/>
                <w:color w:val="0070C0"/>
              </w:rPr>
              <w:t>SpringerLink</w:t>
            </w:r>
            <w:proofErr w:type="spellEnd"/>
            <w:r w:rsidRPr="00362C09">
              <w:rPr>
                <w:b/>
                <w:bCs/>
                <w:color w:val="0070C0"/>
              </w:rPr>
              <w:t xml:space="preserve">, TR-Dizin, </w:t>
            </w:r>
            <w:proofErr w:type="spellStart"/>
            <w:r w:rsidRPr="00362C09">
              <w:rPr>
                <w:b/>
                <w:bCs/>
                <w:color w:val="0070C0"/>
              </w:rPr>
              <w:t>DergiPark</w:t>
            </w:r>
            <w:proofErr w:type="spellEnd"/>
            <w:r w:rsidRPr="00362C09">
              <w:rPr>
                <w:color w:val="0070C0"/>
              </w:rPr>
              <w:t xml:space="preserve"> </w:t>
            </w:r>
            <w:r>
              <w:t>veri tabanlarında araştırma yapacağım.</w:t>
            </w:r>
          </w:p>
          <w:p w14:paraId="2D99041D" w14:textId="77777777" w:rsidR="000D636B" w:rsidRDefault="000D636B" w:rsidP="000D636B">
            <w:pPr>
              <w:jc w:val="both"/>
            </w:pPr>
          </w:p>
          <w:p w14:paraId="2BE87FDE" w14:textId="77777777" w:rsidR="000D636B" w:rsidRDefault="000D636B" w:rsidP="000D636B">
            <w:pPr>
              <w:jc w:val="both"/>
            </w:pPr>
            <w:r>
              <w:t xml:space="preserve">Bana çok yönlü olarak, </w:t>
            </w:r>
            <w:r w:rsidRPr="001F0CE9">
              <w:rPr>
                <w:b/>
                <w:bCs/>
              </w:rPr>
              <w:t xml:space="preserve">Türkçe ve </w:t>
            </w:r>
            <w:r w:rsidRPr="00362C09">
              <w:rPr>
                <w:b/>
                <w:bCs/>
              </w:rPr>
              <w:t>İngilizce</w:t>
            </w:r>
            <w:r w:rsidRPr="001F0CE9">
              <w:rPr>
                <w:b/>
                <w:bCs/>
              </w:rPr>
              <w:t xml:space="preserve"> ayrı ayrı anahtar sözcük kümesi</w:t>
            </w:r>
            <w:r w:rsidRPr="001F0CE9">
              <w:t xml:space="preserve"> oluştur. </w:t>
            </w:r>
            <w:r>
              <w:t xml:space="preserve">Bu anahtar sözcükleri </w:t>
            </w:r>
            <w:r w:rsidRPr="00362C09">
              <w:rPr>
                <w:b/>
                <w:bCs/>
              </w:rPr>
              <w:t>Excel formatında</w:t>
            </w:r>
            <w:r>
              <w:t xml:space="preserve"> göster. </w:t>
            </w:r>
          </w:p>
          <w:p w14:paraId="117E331B" w14:textId="77777777" w:rsidR="000D636B" w:rsidRDefault="000D636B" w:rsidP="000D636B">
            <w:pPr>
              <w:jc w:val="both"/>
            </w:pPr>
          </w:p>
          <w:p w14:paraId="317B42EA" w14:textId="7CC67FC4" w:rsidR="000D636B" w:rsidRPr="002F2D73" w:rsidRDefault="000D636B" w:rsidP="000D636B">
            <w:pPr>
              <w:jc w:val="both"/>
              <w:rPr>
                <w:b/>
                <w:bCs/>
              </w:rPr>
            </w:pPr>
            <w:r>
              <w:t>Oluşturduğun a</w:t>
            </w:r>
            <w:r w:rsidRPr="001F0CE9">
              <w:t>nahtar sözcük kümesinden</w:t>
            </w:r>
            <w:r>
              <w:t xml:space="preserve">, </w:t>
            </w:r>
            <w:r w:rsidR="00543729">
              <w:rPr>
                <w:b/>
                <w:bCs/>
                <w:color w:val="EE0000"/>
              </w:rPr>
              <w:t>sürü robotları</w:t>
            </w:r>
            <w:r w:rsidR="0082575D">
              <w:rPr>
                <w:b/>
                <w:bCs/>
                <w:color w:val="EE0000"/>
              </w:rPr>
              <w:t xml:space="preserve"> odağa alarak</w:t>
            </w:r>
            <w:r>
              <w:t>,</w:t>
            </w:r>
            <w:r w:rsidRPr="001F0CE9">
              <w:t xml:space="preserve"> </w:t>
            </w:r>
            <w:proofErr w:type="spellStart"/>
            <w:r w:rsidRPr="002F2D73">
              <w:rPr>
                <w:b/>
                <w:bCs/>
              </w:rPr>
              <w:t>Tükçe</w:t>
            </w:r>
            <w:proofErr w:type="spellEnd"/>
            <w:r w:rsidRPr="002F2D73">
              <w:rPr>
                <w:b/>
                <w:bCs/>
              </w:rPr>
              <w:t xml:space="preserve"> ve İngilizce ayrı ayrı </w:t>
            </w:r>
            <w:r w:rsidRPr="001F0CE9">
              <w:rPr>
                <w:b/>
                <w:bCs/>
              </w:rPr>
              <w:t>arama kombinasyonları</w:t>
            </w:r>
            <w:r w:rsidRPr="001F0CE9">
              <w:t xml:space="preserve"> oluştur</w:t>
            </w:r>
            <w:r>
              <w:t xml:space="preserve">. Bu arama kombinasyonlarını </w:t>
            </w:r>
            <w:r w:rsidRPr="002F2D73">
              <w:rPr>
                <w:b/>
                <w:bCs/>
              </w:rPr>
              <w:t xml:space="preserve">Excel formatında göster. </w:t>
            </w:r>
          </w:p>
          <w:p w14:paraId="7708389E" w14:textId="77777777" w:rsidR="00100776" w:rsidRDefault="00100776" w:rsidP="0026221D">
            <w:pPr>
              <w:jc w:val="both"/>
              <w:rPr>
                <w:b/>
                <w:bCs/>
                <w:color w:val="EE0000"/>
              </w:rPr>
            </w:pPr>
          </w:p>
        </w:tc>
      </w:tr>
    </w:tbl>
    <w:p w14:paraId="52DBC916" w14:textId="77777777" w:rsidR="00100776" w:rsidRDefault="00100776" w:rsidP="0026221D">
      <w:pPr>
        <w:jc w:val="both"/>
        <w:rPr>
          <w:b/>
          <w:bCs/>
          <w:color w:val="EE0000"/>
        </w:rPr>
      </w:pPr>
    </w:p>
    <w:p w14:paraId="4CEB3D7F" w14:textId="5F93C1F1" w:rsidR="0001473E" w:rsidRDefault="0001473E" w:rsidP="0026221D">
      <w:pPr>
        <w:jc w:val="both"/>
        <w:rPr>
          <w:b/>
          <w:bCs/>
          <w:color w:val="EE0000"/>
        </w:rPr>
      </w:pPr>
      <w:r>
        <w:rPr>
          <w:b/>
          <w:bCs/>
          <w:color w:val="EE0000"/>
        </w:rPr>
        <w:t xml:space="preserve">Not: </w:t>
      </w:r>
      <w:proofErr w:type="spellStart"/>
      <w:r w:rsidRPr="0001473E">
        <w:rPr>
          <w:b/>
          <w:bCs/>
          <w:color w:val="000000" w:themeColor="text1"/>
        </w:rPr>
        <w:t>Grok</w:t>
      </w:r>
      <w:proofErr w:type="spellEnd"/>
      <w:r w:rsidRPr="0001473E">
        <w:rPr>
          <w:b/>
          <w:bCs/>
          <w:color w:val="000000" w:themeColor="text1"/>
        </w:rPr>
        <w:t xml:space="preserve">, </w:t>
      </w:r>
      <w:proofErr w:type="spellStart"/>
      <w:r w:rsidRPr="0001473E">
        <w:rPr>
          <w:b/>
          <w:bCs/>
          <w:color w:val="000000" w:themeColor="text1"/>
        </w:rPr>
        <w:t>Chatgpt</w:t>
      </w:r>
      <w:proofErr w:type="spellEnd"/>
      <w:r w:rsidRPr="0001473E">
        <w:rPr>
          <w:b/>
          <w:bCs/>
          <w:color w:val="000000" w:themeColor="text1"/>
        </w:rPr>
        <w:t xml:space="preserve">, Monica gibi yapay </w:t>
      </w:r>
      <w:proofErr w:type="gramStart"/>
      <w:r w:rsidRPr="0001473E">
        <w:rPr>
          <w:b/>
          <w:bCs/>
          <w:color w:val="000000" w:themeColor="text1"/>
        </w:rPr>
        <w:t>zeka</w:t>
      </w:r>
      <w:proofErr w:type="gramEnd"/>
      <w:r w:rsidRPr="0001473E">
        <w:rPr>
          <w:b/>
          <w:bCs/>
          <w:color w:val="000000" w:themeColor="text1"/>
        </w:rPr>
        <w:t xml:space="preserve"> araçlarına istemi yazınız.</w:t>
      </w:r>
    </w:p>
    <w:p w14:paraId="545A3C03" w14:textId="07C9AF10" w:rsidR="001F0CE9" w:rsidRPr="001F0CE9" w:rsidRDefault="001F0CE9" w:rsidP="0026221D">
      <w:pPr>
        <w:jc w:val="both"/>
      </w:pPr>
    </w:p>
    <w:tbl>
      <w:tblPr>
        <w:tblStyle w:val="TabloKlavuzu"/>
        <w:tblW w:w="0" w:type="auto"/>
        <w:tblLook w:val="04A0" w:firstRow="1" w:lastRow="0" w:firstColumn="1" w:lastColumn="0" w:noHBand="0" w:noVBand="1"/>
      </w:tblPr>
      <w:tblGrid>
        <w:gridCol w:w="2689"/>
        <w:gridCol w:w="6373"/>
      </w:tblGrid>
      <w:tr w:rsidR="004A1A3A" w14:paraId="07EA1758" w14:textId="77777777" w:rsidTr="004709B6">
        <w:tc>
          <w:tcPr>
            <w:tcW w:w="2689" w:type="dxa"/>
          </w:tcPr>
          <w:p w14:paraId="01310395" w14:textId="2BC142F0" w:rsidR="004A1A3A" w:rsidRDefault="004A1A3A" w:rsidP="0026221D">
            <w:pPr>
              <w:jc w:val="both"/>
            </w:pPr>
            <w:r>
              <w:t>Başlık</w:t>
            </w:r>
          </w:p>
        </w:tc>
        <w:tc>
          <w:tcPr>
            <w:tcW w:w="6373" w:type="dxa"/>
          </w:tcPr>
          <w:p w14:paraId="50632E0A" w14:textId="7179093C" w:rsidR="004A1A3A" w:rsidRDefault="001049B9" w:rsidP="0026221D">
            <w:pPr>
              <w:jc w:val="both"/>
            </w:pPr>
            <w:r w:rsidRPr="00362C09">
              <w:rPr>
                <w:b/>
                <w:bCs/>
                <w:color w:val="EE0000"/>
              </w:rPr>
              <w:t>“</w:t>
            </w:r>
            <w:r w:rsidRPr="001F0CE9">
              <w:rPr>
                <w:b/>
                <w:bCs/>
                <w:color w:val="EE0000"/>
              </w:rPr>
              <w:t>KBRN olaylarında delil toplama ve numune yönetimi süreçleri üzerine literatür incelemesi</w:t>
            </w:r>
            <w:r w:rsidRPr="00362C09">
              <w:rPr>
                <w:b/>
                <w:bCs/>
                <w:color w:val="EE0000"/>
              </w:rPr>
              <w:t>”</w:t>
            </w:r>
          </w:p>
        </w:tc>
      </w:tr>
      <w:tr w:rsidR="004A1A3A" w14:paraId="08F33F87" w14:textId="77777777" w:rsidTr="004709B6">
        <w:tc>
          <w:tcPr>
            <w:tcW w:w="2689" w:type="dxa"/>
          </w:tcPr>
          <w:p w14:paraId="3A8E4484" w14:textId="4E253C38" w:rsidR="004A1A3A" w:rsidRDefault="004A1A3A" w:rsidP="0026221D">
            <w:pPr>
              <w:jc w:val="both"/>
            </w:pPr>
            <w:r>
              <w:t>Hangi Veri Tabanlarında Arama Yapacaksın</w:t>
            </w:r>
          </w:p>
        </w:tc>
        <w:tc>
          <w:tcPr>
            <w:tcW w:w="6373" w:type="dxa"/>
          </w:tcPr>
          <w:p w14:paraId="7EE7429B" w14:textId="0E734148" w:rsidR="004A1A3A" w:rsidRDefault="001049B9" w:rsidP="0026221D">
            <w:pPr>
              <w:jc w:val="both"/>
            </w:pPr>
            <w:r w:rsidRPr="00362C09">
              <w:rPr>
                <w:b/>
                <w:bCs/>
                <w:color w:val="0070C0"/>
              </w:rPr>
              <w:t xml:space="preserve">Web of </w:t>
            </w:r>
            <w:proofErr w:type="spellStart"/>
            <w:r w:rsidRPr="00362C09">
              <w:rPr>
                <w:b/>
                <w:bCs/>
                <w:color w:val="0070C0"/>
              </w:rPr>
              <w:t>Science</w:t>
            </w:r>
            <w:proofErr w:type="spellEnd"/>
            <w:r w:rsidRPr="00362C09">
              <w:rPr>
                <w:b/>
                <w:bCs/>
                <w:color w:val="0070C0"/>
              </w:rPr>
              <w:t xml:space="preserve">, </w:t>
            </w:r>
            <w:proofErr w:type="spellStart"/>
            <w:r w:rsidRPr="00362C09">
              <w:rPr>
                <w:b/>
                <w:bCs/>
                <w:color w:val="0070C0"/>
              </w:rPr>
              <w:t>Scopus</w:t>
            </w:r>
            <w:proofErr w:type="spellEnd"/>
            <w:r w:rsidRPr="00362C09">
              <w:rPr>
                <w:b/>
                <w:bCs/>
                <w:color w:val="0070C0"/>
              </w:rPr>
              <w:t xml:space="preserve">, </w:t>
            </w:r>
            <w:proofErr w:type="spellStart"/>
            <w:r w:rsidRPr="00362C09">
              <w:rPr>
                <w:b/>
                <w:bCs/>
                <w:color w:val="0070C0"/>
              </w:rPr>
              <w:t>Pubmed</w:t>
            </w:r>
            <w:proofErr w:type="spellEnd"/>
            <w:r w:rsidRPr="00362C09">
              <w:rPr>
                <w:b/>
                <w:bCs/>
                <w:color w:val="0070C0"/>
              </w:rPr>
              <w:t xml:space="preserve">, </w:t>
            </w:r>
            <w:proofErr w:type="spellStart"/>
            <w:r w:rsidRPr="00362C09">
              <w:rPr>
                <w:b/>
                <w:bCs/>
                <w:color w:val="0070C0"/>
              </w:rPr>
              <w:t>Science</w:t>
            </w:r>
            <w:proofErr w:type="spellEnd"/>
            <w:r w:rsidRPr="00362C09">
              <w:rPr>
                <w:b/>
                <w:bCs/>
                <w:color w:val="0070C0"/>
              </w:rPr>
              <w:t xml:space="preserve"> Direct, </w:t>
            </w:r>
            <w:proofErr w:type="spellStart"/>
            <w:r w:rsidRPr="00362C09">
              <w:rPr>
                <w:b/>
                <w:bCs/>
                <w:color w:val="0070C0"/>
              </w:rPr>
              <w:t>Wiley</w:t>
            </w:r>
            <w:proofErr w:type="spellEnd"/>
            <w:r w:rsidRPr="00362C09">
              <w:rPr>
                <w:b/>
                <w:bCs/>
                <w:color w:val="0070C0"/>
              </w:rPr>
              <w:t xml:space="preserve"> Online </w:t>
            </w:r>
            <w:proofErr w:type="spellStart"/>
            <w:r w:rsidRPr="00362C09">
              <w:rPr>
                <w:b/>
                <w:bCs/>
                <w:color w:val="0070C0"/>
              </w:rPr>
              <w:t>Libraray</w:t>
            </w:r>
            <w:proofErr w:type="spellEnd"/>
            <w:r w:rsidRPr="00362C09">
              <w:rPr>
                <w:b/>
                <w:bCs/>
                <w:color w:val="0070C0"/>
              </w:rPr>
              <w:t xml:space="preserve">, </w:t>
            </w:r>
            <w:proofErr w:type="spellStart"/>
            <w:r w:rsidRPr="00362C09">
              <w:rPr>
                <w:b/>
                <w:bCs/>
                <w:color w:val="0070C0"/>
              </w:rPr>
              <w:t>SpringerLink</w:t>
            </w:r>
            <w:proofErr w:type="spellEnd"/>
            <w:r w:rsidRPr="00362C09">
              <w:rPr>
                <w:b/>
                <w:bCs/>
                <w:color w:val="0070C0"/>
              </w:rPr>
              <w:t xml:space="preserve">, TR-Dizin, </w:t>
            </w:r>
            <w:proofErr w:type="spellStart"/>
            <w:r w:rsidRPr="00362C09">
              <w:rPr>
                <w:b/>
                <w:bCs/>
                <w:color w:val="0070C0"/>
              </w:rPr>
              <w:t>DergiPark</w:t>
            </w:r>
            <w:proofErr w:type="spellEnd"/>
          </w:p>
        </w:tc>
      </w:tr>
      <w:tr w:rsidR="004A1A3A" w14:paraId="314B7BE6" w14:textId="77777777" w:rsidTr="004709B6">
        <w:tc>
          <w:tcPr>
            <w:tcW w:w="2689" w:type="dxa"/>
          </w:tcPr>
          <w:p w14:paraId="76D8E466" w14:textId="52D75D7D" w:rsidR="004A1A3A" w:rsidRDefault="004A1A3A" w:rsidP="0026221D">
            <w:pPr>
              <w:jc w:val="both"/>
            </w:pPr>
            <w:r>
              <w:t>Odak Noktası</w:t>
            </w:r>
          </w:p>
        </w:tc>
        <w:tc>
          <w:tcPr>
            <w:tcW w:w="6373" w:type="dxa"/>
          </w:tcPr>
          <w:p w14:paraId="79BF0C65" w14:textId="3DF1266C" w:rsidR="004A1A3A" w:rsidRPr="001049B9" w:rsidRDefault="001049B9" w:rsidP="0026221D">
            <w:pPr>
              <w:jc w:val="both"/>
              <w:rPr>
                <w:b/>
                <w:bCs/>
              </w:rPr>
            </w:pPr>
            <w:r w:rsidRPr="001049B9">
              <w:rPr>
                <w:b/>
                <w:bCs/>
              </w:rPr>
              <w:t>KBRN</w:t>
            </w:r>
          </w:p>
        </w:tc>
      </w:tr>
      <w:tr w:rsidR="004A1A3A" w14:paraId="04E27FDB" w14:textId="77777777" w:rsidTr="004709B6">
        <w:tc>
          <w:tcPr>
            <w:tcW w:w="2689" w:type="dxa"/>
          </w:tcPr>
          <w:p w14:paraId="37DCEE1D" w14:textId="2839B9BB" w:rsidR="004A1A3A" w:rsidRDefault="004A1A3A" w:rsidP="0026221D">
            <w:pPr>
              <w:jc w:val="both"/>
            </w:pPr>
            <w:r>
              <w:t>Ne Oluşturacak</w:t>
            </w:r>
          </w:p>
        </w:tc>
        <w:tc>
          <w:tcPr>
            <w:tcW w:w="6373" w:type="dxa"/>
          </w:tcPr>
          <w:p w14:paraId="39561352" w14:textId="77777777" w:rsidR="004A1A3A" w:rsidRDefault="001049B9" w:rsidP="0026221D">
            <w:pPr>
              <w:jc w:val="both"/>
              <w:rPr>
                <w:b/>
                <w:bCs/>
              </w:rPr>
            </w:pPr>
            <w:r w:rsidRPr="001F0CE9">
              <w:rPr>
                <w:b/>
                <w:bCs/>
              </w:rPr>
              <w:t xml:space="preserve">Türkçe ve </w:t>
            </w:r>
            <w:r w:rsidRPr="00362C09">
              <w:rPr>
                <w:b/>
                <w:bCs/>
              </w:rPr>
              <w:t>İngilizce</w:t>
            </w:r>
            <w:r w:rsidRPr="001F0CE9">
              <w:rPr>
                <w:b/>
                <w:bCs/>
              </w:rPr>
              <w:t xml:space="preserve"> ayrı ayrı anahtar sözcük kümesi</w:t>
            </w:r>
          </w:p>
          <w:p w14:paraId="69B04FB4" w14:textId="77777777" w:rsidR="001049B9" w:rsidRDefault="001049B9" w:rsidP="0026221D">
            <w:pPr>
              <w:jc w:val="both"/>
              <w:rPr>
                <w:b/>
                <w:bCs/>
              </w:rPr>
            </w:pPr>
          </w:p>
          <w:p w14:paraId="31A793EC" w14:textId="6AA0918A" w:rsidR="001049B9" w:rsidRDefault="001049B9" w:rsidP="0026221D">
            <w:pPr>
              <w:jc w:val="both"/>
            </w:pPr>
            <w:proofErr w:type="spellStart"/>
            <w:r w:rsidRPr="002F2D73">
              <w:rPr>
                <w:b/>
                <w:bCs/>
              </w:rPr>
              <w:t>Tükçe</w:t>
            </w:r>
            <w:proofErr w:type="spellEnd"/>
            <w:r w:rsidRPr="002F2D73">
              <w:rPr>
                <w:b/>
                <w:bCs/>
              </w:rPr>
              <w:t xml:space="preserve"> ve İngilizce ayrı ayrı </w:t>
            </w:r>
            <w:r w:rsidRPr="001F0CE9">
              <w:rPr>
                <w:b/>
                <w:bCs/>
              </w:rPr>
              <w:t>arama kombinasyonları</w:t>
            </w:r>
          </w:p>
        </w:tc>
      </w:tr>
      <w:tr w:rsidR="004A1A3A" w14:paraId="496DB957" w14:textId="77777777" w:rsidTr="004709B6">
        <w:tc>
          <w:tcPr>
            <w:tcW w:w="2689" w:type="dxa"/>
          </w:tcPr>
          <w:p w14:paraId="004FB41A" w14:textId="4F092E7B" w:rsidR="004A1A3A" w:rsidRDefault="004A1A3A" w:rsidP="0026221D">
            <w:pPr>
              <w:jc w:val="both"/>
            </w:pPr>
            <w:r>
              <w:t>Hangi Formatta</w:t>
            </w:r>
          </w:p>
        </w:tc>
        <w:tc>
          <w:tcPr>
            <w:tcW w:w="6373" w:type="dxa"/>
          </w:tcPr>
          <w:p w14:paraId="0CBCFE20" w14:textId="5391D581" w:rsidR="004A1A3A" w:rsidRDefault="001049B9" w:rsidP="0026221D">
            <w:pPr>
              <w:jc w:val="both"/>
            </w:pPr>
            <w:r>
              <w:t xml:space="preserve">Excel </w:t>
            </w:r>
          </w:p>
        </w:tc>
      </w:tr>
    </w:tbl>
    <w:p w14:paraId="683DA529" w14:textId="77777777" w:rsidR="001F0CE9" w:rsidRDefault="001F0CE9" w:rsidP="0026221D">
      <w:pPr>
        <w:jc w:val="both"/>
      </w:pPr>
    </w:p>
    <w:p w14:paraId="2C80F113" w14:textId="77777777" w:rsidR="00C74D55" w:rsidRDefault="00C74D55" w:rsidP="0026221D">
      <w:pPr>
        <w:jc w:val="both"/>
      </w:pPr>
      <w:r w:rsidRPr="00C74D55">
        <w:rPr>
          <w:b/>
          <w:bCs/>
          <w:color w:val="EE0000"/>
        </w:rPr>
        <w:t>Not 1:</w:t>
      </w:r>
      <w:r w:rsidRPr="00C74D55">
        <w:rPr>
          <w:color w:val="EE0000"/>
        </w:rPr>
        <w:t xml:space="preserve"> </w:t>
      </w:r>
      <w:r>
        <w:t xml:space="preserve">Tez konusunun tamamı </w:t>
      </w:r>
      <w:r w:rsidRPr="00285EFD">
        <w:rPr>
          <w:b/>
          <w:bCs/>
        </w:rPr>
        <w:t>kesinlikle yazılmayacaktır.</w:t>
      </w:r>
      <w:r>
        <w:t xml:space="preserve"> (YÖK Tez’de </w:t>
      </w:r>
      <w:r w:rsidRPr="00285EFD">
        <w:rPr>
          <w:color w:val="EE0000"/>
        </w:rPr>
        <w:t>“</w:t>
      </w:r>
      <w:r w:rsidRPr="00285EFD">
        <w:rPr>
          <w:b/>
          <w:bCs/>
          <w:color w:val="EE0000"/>
        </w:rPr>
        <w:t xml:space="preserve">Hazırlanmakta olan tezler” </w:t>
      </w:r>
      <w:r>
        <w:t>kısmında indekslenene kadar)</w:t>
      </w:r>
    </w:p>
    <w:p w14:paraId="648DDF01" w14:textId="14D86421" w:rsidR="0020470A" w:rsidRDefault="0051350A" w:rsidP="0026221D">
      <w:pPr>
        <w:jc w:val="both"/>
      </w:pPr>
      <w:r w:rsidRPr="00BB5A23">
        <w:rPr>
          <w:b/>
          <w:bCs/>
          <w:color w:val="EE0000"/>
        </w:rPr>
        <w:t xml:space="preserve">Not </w:t>
      </w:r>
      <w:r w:rsidR="00BB5A23" w:rsidRPr="00BB5A23">
        <w:rPr>
          <w:b/>
          <w:bCs/>
          <w:color w:val="EE0000"/>
        </w:rPr>
        <w:t>2</w:t>
      </w:r>
      <w:r w:rsidRPr="00BB5A23">
        <w:rPr>
          <w:b/>
          <w:bCs/>
          <w:color w:val="EE0000"/>
        </w:rPr>
        <w:t>:</w:t>
      </w:r>
      <w:r>
        <w:t xml:space="preserve"> </w:t>
      </w:r>
      <w:proofErr w:type="gramStart"/>
      <w:r>
        <w:t>Kombinasyonları  en</w:t>
      </w:r>
      <w:proofErr w:type="gramEnd"/>
      <w:r>
        <w:t xml:space="preserve"> fazla 6 satırlık komut </w:t>
      </w:r>
      <w:r w:rsidR="0020470A">
        <w:t>olacak şekilde yazalım. Daha fazla komut olunca veri tabanları kabul etmeyebilir.</w:t>
      </w:r>
    </w:p>
    <w:p w14:paraId="1341BECC" w14:textId="56E6B66F" w:rsidR="00FA4D7E" w:rsidRDefault="0020470A" w:rsidP="0026221D">
      <w:pPr>
        <w:jc w:val="both"/>
      </w:pPr>
      <w:r w:rsidRPr="00BB5A23">
        <w:rPr>
          <w:b/>
          <w:bCs/>
          <w:color w:val="EE0000"/>
        </w:rPr>
        <w:t>Not 3:</w:t>
      </w:r>
      <w:r w:rsidRPr="00BB5A23">
        <w:rPr>
          <w:color w:val="EE0000"/>
        </w:rPr>
        <w:t xml:space="preserve"> </w:t>
      </w:r>
      <w:r w:rsidR="00BB5A23">
        <w:t>Arama kombinasyonu kalıbı aşağıdaki gibi olmalıdır.</w:t>
      </w:r>
    </w:p>
    <w:p w14:paraId="4F0EF5E6" w14:textId="2FBE9ED5" w:rsidR="00FA4D7E" w:rsidRDefault="00FA4D7E" w:rsidP="0026221D">
      <w:pPr>
        <w:jc w:val="both"/>
      </w:pPr>
      <w:r>
        <w:t>(“Ana konu</w:t>
      </w:r>
      <w:proofErr w:type="gramStart"/>
      <w:r>
        <w:t>” )</w:t>
      </w:r>
      <w:proofErr w:type="gramEnd"/>
      <w:r>
        <w:t xml:space="preserve"> </w:t>
      </w:r>
      <w:r w:rsidRPr="00EF31F0">
        <w:rPr>
          <w:b/>
          <w:bCs/>
          <w:color w:val="EE0000"/>
        </w:rPr>
        <w:t>AND</w:t>
      </w:r>
      <w:r>
        <w:t xml:space="preserve"> (“x” </w:t>
      </w:r>
      <w:r w:rsidRPr="00F93FA5">
        <w:rPr>
          <w:b/>
          <w:bCs/>
        </w:rPr>
        <w:t>OR</w:t>
      </w:r>
      <w:r>
        <w:t xml:space="preserve"> “y” </w:t>
      </w:r>
      <w:r w:rsidRPr="00F93FA5">
        <w:rPr>
          <w:b/>
          <w:bCs/>
        </w:rPr>
        <w:t>OR</w:t>
      </w:r>
      <w:r>
        <w:t xml:space="preserve"> “z” </w:t>
      </w:r>
      <w:r w:rsidRPr="00F93FA5">
        <w:rPr>
          <w:b/>
          <w:bCs/>
        </w:rPr>
        <w:t>OR</w:t>
      </w:r>
      <w:r>
        <w:t xml:space="preserve"> “m” </w:t>
      </w:r>
      <w:r w:rsidRPr="00F93FA5">
        <w:rPr>
          <w:b/>
          <w:bCs/>
        </w:rPr>
        <w:t>OR</w:t>
      </w:r>
      <w:r>
        <w:t xml:space="preserve"> “n”) </w:t>
      </w:r>
    </w:p>
    <w:p w14:paraId="1EA1B6F6" w14:textId="67F9A210" w:rsidR="00BB5A23" w:rsidRDefault="00F93FA5" w:rsidP="0026221D">
      <w:pPr>
        <w:jc w:val="both"/>
      </w:pPr>
      <w:r w:rsidRPr="00901C3D">
        <w:rPr>
          <w:b/>
          <w:bCs/>
          <w:color w:val="EE0000"/>
        </w:rPr>
        <w:t>Not 4:</w:t>
      </w:r>
      <w:r>
        <w:t xml:space="preserve"> TR-Dizin ve </w:t>
      </w:r>
      <w:proofErr w:type="spellStart"/>
      <w:r>
        <w:t>DergiPark</w:t>
      </w:r>
      <w:proofErr w:type="spellEnd"/>
      <w:r>
        <w:t xml:space="preserve"> arama kombinasyonları, uluslararası </w:t>
      </w:r>
      <w:r w:rsidR="00901C3D">
        <w:t xml:space="preserve">veri tabanları gibi işlemiyor. Bu açıdan en fazla iki ya da üç komutlu işlem yapalım. </w:t>
      </w:r>
    </w:p>
    <w:p w14:paraId="237F1E3F" w14:textId="20C7CFF0" w:rsidR="00C74D55" w:rsidRDefault="00C74D55" w:rsidP="0026221D">
      <w:pPr>
        <w:jc w:val="both"/>
      </w:pPr>
      <w:r>
        <w:t xml:space="preserve"> </w:t>
      </w:r>
    </w:p>
    <w:p w14:paraId="3EC60E3D" w14:textId="77777777" w:rsidR="001F0CE9" w:rsidRDefault="001F0CE9" w:rsidP="0026221D">
      <w:pPr>
        <w:jc w:val="both"/>
      </w:pPr>
    </w:p>
    <w:p w14:paraId="39CA475A" w14:textId="77777777" w:rsidR="00AC1BB7" w:rsidRDefault="00AC1BB7" w:rsidP="0026221D">
      <w:pPr>
        <w:jc w:val="both"/>
      </w:pPr>
    </w:p>
    <w:sectPr w:rsidR="00AC1BB7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C1BB7"/>
    <w:rsid w:val="0001473E"/>
    <w:rsid w:val="000D636B"/>
    <w:rsid w:val="00100776"/>
    <w:rsid w:val="001049B9"/>
    <w:rsid w:val="001F0CE9"/>
    <w:rsid w:val="0020470A"/>
    <w:rsid w:val="00221A9E"/>
    <w:rsid w:val="0026221D"/>
    <w:rsid w:val="00271D33"/>
    <w:rsid w:val="00285EFD"/>
    <w:rsid w:val="002868A7"/>
    <w:rsid w:val="002F2D73"/>
    <w:rsid w:val="00362C09"/>
    <w:rsid w:val="003D0401"/>
    <w:rsid w:val="00457197"/>
    <w:rsid w:val="004709B6"/>
    <w:rsid w:val="004A1A3A"/>
    <w:rsid w:val="004A3DD7"/>
    <w:rsid w:val="0051350A"/>
    <w:rsid w:val="00543729"/>
    <w:rsid w:val="00611CB8"/>
    <w:rsid w:val="00682E99"/>
    <w:rsid w:val="00780462"/>
    <w:rsid w:val="0082575D"/>
    <w:rsid w:val="00856CCA"/>
    <w:rsid w:val="00901C3D"/>
    <w:rsid w:val="00995443"/>
    <w:rsid w:val="009F080E"/>
    <w:rsid w:val="00A22074"/>
    <w:rsid w:val="00A30D5F"/>
    <w:rsid w:val="00AC1BB7"/>
    <w:rsid w:val="00BB5A23"/>
    <w:rsid w:val="00BE73B0"/>
    <w:rsid w:val="00C21375"/>
    <w:rsid w:val="00C74D55"/>
    <w:rsid w:val="00EE72D5"/>
    <w:rsid w:val="00EF31F0"/>
    <w:rsid w:val="00F514C6"/>
    <w:rsid w:val="00F93FA5"/>
    <w:rsid w:val="00FA4D7E"/>
    <w:rsid w:val="00FD3B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DDC1103"/>
  <w15:chartTrackingRefBased/>
  <w15:docId w15:val="{A177B7EF-0C3E-4BDA-AB55-8283F432D4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tr-TR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Balk1">
    <w:name w:val="heading 1"/>
    <w:basedOn w:val="Normal"/>
    <w:next w:val="Normal"/>
    <w:link w:val="Balk1Char"/>
    <w:uiPriority w:val="9"/>
    <w:qFormat/>
    <w:rsid w:val="00AC1BB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Balk2">
    <w:name w:val="heading 2"/>
    <w:basedOn w:val="Normal"/>
    <w:next w:val="Normal"/>
    <w:link w:val="Balk2Char"/>
    <w:uiPriority w:val="9"/>
    <w:semiHidden/>
    <w:unhideWhenUsed/>
    <w:qFormat/>
    <w:rsid w:val="00AC1BB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Balk3">
    <w:name w:val="heading 3"/>
    <w:basedOn w:val="Normal"/>
    <w:next w:val="Normal"/>
    <w:link w:val="Balk3Char"/>
    <w:uiPriority w:val="9"/>
    <w:semiHidden/>
    <w:unhideWhenUsed/>
    <w:qFormat/>
    <w:rsid w:val="00AC1BB7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Balk4">
    <w:name w:val="heading 4"/>
    <w:basedOn w:val="Normal"/>
    <w:next w:val="Normal"/>
    <w:link w:val="Balk4Char"/>
    <w:uiPriority w:val="9"/>
    <w:semiHidden/>
    <w:unhideWhenUsed/>
    <w:qFormat/>
    <w:rsid w:val="00AC1BB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Balk5">
    <w:name w:val="heading 5"/>
    <w:basedOn w:val="Normal"/>
    <w:next w:val="Normal"/>
    <w:link w:val="Balk5Char"/>
    <w:uiPriority w:val="9"/>
    <w:semiHidden/>
    <w:unhideWhenUsed/>
    <w:qFormat/>
    <w:rsid w:val="00AC1BB7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Balk6">
    <w:name w:val="heading 6"/>
    <w:basedOn w:val="Normal"/>
    <w:next w:val="Normal"/>
    <w:link w:val="Balk6Char"/>
    <w:uiPriority w:val="9"/>
    <w:semiHidden/>
    <w:unhideWhenUsed/>
    <w:qFormat/>
    <w:rsid w:val="00AC1BB7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Balk7">
    <w:name w:val="heading 7"/>
    <w:basedOn w:val="Normal"/>
    <w:next w:val="Normal"/>
    <w:link w:val="Balk7Char"/>
    <w:uiPriority w:val="9"/>
    <w:semiHidden/>
    <w:unhideWhenUsed/>
    <w:qFormat/>
    <w:rsid w:val="00AC1BB7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Balk8">
    <w:name w:val="heading 8"/>
    <w:basedOn w:val="Normal"/>
    <w:next w:val="Normal"/>
    <w:link w:val="Balk8Char"/>
    <w:uiPriority w:val="9"/>
    <w:semiHidden/>
    <w:unhideWhenUsed/>
    <w:qFormat/>
    <w:rsid w:val="00AC1BB7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Balk9">
    <w:name w:val="heading 9"/>
    <w:basedOn w:val="Normal"/>
    <w:next w:val="Normal"/>
    <w:link w:val="Balk9Char"/>
    <w:uiPriority w:val="9"/>
    <w:semiHidden/>
    <w:unhideWhenUsed/>
    <w:qFormat/>
    <w:rsid w:val="00AC1BB7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character" w:customStyle="1" w:styleId="Balk1Char">
    <w:name w:val="Başlık 1 Char"/>
    <w:basedOn w:val="VarsaylanParagrafYazTipi"/>
    <w:link w:val="Balk1"/>
    <w:uiPriority w:val="9"/>
    <w:rsid w:val="00AC1BB7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Balk2Char">
    <w:name w:val="Başlık 2 Char"/>
    <w:basedOn w:val="VarsaylanParagrafYazTipi"/>
    <w:link w:val="Balk2"/>
    <w:uiPriority w:val="9"/>
    <w:semiHidden/>
    <w:rsid w:val="00AC1BB7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Balk3Char">
    <w:name w:val="Başlık 3 Char"/>
    <w:basedOn w:val="VarsaylanParagrafYazTipi"/>
    <w:link w:val="Balk3"/>
    <w:uiPriority w:val="9"/>
    <w:semiHidden/>
    <w:rsid w:val="00AC1BB7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Balk4Char">
    <w:name w:val="Başlık 4 Char"/>
    <w:basedOn w:val="VarsaylanParagrafYazTipi"/>
    <w:link w:val="Balk4"/>
    <w:uiPriority w:val="9"/>
    <w:semiHidden/>
    <w:rsid w:val="00AC1BB7"/>
    <w:rPr>
      <w:rFonts w:eastAsiaTheme="majorEastAsia" w:cstheme="majorBidi"/>
      <w:i/>
      <w:iCs/>
      <w:color w:val="2F5496" w:themeColor="accent1" w:themeShade="BF"/>
    </w:rPr>
  </w:style>
  <w:style w:type="character" w:customStyle="1" w:styleId="Balk5Char">
    <w:name w:val="Başlık 5 Char"/>
    <w:basedOn w:val="VarsaylanParagrafYazTipi"/>
    <w:link w:val="Balk5"/>
    <w:uiPriority w:val="9"/>
    <w:semiHidden/>
    <w:rsid w:val="00AC1BB7"/>
    <w:rPr>
      <w:rFonts w:eastAsiaTheme="majorEastAsia" w:cstheme="majorBidi"/>
      <w:color w:val="2F5496" w:themeColor="accent1" w:themeShade="BF"/>
    </w:rPr>
  </w:style>
  <w:style w:type="character" w:customStyle="1" w:styleId="Balk6Char">
    <w:name w:val="Başlık 6 Char"/>
    <w:basedOn w:val="VarsaylanParagrafYazTipi"/>
    <w:link w:val="Balk6"/>
    <w:uiPriority w:val="9"/>
    <w:semiHidden/>
    <w:rsid w:val="00AC1BB7"/>
    <w:rPr>
      <w:rFonts w:eastAsiaTheme="majorEastAsia" w:cstheme="majorBidi"/>
      <w:i/>
      <w:iCs/>
      <w:color w:val="595959" w:themeColor="text1" w:themeTint="A6"/>
    </w:rPr>
  </w:style>
  <w:style w:type="character" w:customStyle="1" w:styleId="Balk7Char">
    <w:name w:val="Başlık 7 Char"/>
    <w:basedOn w:val="VarsaylanParagrafYazTipi"/>
    <w:link w:val="Balk7"/>
    <w:uiPriority w:val="9"/>
    <w:semiHidden/>
    <w:rsid w:val="00AC1BB7"/>
    <w:rPr>
      <w:rFonts w:eastAsiaTheme="majorEastAsia" w:cstheme="majorBidi"/>
      <w:color w:val="595959" w:themeColor="text1" w:themeTint="A6"/>
    </w:rPr>
  </w:style>
  <w:style w:type="character" w:customStyle="1" w:styleId="Balk8Char">
    <w:name w:val="Başlık 8 Char"/>
    <w:basedOn w:val="VarsaylanParagrafYazTipi"/>
    <w:link w:val="Balk8"/>
    <w:uiPriority w:val="9"/>
    <w:semiHidden/>
    <w:rsid w:val="00AC1BB7"/>
    <w:rPr>
      <w:rFonts w:eastAsiaTheme="majorEastAsia" w:cstheme="majorBidi"/>
      <w:i/>
      <w:iCs/>
      <w:color w:val="272727" w:themeColor="text1" w:themeTint="D8"/>
    </w:rPr>
  </w:style>
  <w:style w:type="character" w:customStyle="1" w:styleId="Balk9Char">
    <w:name w:val="Başlık 9 Char"/>
    <w:basedOn w:val="VarsaylanParagrafYazTipi"/>
    <w:link w:val="Balk9"/>
    <w:uiPriority w:val="9"/>
    <w:semiHidden/>
    <w:rsid w:val="00AC1BB7"/>
    <w:rPr>
      <w:rFonts w:eastAsiaTheme="majorEastAsia" w:cstheme="majorBidi"/>
      <w:color w:val="272727" w:themeColor="text1" w:themeTint="D8"/>
    </w:rPr>
  </w:style>
  <w:style w:type="paragraph" w:styleId="KonuBal">
    <w:name w:val="Title"/>
    <w:basedOn w:val="Normal"/>
    <w:next w:val="Normal"/>
    <w:link w:val="KonuBalChar"/>
    <w:uiPriority w:val="10"/>
    <w:qFormat/>
    <w:rsid w:val="00AC1BB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KonuBalChar">
    <w:name w:val="Konu Başlığı Char"/>
    <w:basedOn w:val="VarsaylanParagrafYazTipi"/>
    <w:link w:val="KonuBal"/>
    <w:uiPriority w:val="10"/>
    <w:rsid w:val="00AC1BB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ltyaz">
    <w:name w:val="Subtitle"/>
    <w:basedOn w:val="Normal"/>
    <w:next w:val="Normal"/>
    <w:link w:val="AltyazChar"/>
    <w:uiPriority w:val="11"/>
    <w:qFormat/>
    <w:rsid w:val="00AC1BB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ltyazChar">
    <w:name w:val="Altyazı Char"/>
    <w:basedOn w:val="VarsaylanParagrafYazTipi"/>
    <w:link w:val="Altyaz"/>
    <w:uiPriority w:val="11"/>
    <w:rsid w:val="00AC1BB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lnt">
    <w:name w:val="Quote"/>
    <w:basedOn w:val="Normal"/>
    <w:next w:val="Normal"/>
    <w:link w:val="AlntChar"/>
    <w:uiPriority w:val="29"/>
    <w:qFormat/>
    <w:rsid w:val="00AC1BB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lntChar">
    <w:name w:val="Alıntı Char"/>
    <w:basedOn w:val="VarsaylanParagrafYazTipi"/>
    <w:link w:val="Alnt"/>
    <w:uiPriority w:val="29"/>
    <w:rsid w:val="00AC1BB7"/>
    <w:rPr>
      <w:i/>
      <w:iCs/>
      <w:color w:val="404040" w:themeColor="text1" w:themeTint="BF"/>
    </w:rPr>
  </w:style>
  <w:style w:type="paragraph" w:styleId="ListeParagraf">
    <w:name w:val="List Paragraph"/>
    <w:basedOn w:val="Normal"/>
    <w:uiPriority w:val="34"/>
    <w:qFormat/>
    <w:rsid w:val="00AC1BB7"/>
    <w:pPr>
      <w:ind w:left="720"/>
      <w:contextualSpacing/>
    </w:pPr>
  </w:style>
  <w:style w:type="character" w:styleId="GlVurgulama">
    <w:name w:val="Intense Emphasis"/>
    <w:basedOn w:val="VarsaylanParagrafYazTipi"/>
    <w:uiPriority w:val="21"/>
    <w:qFormat/>
    <w:rsid w:val="00AC1BB7"/>
    <w:rPr>
      <w:i/>
      <w:iCs/>
      <w:color w:val="2F5496" w:themeColor="accent1" w:themeShade="BF"/>
    </w:rPr>
  </w:style>
  <w:style w:type="paragraph" w:styleId="GlAlnt">
    <w:name w:val="Intense Quote"/>
    <w:basedOn w:val="Normal"/>
    <w:next w:val="Normal"/>
    <w:link w:val="GlAlntChar"/>
    <w:uiPriority w:val="30"/>
    <w:qFormat/>
    <w:rsid w:val="00AC1BB7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GlAlntChar">
    <w:name w:val="Güçlü Alıntı Char"/>
    <w:basedOn w:val="VarsaylanParagrafYazTipi"/>
    <w:link w:val="GlAlnt"/>
    <w:uiPriority w:val="30"/>
    <w:rsid w:val="00AC1BB7"/>
    <w:rPr>
      <w:i/>
      <w:iCs/>
      <w:color w:val="2F5496" w:themeColor="accent1" w:themeShade="BF"/>
    </w:rPr>
  </w:style>
  <w:style w:type="character" w:styleId="GlBavuru">
    <w:name w:val="Intense Reference"/>
    <w:basedOn w:val="VarsaylanParagrafYazTipi"/>
    <w:uiPriority w:val="32"/>
    <w:qFormat/>
    <w:rsid w:val="00AC1BB7"/>
    <w:rPr>
      <w:b/>
      <w:bCs/>
      <w:smallCaps/>
      <w:color w:val="2F5496" w:themeColor="accent1" w:themeShade="BF"/>
      <w:spacing w:val="5"/>
    </w:rPr>
  </w:style>
  <w:style w:type="table" w:styleId="TabloKlavuzu">
    <w:name w:val="Table Grid"/>
    <w:basedOn w:val="NormalTablo"/>
    <w:uiPriority w:val="39"/>
    <w:rsid w:val="004A1A3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248</TotalTime>
  <Pages>1</Pages>
  <Words>250</Words>
  <Characters>1430</Characters>
  <Application>Microsoft Office Word</Application>
  <DocSecurity>0</DocSecurity>
  <Lines>11</Lines>
  <Paragraphs>3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Müslüm Yurtseven</dc:creator>
  <cp:keywords/>
  <dc:description/>
  <cp:lastModifiedBy>Müslüm Yurtseven</cp:lastModifiedBy>
  <cp:revision>79</cp:revision>
  <dcterms:created xsi:type="dcterms:W3CDTF">2025-12-04T06:07:00Z</dcterms:created>
  <dcterms:modified xsi:type="dcterms:W3CDTF">2026-09-28T06:44:00Z</dcterms:modified>
</cp:coreProperties>
</file>