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60" w:rsidRDefault="005A7160" w:rsidP="00555C62">
      <w:pPr>
        <w:pStyle w:val="AralkYok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A7160" w:rsidRDefault="005A7160" w:rsidP="00555C62">
      <w:pPr>
        <w:pStyle w:val="AralkYok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6556B" w:rsidRPr="005A7160" w:rsidRDefault="00555C62" w:rsidP="00555C62">
      <w:pPr>
        <w:pStyle w:val="AralkYok"/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r w:rsidRPr="005A7160">
        <w:rPr>
          <w:rFonts w:asciiTheme="majorHAnsi" w:hAnsiTheme="majorHAnsi" w:cs="Times New Roman"/>
          <w:b/>
          <w:sz w:val="24"/>
          <w:szCs w:val="24"/>
        </w:rPr>
        <w:t>ÖĞRENCİ İŞLERİ DAİRE</w:t>
      </w:r>
      <w:r w:rsidR="00313247" w:rsidRPr="005A7160">
        <w:rPr>
          <w:rFonts w:asciiTheme="majorHAnsi" w:hAnsiTheme="majorHAnsi" w:cs="Times New Roman"/>
          <w:b/>
          <w:sz w:val="24"/>
          <w:szCs w:val="24"/>
        </w:rPr>
        <w:t xml:space="preserve"> BAŞKANLIĞINA</w:t>
      </w:r>
    </w:p>
    <w:bookmarkEnd w:id="0"/>
    <w:p w:rsidR="007105C1" w:rsidRPr="005A7160" w:rsidRDefault="007105C1" w:rsidP="0096556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96556B" w:rsidRPr="005A7160" w:rsidRDefault="005A7160" w:rsidP="007105C1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</w:t>
      </w:r>
      <w:r w:rsidR="0096556B" w:rsidRPr="005A7160">
        <w:rPr>
          <w:rFonts w:asciiTheme="majorHAnsi" w:hAnsiTheme="majorHAnsi" w:cs="Times New Roman"/>
          <w:sz w:val="24"/>
          <w:szCs w:val="24"/>
        </w:rPr>
        <w:t>on sınıf (mezuniyet aşamasında olan)</w:t>
      </w:r>
      <w:r w:rsidR="00406431" w:rsidRPr="005A7160">
        <w:rPr>
          <w:rFonts w:asciiTheme="majorHAnsi" w:hAnsiTheme="majorHAnsi" w:cs="Times New Roman"/>
          <w:sz w:val="24"/>
          <w:szCs w:val="24"/>
        </w:rPr>
        <w:t xml:space="preserve"> öğrencisiyim. 2022-2023 </w:t>
      </w:r>
      <w:r w:rsidR="0096556B" w:rsidRPr="005A7160">
        <w:rPr>
          <w:rFonts w:asciiTheme="majorHAnsi" w:hAnsiTheme="majorHAnsi" w:cs="Times New Roman"/>
          <w:sz w:val="24"/>
          <w:szCs w:val="24"/>
        </w:rPr>
        <w:t xml:space="preserve">Öğretim Yılı Bahar Yarıyılında pedagojik </w:t>
      </w:r>
      <w:proofErr w:type="gramStart"/>
      <w:r w:rsidR="0096556B" w:rsidRPr="005A7160">
        <w:rPr>
          <w:rFonts w:asciiTheme="majorHAnsi" w:hAnsiTheme="majorHAnsi" w:cs="Times New Roman"/>
          <w:sz w:val="24"/>
          <w:szCs w:val="24"/>
        </w:rPr>
        <w:t>formasyon</w:t>
      </w:r>
      <w:proofErr w:type="gramEnd"/>
      <w:r w:rsidR="0096556B" w:rsidRPr="005A7160">
        <w:rPr>
          <w:rFonts w:asciiTheme="majorHAnsi" w:hAnsiTheme="majorHAnsi" w:cs="Times New Roman"/>
          <w:sz w:val="24"/>
          <w:szCs w:val="24"/>
        </w:rPr>
        <w:t xml:space="preserve"> eğitimi kapsamında yer ala</w:t>
      </w:r>
      <w:r w:rsidR="00675D9C" w:rsidRPr="005A7160">
        <w:rPr>
          <w:rFonts w:asciiTheme="majorHAnsi" w:hAnsiTheme="majorHAnsi" w:cs="Times New Roman"/>
          <w:sz w:val="24"/>
          <w:szCs w:val="24"/>
        </w:rPr>
        <w:t>n seçmeli derslerden</w:t>
      </w:r>
      <w:r w:rsidR="00353354" w:rsidRPr="005A7160">
        <w:rPr>
          <w:rFonts w:asciiTheme="majorHAnsi" w:hAnsiTheme="majorHAnsi" w:cs="Times New Roman"/>
          <w:sz w:val="24"/>
          <w:szCs w:val="24"/>
        </w:rPr>
        <w:t xml:space="preserve"> </w:t>
      </w:r>
      <w:r w:rsidR="00313247" w:rsidRPr="005A7160">
        <w:rPr>
          <w:rFonts w:asciiTheme="majorHAnsi" w:hAnsiTheme="majorHAnsi" w:cs="Times New Roman"/>
          <w:sz w:val="24"/>
          <w:szCs w:val="24"/>
        </w:rPr>
        <w:t>Mustafa Kemal Üniversitesinin</w:t>
      </w:r>
      <w:r w:rsidR="00675D9C" w:rsidRPr="005A7160">
        <w:rPr>
          <w:rFonts w:asciiTheme="majorHAnsi" w:hAnsiTheme="majorHAnsi" w:cs="Times New Roman"/>
          <w:sz w:val="24"/>
          <w:szCs w:val="24"/>
        </w:rPr>
        <w:t xml:space="preserve"> açacağı dersleri </w:t>
      </w:r>
      <w:r w:rsidR="00383039" w:rsidRPr="005A7160">
        <w:rPr>
          <w:rFonts w:asciiTheme="majorHAnsi" w:hAnsiTheme="majorHAnsi" w:cs="Times New Roman"/>
          <w:sz w:val="24"/>
          <w:szCs w:val="24"/>
        </w:rPr>
        <w:t xml:space="preserve">yine </w:t>
      </w:r>
      <w:r w:rsidR="00313247" w:rsidRPr="005A7160">
        <w:rPr>
          <w:rFonts w:asciiTheme="majorHAnsi" w:hAnsiTheme="majorHAnsi" w:cs="Times New Roman"/>
          <w:sz w:val="24"/>
          <w:szCs w:val="24"/>
        </w:rPr>
        <w:t xml:space="preserve">Mustafa Kemal </w:t>
      </w:r>
      <w:r w:rsidR="00675D9C" w:rsidRPr="005A7160">
        <w:rPr>
          <w:rFonts w:asciiTheme="majorHAnsi" w:hAnsiTheme="majorHAnsi" w:cs="Times New Roman"/>
          <w:sz w:val="24"/>
          <w:szCs w:val="24"/>
        </w:rPr>
        <w:t>Üniversitesinin belirlediği esaslar çerçevesinde</w:t>
      </w:r>
      <w:r w:rsidR="00F07D54" w:rsidRPr="005A7160">
        <w:rPr>
          <w:rFonts w:asciiTheme="majorHAnsi" w:hAnsiTheme="majorHAnsi" w:cs="Times New Roman"/>
          <w:sz w:val="24"/>
          <w:szCs w:val="24"/>
        </w:rPr>
        <w:t xml:space="preserve"> </w:t>
      </w:r>
      <w:r w:rsidR="008A7629" w:rsidRPr="005A7160">
        <w:rPr>
          <w:rFonts w:asciiTheme="majorHAnsi" w:hAnsiTheme="majorHAnsi" w:cs="Times New Roman"/>
          <w:sz w:val="24"/>
          <w:szCs w:val="24"/>
        </w:rPr>
        <w:t>almayı</w:t>
      </w:r>
      <w:r w:rsidR="00F07D54" w:rsidRPr="005A7160">
        <w:rPr>
          <w:rFonts w:asciiTheme="majorHAnsi" w:hAnsiTheme="majorHAnsi" w:cs="Times New Roman"/>
          <w:sz w:val="24"/>
          <w:szCs w:val="24"/>
        </w:rPr>
        <w:t xml:space="preserve"> ve mezun aşamasında olmam nedeniyle Yükseköğretim Kurulu Başkanlığının</w:t>
      </w:r>
      <w:r w:rsidR="00F07D54" w:rsidRPr="005A7160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8A7629" w:rsidRPr="005A7160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hyperlink r:id="rId6" w:history="1">
        <w:r w:rsidR="006D7C7C" w:rsidRPr="005A7160">
          <w:rPr>
            <w:rStyle w:val="Kpr"/>
            <w:rFonts w:asciiTheme="majorHAnsi" w:eastAsia="Times New Roman" w:hAnsiTheme="majorHAnsi" w:cs="Times New Roman"/>
            <w:bCs/>
            <w:sz w:val="24"/>
            <w:szCs w:val="24"/>
          </w:rPr>
          <w:t>https://www.yok.gov.tr/HaberBelgeleri/BasinAciklamasi/2023/pedagojik-formasyona-yonelik-bilgilendirme.pdf</w:t>
        </w:r>
      </w:hyperlink>
      <w:r w:rsidR="006D7C7C" w:rsidRPr="005A7160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406431" w:rsidRPr="005A7160">
        <w:rPr>
          <w:rFonts w:asciiTheme="majorHAnsi" w:hAnsiTheme="majorHAnsi" w:cs="Times New Roman"/>
          <w:sz w:val="24"/>
          <w:szCs w:val="24"/>
        </w:rPr>
        <w:t xml:space="preserve">internet </w:t>
      </w:r>
      <w:r w:rsidR="008A7629" w:rsidRPr="005A7160">
        <w:rPr>
          <w:rFonts w:asciiTheme="majorHAnsi" w:hAnsiTheme="majorHAnsi" w:cs="Times New Roman"/>
          <w:sz w:val="24"/>
          <w:szCs w:val="24"/>
        </w:rPr>
        <w:t xml:space="preserve">adresinde yayımladığı koşul ve şartları da </w:t>
      </w:r>
      <w:r w:rsidR="00F07D54" w:rsidRPr="005A7160">
        <w:rPr>
          <w:rFonts w:asciiTheme="majorHAnsi" w:hAnsiTheme="majorHAnsi" w:cs="Times New Roman"/>
          <w:sz w:val="24"/>
          <w:szCs w:val="24"/>
        </w:rPr>
        <w:t>kabul ettiğimi beyan ederim.</w:t>
      </w:r>
    </w:p>
    <w:p w:rsidR="00353354" w:rsidRPr="005A7160" w:rsidRDefault="00353354" w:rsidP="0096556B">
      <w:pPr>
        <w:jc w:val="both"/>
        <w:rPr>
          <w:rFonts w:asciiTheme="majorHAnsi" w:hAnsiTheme="majorHAnsi" w:cs="Times New Roman"/>
          <w:sz w:val="24"/>
          <w:szCs w:val="24"/>
        </w:rPr>
      </w:pPr>
      <w:r w:rsidRPr="005A7160">
        <w:rPr>
          <w:rFonts w:asciiTheme="majorHAnsi" w:hAnsiTheme="majorHAnsi" w:cs="Times New Roman"/>
          <w:sz w:val="24"/>
          <w:szCs w:val="24"/>
        </w:rPr>
        <w:tab/>
        <w:t>Gereğini bilgilerinize arz ederim.</w:t>
      </w:r>
    </w:p>
    <w:p w:rsidR="00F07D54" w:rsidRPr="005A7160" w:rsidRDefault="00F07D54" w:rsidP="0096556B">
      <w:pPr>
        <w:jc w:val="both"/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</w:pPr>
    </w:p>
    <w:p w:rsidR="00F07D54" w:rsidRPr="005A7160" w:rsidRDefault="00F07D54" w:rsidP="0096556B">
      <w:pPr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3624"/>
        <w:gridCol w:w="369"/>
        <w:gridCol w:w="370"/>
        <w:gridCol w:w="370"/>
        <w:gridCol w:w="369"/>
        <w:gridCol w:w="369"/>
        <w:gridCol w:w="369"/>
        <w:gridCol w:w="370"/>
        <w:gridCol w:w="369"/>
        <w:gridCol w:w="369"/>
        <w:gridCol w:w="370"/>
        <w:gridCol w:w="371"/>
        <w:gridCol w:w="1950"/>
      </w:tblGrid>
      <w:tr w:rsidR="005A7160" w:rsidRPr="005A7160" w:rsidTr="0038252B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5A7160">
              <w:rPr>
                <w:rFonts w:asciiTheme="majorHAnsi" w:hAnsiTheme="majorHAnsi" w:cs="Times New Roman"/>
              </w:rPr>
              <w:t>Öğrencinin</w:t>
            </w:r>
          </w:p>
        </w:tc>
      </w:tr>
      <w:tr w:rsidR="005A7160" w:rsidRPr="005A7160" w:rsidTr="0038252B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  <w:r w:rsidRPr="005A7160">
              <w:rPr>
                <w:rFonts w:asciiTheme="majorHAnsi" w:hAnsiTheme="majorHAnsi" w:cs="Times New Roman"/>
              </w:rPr>
              <w:t>T.C. Kimlik No</w:t>
            </w:r>
          </w:p>
        </w:tc>
        <w:tc>
          <w:tcPr>
            <w:tcW w:w="438" w:type="dxa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40" w:type="dxa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40" w:type="dxa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39" w:type="dxa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39" w:type="dxa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39" w:type="dxa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40" w:type="dxa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39" w:type="dxa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39" w:type="dxa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40" w:type="dxa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01" w:type="dxa"/>
            <w:vMerge w:val="restart"/>
            <w:vAlign w:val="center"/>
          </w:tcPr>
          <w:p w:rsidR="005A7160" w:rsidRPr="005A7160" w:rsidRDefault="005A7160" w:rsidP="005A7160">
            <w:pPr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5A7160">
              <w:rPr>
                <w:rFonts w:asciiTheme="majorHAnsi" w:hAnsiTheme="majorHAnsi" w:cs="Times New Roman"/>
              </w:rPr>
              <w:t>Başvuru Tarihi</w:t>
            </w:r>
          </w:p>
          <w:p w:rsidR="005A7160" w:rsidRPr="005A7160" w:rsidRDefault="005A7160" w:rsidP="005A7160">
            <w:pPr>
              <w:pStyle w:val="AralkYok"/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5A7160">
              <w:rPr>
                <w:rFonts w:asciiTheme="majorHAnsi" w:hAnsiTheme="majorHAnsi" w:cs="Times New Roman"/>
              </w:rPr>
              <w:t>(</w:t>
            </w:r>
            <w:proofErr w:type="spellStart"/>
            <w:r w:rsidRPr="005A7160">
              <w:rPr>
                <w:rFonts w:asciiTheme="majorHAnsi" w:hAnsiTheme="majorHAnsi" w:cs="Times New Roman"/>
              </w:rPr>
              <w:t>gg</w:t>
            </w:r>
            <w:proofErr w:type="spellEnd"/>
            <w:r w:rsidRPr="005A7160">
              <w:rPr>
                <w:rFonts w:asciiTheme="majorHAnsi" w:hAnsiTheme="majorHAnsi" w:cs="Times New Roman"/>
              </w:rPr>
              <w:t xml:space="preserve"> / </w:t>
            </w:r>
            <w:proofErr w:type="spellStart"/>
            <w:r w:rsidRPr="005A7160">
              <w:rPr>
                <w:rFonts w:asciiTheme="majorHAnsi" w:hAnsiTheme="majorHAnsi" w:cs="Times New Roman"/>
              </w:rPr>
              <w:t>aa</w:t>
            </w:r>
            <w:proofErr w:type="spellEnd"/>
            <w:r w:rsidRPr="005A7160">
              <w:rPr>
                <w:rFonts w:asciiTheme="majorHAnsi" w:hAnsiTheme="majorHAnsi" w:cs="Times New Roman"/>
              </w:rPr>
              <w:t xml:space="preserve"> / </w:t>
            </w:r>
            <w:proofErr w:type="spellStart"/>
            <w:r w:rsidRPr="005A7160">
              <w:rPr>
                <w:rFonts w:asciiTheme="majorHAnsi" w:hAnsiTheme="majorHAnsi" w:cs="Times New Roman"/>
              </w:rPr>
              <w:t>yyyy</w:t>
            </w:r>
            <w:proofErr w:type="spellEnd"/>
            <w:r w:rsidRPr="005A7160">
              <w:rPr>
                <w:rFonts w:asciiTheme="majorHAnsi" w:hAnsiTheme="majorHAnsi" w:cs="Times New Roman"/>
              </w:rPr>
              <w:t xml:space="preserve"> </w:t>
            </w:r>
            <w:r w:rsidRPr="005A7160">
              <w:rPr>
                <w:rFonts w:asciiTheme="majorHAnsi" w:hAnsiTheme="majorHAnsi" w:cs="Times New Roman"/>
              </w:rPr>
              <w:t>)</w:t>
            </w:r>
          </w:p>
          <w:p w:rsidR="005A7160" w:rsidRPr="005A7160" w:rsidRDefault="005A7160" w:rsidP="005A7160">
            <w:pPr>
              <w:pStyle w:val="AralkYok"/>
              <w:spacing w:line="360" w:lineRule="auto"/>
              <w:jc w:val="center"/>
              <w:rPr>
                <w:rFonts w:asciiTheme="majorHAnsi" w:hAnsiTheme="majorHAnsi" w:cs="Times New Roman"/>
              </w:rPr>
            </w:pPr>
          </w:p>
          <w:p w:rsidR="005A7160" w:rsidRPr="005A7160" w:rsidRDefault="005A7160" w:rsidP="005A7160">
            <w:pPr>
              <w:pStyle w:val="AralkYok"/>
              <w:spacing w:line="360" w:lineRule="auto"/>
              <w:jc w:val="center"/>
              <w:rPr>
                <w:rFonts w:asciiTheme="majorHAnsi" w:hAnsiTheme="majorHAnsi" w:cs="Times New Roman"/>
              </w:rPr>
            </w:pPr>
          </w:p>
          <w:p w:rsidR="005A7160" w:rsidRPr="005A7160" w:rsidRDefault="005A7160" w:rsidP="005A7160">
            <w:pPr>
              <w:pStyle w:val="AralkYok"/>
              <w:spacing w:line="360" w:lineRule="auto"/>
              <w:jc w:val="center"/>
              <w:rPr>
                <w:rFonts w:asciiTheme="majorHAnsi" w:hAnsiTheme="majorHAnsi" w:cs="Times New Roman"/>
              </w:rPr>
            </w:pPr>
          </w:p>
          <w:p w:rsidR="005A7160" w:rsidRPr="005A7160" w:rsidRDefault="005A7160" w:rsidP="005A7160">
            <w:pPr>
              <w:pStyle w:val="AralkYok"/>
              <w:spacing w:line="360" w:lineRule="auto"/>
              <w:jc w:val="center"/>
              <w:rPr>
                <w:rFonts w:asciiTheme="majorHAnsi" w:hAnsiTheme="majorHAnsi" w:cs="Times New Roman"/>
              </w:rPr>
            </w:pPr>
          </w:p>
          <w:p w:rsidR="005A7160" w:rsidRPr="005A7160" w:rsidRDefault="005A7160" w:rsidP="005A7160">
            <w:pPr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5A7160">
              <w:rPr>
                <w:rFonts w:asciiTheme="majorHAnsi" w:hAnsiTheme="majorHAnsi" w:cs="Times New Roman"/>
              </w:rPr>
              <w:t>İmza</w:t>
            </w:r>
          </w:p>
        </w:tc>
      </w:tr>
      <w:tr w:rsidR="005A7160" w:rsidRPr="005A7160" w:rsidTr="0038252B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  <w:r w:rsidRPr="005A7160">
              <w:rPr>
                <w:rFonts w:asciiTheme="majorHAnsi" w:hAnsiTheme="majorHAnsi" w:cs="Times New Roman"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01" w:type="dxa"/>
            <w:vMerge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5A7160" w:rsidRPr="005A7160" w:rsidTr="0038252B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  <w:r w:rsidRPr="005A7160">
              <w:rPr>
                <w:rFonts w:asciiTheme="majorHAnsi" w:hAnsiTheme="majorHAnsi" w:cs="Times New Roman"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01" w:type="dxa"/>
            <w:vMerge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5A7160" w:rsidRPr="005A7160" w:rsidTr="0038252B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  <w:r w:rsidRPr="005A7160">
              <w:rPr>
                <w:rFonts w:asciiTheme="majorHAnsi" w:hAnsiTheme="majorHAnsi" w:cs="Times New Roman"/>
              </w:rPr>
              <w:t>Fakülte/Yüksekokul/Konservatuvar Adı</w:t>
            </w:r>
          </w:p>
        </w:tc>
        <w:tc>
          <w:tcPr>
            <w:tcW w:w="4835" w:type="dxa"/>
            <w:gridSpan w:val="11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01" w:type="dxa"/>
            <w:vMerge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5A7160" w:rsidRPr="005A7160" w:rsidTr="0038252B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  <w:r w:rsidRPr="005A7160">
              <w:rPr>
                <w:rFonts w:asciiTheme="majorHAnsi" w:hAnsiTheme="majorHAnsi" w:cs="Times New Roman"/>
              </w:rPr>
              <w:t>Program Adı</w:t>
            </w:r>
          </w:p>
        </w:tc>
        <w:tc>
          <w:tcPr>
            <w:tcW w:w="4835" w:type="dxa"/>
            <w:gridSpan w:val="11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01" w:type="dxa"/>
            <w:vMerge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5A7160" w:rsidRPr="005A7160" w:rsidTr="0038252B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  <w:r w:rsidRPr="005A7160">
              <w:rPr>
                <w:rFonts w:asciiTheme="majorHAnsi" w:hAnsiTheme="majorHAnsi" w:cs="Times New Roman"/>
              </w:rPr>
              <w:t>E-Posta Adresi</w:t>
            </w:r>
          </w:p>
        </w:tc>
        <w:tc>
          <w:tcPr>
            <w:tcW w:w="4835" w:type="dxa"/>
            <w:gridSpan w:val="11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01" w:type="dxa"/>
            <w:vMerge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5A7160" w:rsidRPr="005A7160" w:rsidTr="0038252B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  <w:r w:rsidRPr="005A7160">
              <w:rPr>
                <w:rFonts w:asciiTheme="majorHAnsi" w:hAnsiTheme="majorHAnsi" w:cs="Times New Roman"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01" w:type="dxa"/>
            <w:vMerge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5A7160" w:rsidRPr="005A7160" w:rsidTr="0038252B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  <w:r w:rsidRPr="005A7160">
              <w:rPr>
                <w:rFonts w:asciiTheme="majorHAnsi" w:hAnsiTheme="majorHAnsi" w:cs="Times New Roman"/>
              </w:rPr>
              <w:t>İletişim Adresi (Ev/İş)</w:t>
            </w:r>
          </w:p>
        </w:tc>
        <w:tc>
          <w:tcPr>
            <w:tcW w:w="4835" w:type="dxa"/>
            <w:gridSpan w:val="11"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01" w:type="dxa"/>
            <w:vMerge/>
            <w:vAlign w:val="center"/>
          </w:tcPr>
          <w:p w:rsidR="005A7160" w:rsidRPr="005A7160" w:rsidRDefault="005A7160" w:rsidP="005A7160">
            <w:pPr>
              <w:pStyle w:val="AralkYok"/>
              <w:spacing w:line="36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353354" w:rsidRPr="005A7160" w:rsidRDefault="00353354" w:rsidP="005A7160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A7160" w:rsidRDefault="005A7160">
      <w:pPr>
        <w:rPr>
          <w:rFonts w:asciiTheme="majorHAnsi" w:hAnsiTheme="majorHAnsi" w:cs="Times New Roman"/>
          <w:sz w:val="24"/>
          <w:szCs w:val="24"/>
        </w:rPr>
      </w:pPr>
    </w:p>
    <w:p w:rsidR="005A7160" w:rsidRPr="005A7160" w:rsidRDefault="005A7160" w:rsidP="005A7160">
      <w:pPr>
        <w:rPr>
          <w:rFonts w:asciiTheme="majorHAnsi" w:hAnsiTheme="majorHAnsi" w:cs="Times New Roman"/>
          <w:sz w:val="24"/>
          <w:szCs w:val="24"/>
        </w:rPr>
      </w:pPr>
    </w:p>
    <w:p w:rsidR="005A7160" w:rsidRPr="005A7160" w:rsidRDefault="005A7160" w:rsidP="005A7160">
      <w:pPr>
        <w:rPr>
          <w:rFonts w:asciiTheme="majorHAnsi" w:hAnsiTheme="majorHAnsi" w:cs="Times New Roman"/>
          <w:sz w:val="24"/>
          <w:szCs w:val="24"/>
        </w:rPr>
      </w:pPr>
    </w:p>
    <w:p w:rsidR="00E172B4" w:rsidRPr="005A7160" w:rsidRDefault="005A7160" w:rsidP="005A7160">
      <w:pPr>
        <w:tabs>
          <w:tab w:val="left" w:pos="132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sectPr w:rsidR="00E172B4" w:rsidRPr="005A71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C7" w:rsidRDefault="00E141C7" w:rsidP="005A7160">
      <w:pPr>
        <w:spacing w:after="0" w:line="240" w:lineRule="auto"/>
      </w:pPr>
      <w:r>
        <w:separator/>
      </w:r>
    </w:p>
  </w:endnote>
  <w:endnote w:type="continuationSeparator" w:id="0">
    <w:p w:rsidR="00E141C7" w:rsidRDefault="00E141C7" w:rsidP="005A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5A7160" w:rsidRPr="00600DBF" w:rsidTr="0038252B">
      <w:trPr>
        <w:trHeight w:val="559"/>
      </w:trPr>
      <w:tc>
        <w:tcPr>
          <w:tcW w:w="666" w:type="dxa"/>
        </w:tcPr>
        <w:p w:rsidR="005A7160" w:rsidRPr="00600DBF" w:rsidRDefault="005A7160" w:rsidP="005A7160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A7160" w:rsidRPr="00600DBF" w:rsidRDefault="005A7160" w:rsidP="005A716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A7160" w:rsidRPr="0081560B" w:rsidRDefault="005A7160" w:rsidP="005A716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:rsidR="005A7160" w:rsidRPr="0081560B" w:rsidRDefault="005A7160" w:rsidP="005A7160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A7160" w:rsidRPr="00600DBF" w:rsidRDefault="005A7160" w:rsidP="005A7160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:rsidR="005A7160" w:rsidRPr="00600DBF" w:rsidRDefault="005A7160" w:rsidP="005A7160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:rsidR="005A7160" w:rsidRPr="00600DBF" w:rsidRDefault="005A7160" w:rsidP="005A716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:rsidR="005A7160" w:rsidRPr="00600DBF" w:rsidRDefault="005A7160" w:rsidP="005A716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:rsidR="005A7160" w:rsidRPr="00600DBF" w:rsidRDefault="005A7160" w:rsidP="005A716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:rsidR="005A7160" w:rsidRPr="00600DBF" w:rsidRDefault="005A7160" w:rsidP="005A716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7160" w:rsidRPr="0081560B" w:rsidRDefault="005A7160" w:rsidP="005A716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:rsidR="005A7160" w:rsidRPr="0081560B" w:rsidRDefault="005A7160" w:rsidP="005A716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Pr="00600DBF">
            <w:rPr>
              <w:rFonts w:ascii="Cambria" w:hAnsi="Cambria"/>
              <w:sz w:val="16"/>
              <w:szCs w:val="16"/>
            </w:rPr>
            <w:t>iste.edu.tr</w:t>
          </w:r>
          <w:r>
            <w:rPr>
              <w:rFonts w:ascii="Cambria" w:hAnsi="Cambria"/>
              <w:sz w:val="16"/>
              <w:szCs w:val="16"/>
            </w:rPr>
            <w:t>/oidb</w:t>
          </w:r>
        </w:p>
        <w:p w:rsidR="005A7160" w:rsidRPr="0081560B" w:rsidRDefault="005A7160" w:rsidP="005A716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:rsidR="005A7160" w:rsidRPr="00600DBF" w:rsidRDefault="005A7160" w:rsidP="005A716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2F4E10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2F4E10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:rsidR="005A7160" w:rsidRPr="00240ED2" w:rsidRDefault="005A7160" w:rsidP="005A7160">
    <w:pPr>
      <w:pStyle w:val="Altbilgi"/>
      <w:rPr>
        <w:rFonts w:ascii="Cambria" w:hAnsi="Cambria"/>
        <w:i/>
        <w:sz w:val="6"/>
        <w:szCs w:val="6"/>
      </w:rPr>
    </w:pPr>
  </w:p>
  <w:p w:rsidR="005A7160" w:rsidRPr="004023B0" w:rsidRDefault="005A7160" w:rsidP="005A716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Pr="00AE1624">
      <w:t xml:space="preserve"> </w:t>
    </w:r>
    <w:r w:rsidRPr="00AE1624">
      <w:rPr>
        <w:rFonts w:ascii="Cambria" w:hAnsi="Cambria"/>
        <w:i/>
        <w:sz w:val="16"/>
        <w:szCs w:val="16"/>
      </w:rPr>
      <w:t>…/…/</w:t>
    </w:r>
    <w:proofErr w:type="gramStart"/>
    <w:r w:rsidRPr="00AE1624">
      <w:rPr>
        <w:rFonts w:ascii="Cambria" w:hAnsi="Cambria"/>
        <w:i/>
        <w:sz w:val="16"/>
        <w:szCs w:val="16"/>
      </w:rPr>
      <w:t>……</w:t>
    </w:r>
    <w:proofErr w:type="gramEnd"/>
    <w:r>
      <w:rPr>
        <w:rFonts w:ascii="Cambria" w:hAnsi="Cambria"/>
        <w:i/>
        <w:sz w:val="16"/>
        <w:szCs w:val="16"/>
      </w:rPr>
      <w:t xml:space="preserve">-, Revizyon No: </w:t>
    </w:r>
    <w:r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C7" w:rsidRDefault="00E141C7" w:rsidP="005A7160">
      <w:pPr>
        <w:spacing w:after="0" w:line="240" w:lineRule="auto"/>
      </w:pPr>
      <w:r>
        <w:separator/>
      </w:r>
    </w:p>
  </w:footnote>
  <w:footnote w:type="continuationSeparator" w:id="0">
    <w:p w:rsidR="00E141C7" w:rsidRDefault="00E141C7" w:rsidP="005A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5A7160" w:rsidRPr="005A7160" w:rsidTr="0038252B">
      <w:trPr>
        <w:jc w:val="center"/>
      </w:trPr>
      <w:tc>
        <w:tcPr>
          <w:tcW w:w="2035" w:type="dxa"/>
          <w:vMerge w:val="restart"/>
        </w:tcPr>
        <w:p w:rsidR="005A7160" w:rsidRPr="005A7160" w:rsidRDefault="005A7160" w:rsidP="005A7160">
          <w:pPr>
            <w:rPr>
              <w:rFonts w:asciiTheme="majorHAnsi" w:hAnsiTheme="majorHAnsi"/>
              <w:sz w:val="24"/>
              <w:szCs w:val="24"/>
            </w:rPr>
          </w:pPr>
          <w:r w:rsidRPr="005A7160">
            <w:rPr>
              <w:rFonts w:asciiTheme="majorHAnsi" w:hAnsiTheme="majorHAnsi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0B34645E" wp14:editId="73FB10CF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4"/>
              <w:szCs w:val="24"/>
            </w:rPr>
          </w:pPr>
        </w:p>
      </w:tc>
    </w:tr>
    <w:tr w:rsidR="005A7160" w:rsidRPr="005A7160" w:rsidTr="0038252B">
      <w:trPr>
        <w:jc w:val="center"/>
      </w:trPr>
      <w:tc>
        <w:tcPr>
          <w:tcW w:w="2035" w:type="dxa"/>
          <w:vMerge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4"/>
              <w:szCs w:val="24"/>
            </w:rPr>
          </w:pPr>
        </w:p>
      </w:tc>
      <w:tc>
        <w:tcPr>
          <w:tcW w:w="2003" w:type="dxa"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5A7160">
            <w:rPr>
              <w:rFonts w:asciiTheme="majorHAnsi" w:hAnsiTheme="majorHAnsi"/>
              <w:sz w:val="20"/>
              <w:szCs w:val="20"/>
            </w:rPr>
            <w:t>Doküman No</w:t>
          </w:r>
        </w:p>
      </w:tc>
      <w:tc>
        <w:tcPr>
          <w:tcW w:w="2013" w:type="dxa"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2002" w:type="dxa"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5A7160">
            <w:rPr>
              <w:rFonts w:asciiTheme="majorHAnsi" w:hAnsiTheme="majorHAnsi"/>
              <w:sz w:val="20"/>
              <w:szCs w:val="20"/>
            </w:rPr>
            <w:t xml:space="preserve">Revizyon </w:t>
          </w:r>
        </w:p>
      </w:tc>
      <w:tc>
        <w:tcPr>
          <w:tcW w:w="1586" w:type="dxa"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4"/>
              <w:szCs w:val="24"/>
            </w:rPr>
          </w:pPr>
        </w:p>
      </w:tc>
    </w:tr>
    <w:tr w:rsidR="005A7160" w:rsidRPr="005A7160" w:rsidTr="0038252B">
      <w:trPr>
        <w:jc w:val="center"/>
      </w:trPr>
      <w:tc>
        <w:tcPr>
          <w:tcW w:w="2035" w:type="dxa"/>
          <w:vMerge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4"/>
              <w:szCs w:val="24"/>
            </w:rPr>
          </w:pPr>
        </w:p>
      </w:tc>
      <w:tc>
        <w:tcPr>
          <w:tcW w:w="2003" w:type="dxa"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5A7160">
            <w:rPr>
              <w:rFonts w:asciiTheme="majorHAnsi" w:hAnsiTheme="majorHAnsi"/>
              <w:sz w:val="20"/>
              <w:szCs w:val="20"/>
            </w:rPr>
            <w:t>İlk Yayın Tarihi</w:t>
          </w:r>
        </w:p>
      </w:tc>
      <w:tc>
        <w:tcPr>
          <w:tcW w:w="2013" w:type="dxa"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0"/>
              <w:szCs w:val="20"/>
            </w:rPr>
          </w:pPr>
        </w:p>
      </w:tc>
      <w:tc>
        <w:tcPr>
          <w:tcW w:w="2002" w:type="dxa"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5A7160">
            <w:rPr>
              <w:rFonts w:asciiTheme="majorHAnsi" w:hAnsiTheme="majorHAnsi"/>
              <w:sz w:val="20"/>
              <w:szCs w:val="20"/>
            </w:rPr>
            <w:t>Revizyon No</w:t>
          </w:r>
        </w:p>
      </w:tc>
      <w:tc>
        <w:tcPr>
          <w:tcW w:w="1586" w:type="dxa"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4"/>
              <w:szCs w:val="24"/>
            </w:rPr>
          </w:pPr>
        </w:p>
      </w:tc>
    </w:tr>
    <w:tr w:rsidR="005A7160" w:rsidRPr="005A7160" w:rsidTr="0038252B">
      <w:trPr>
        <w:jc w:val="center"/>
      </w:trPr>
      <w:tc>
        <w:tcPr>
          <w:tcW w:w="2035" w:type="dxa"/>
          <w:vMerge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4"/>
              <w:szCs w:val="24"/>
            </w:rPr>
          </w:pPr>
        </w:p>
      </w:tc>
      <w:tc>
        <w:tcPr>
          <w:tcW w:w="2003" w:type="dxa"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4"/>
              <w:szCs w:val="24"/>
            </w:rPr>
          </w:pPr>
        </w:p>
      </w:tc>
      <w:tc>
        <w:tcPr>
          <w:tcW w:w="2013" w:type="dxa"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4"/>
              <w:szCs w:val="24"/>
            </w:rPr>
          </w:pPr>
        </w:p>
      </w:tc>
      <w:tc>
        <w:tcPr>
          <w:tcW w:w="2002" w:type="dxa"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4"/>
              <w:szCs w:val="24"/>
            </w:rPr>
          </w:pPr>
        </w:p>
      </w:tc>
      <w:tc>
        <w:tcPr>
          <w:tcW w:w="1586" w:type="dxa"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4"/>
              <w:szCs w:val="24"/>
            </w:rPr>
          </w:pPr>
        </w:p>
      </w:tc>
    </w:tr>
    <w:tr w:rsidR="005A7160" w:rsidRPr="005A7160" w:rsidTr="0038252B">
      <w:trPr>
        <w:trHeight w:val="267"/>
        <w:jc w:val="center"/>
      </w:trPr>
      <w:tc>
        <w:tcPr>
          <w:tcW w:w="2035" w:type="dxa"/>
          <w:vMerge/>
        </w:tcPr>
        <w:p w:rsidR="005A7160" w:rsidRPr="005A7160" w:rsidRDefault="005A7160" w:rsidP="005A7160">
          <w:pPr>
            <w:jc w:val="center"/>
            <w:rPr>
              <w:rFonts w:asciiTheme="majorHAnsi" w:hAnsiTheme="majorHAnsi"/>
              <w:sz w:val="24"/>
              <w:szCs w:val="24"/>
            </w:rPr>
          </w:pPr>
        </w:p>
      </w:tc>
      <w:tc>
        <w:tcPr>
          <w:tcW w:w="7604" w:type="dxa"/>
          <w:gridSpan w:val="4"/>
          <w:vAlign w:val="center"/>
        </w:tcPr>
        <w:p w:rsidR="005A7160" w:rsidRPr="005A7160" w:rsidRDefault="005A7160" w:rsidP="002F4E10">
          <w:pPr>
            <w:spacing w:before="60" w:after="60" w:line="276" w:lineRule="auto"/>
            <w:jc w:val="center"/>
            <w:rPr>
              <w:rFonts w:asciiTheme="majorHAnsi" w:hAnsiTheme="majorHAnsi"/>
              <w:sz w:val="24"/>
              <w:szCs w:val="24"/>
            </w:rPr>
          </w:pPr>
          <w:r w:rsidRPr="005A7160">
            <w:rPr>
              <w:rFonts w:asciiTheme="majorHAnsi" w:hAnsiTheme="majorHAnsi"/>
              <w:b/>
              <w:sz w:val="24"/>
              <w:szCs w:val="24"/>
            </w:rPr>
            <w:t>PEDAGOJİK FORMAYON</w:t>
          </w:r>
          <w:r w:rsidRPr="005A7160">
            <w:rPr>
              <w:rFonts w:asciiTheme="majorHAnsi" w:hAnsiTheme="majorHAnsi"/>
              <w:b/>
              <w:sz w:val="24"/>
              <w:szCs w:val="24"/>
            </w:rPr>
            <w:t xml:space="preserve"> BAŞVURU FORMU</w:t>
          </w:r>
        </w:p>
      </w:tc>
    </w:tr>
  </w:tbl>
  <w:p w:rsidR="005A7160" w:rsidRPr="005A7160" w:rsidRDefault="005A7160">
    <w:pPr>
      <w:pStyle w:val="stbilgi"/>
      <w:rPr>
        <w:rFonts w:asciiTheme="majorHAnsi" w:hAnsiTheme="maj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CF"/>
    <w:rsid w:val="0013496E"/>
    <w:rsid w:val="00262E28"/>
    <w:rsid w:val="002F4E10"/>
    <w:rsid w:val="00313247"/>
    <w:rsid w:val="003356BD"/>
    <w:rsid w:val="00353354"/>
    <w:rsid w:val="00383039"/>
    <w:rsid w:val="00406431"/>
    <w:rsid w:val="005239BF"/>
    <w:rsid w:val="00555C62"/>
    <w:rsid w:val="005A7160"/>
    <w:rsid w:val="00651552"/>
    <w:rsid w:val="00675D9C"/>
    <w:rsid w:val="006D7C7C"/>
    <w:rsid w:val="007105C1"/>
    <w:rsid w:val="008A7629"/>
    <w:rsid w:val="0096556B"/>
    <w:rsid w:val="00A735BF"/>
    <w:rsid w:val="00AE7FCF"/>
    <w:rsid w:val="00C43E6D"/>
    <w:rsid w:val="00C87C9B"/>
    <w:rsid w:val="00D80F9E"/>
    <w:rsid w:val="00DF153A"/>
    <w:rsid w:val="00E141C7"/>
    <w:rsid w:val="00E172B4"/>
    <w:rsid w:val="00F07D54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13F2B-E35E-4024-B03F-052E2491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7D5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D7C7C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555C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A7160"/>
  </w:style>
  <w:style w:type="table" w:styleId="TabloKlavuzuAk">
    <w:name w:val="Grid Table Light"/>
    <w:basedOn w:val="NormalTablo"/>
    <w:uiPriority w:val="40"/>
    <w:rsid w:val="005A71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A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60"/>
  </w:style>
  <w:style w:type="paragraph" w:styleId="Altbilgi">
    <w:name w:val="footer"/>
    <w:basedOn w:val="Normal"/>
    <w:link w:val="AltbilgiChar"/>
    <w:uiPriority w:val="99"/>
    <w:unhideWhenUsed/>
    <w:rsid w:val="005A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60"/>
  </w:style>
  <w:style w:type="table" w:styleId="TabloKlavuzu">
    <w:name w:val="Table Grid"/>
    <w:basedOn w:val="NormalTablo"/>
    <w:rsid w:val="005A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k.gov.tr/HaberBelgeleri/BasinAciklamasi/2023/pedagojik-formasyona-yonelik-bilgilendirme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Bahar</cp:lastModifiedBy>
  <cp:revision>2</cp:revision>
  <cp:lastPrinted>2023-02-03T06:45:00Z</cp:lastPrinted>
  <dcterms:created xsi:type="dcterms:W3CDTF">2023-03-09T11:08:00Z</dcterms:created>
  <dcterms:modified xsi:type="dcterms:W3CDTF">2023-03-09T11:08:00Z</dcterms:modified>
</cp:coreProperties>
</file>