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427ED" w14:textId="77777777" w:rsidR="004D2120" w:rsidRPr="007C1C31" w:rsidRDefault="004D2120" w:rsidP="004D2120">
      <w:pPr>
        <w:tabs>
          <w:tab w:val="left" w:pos="900"/>
        </w:tabs>
        <w:spacing w:before="60" w:after="60" w:line="276" w:lineRule="auto"/>
        <w:ind w:right="113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3"/>
        <w:gridCol w:w="6687"/>
      </w:tblGrid>
      <w:tr w:rsidR="004D2120" w:rsidRPr="007C1C31" w14:paraId="4B081E5A" w14:textId="77777777" w:rsidTr="003D3782">
        <w:tc>
          <w:tcPr>
            <w:tcW w:w="3123" w:type="dxa"/>
            <w:shd w:val="clear" w:color="auto" w:fill="auto"/>
          </w:tcPr>
          <w:p w14:paraId="05FC98AD" w14:textId="77777777" w:rsidR="004D2120" w:rsidRPr="007C1C31" w:rsidRDefault="004D2120" w:rsidP="003D3782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7C1C31">
              <w:rPr>
                <w:b/>
                <w:iCs/>
                <w:color w:val="000000"/>
                <w:sz w:val="22"/>
                <w:szCs w:val="22"/>
              </w:rPr>
              <w:t>Birim</w:t>
            </w:r>
            <w:r>
              <w:rPr>
                <w:b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6687" w:type="dxa"/>
            <w:shd w:val="clear" w:color="auto" w:fill="auto"/>
          </w:tcPr>
          <w:p w14:paraId="4679D5B3" w14:textId="2D86A746" w:rsidR="004D2120" w:rsidRPr="007C1C31" w:rsidRDefault="004D2120" w:rsidP="003D3782">
            <w:pPr>
              <w:rPr>
                <w:sz w:val="22"/>
                <w:szCs w:val="22"/>
              </w:rPr>
            </w:pPr>
          </w:p>
        </w:tc>
      </w:tr>
      <w:tr w:rsidR="004D2120" w:rsidRPr="007C1C31" w14:paraId="43B9DD8B" w14:textId="77777777" w:rsidTr="003D3782">
        <w:tc>
          <w:tcPr>
            <w:tcW w:w="3123" w:type="dxa"/>
            <w:shd w:val="clear" w:color="auto" w:fill="auto"/>
          </w:tcPr>
          <w:p w14:paraId="118132DF" w14:textId="77777777" w:rsidR="004D2120" w:rsidRPr="007C1C31" w:rsidRDefault="004D2120" w:rsidP="003D3782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7C1C31">
              <w:rPr>
                <w:b/>
                <w:iCs/>
                <w:color w:val="000000"/>
                <w:sz w:val="22"/>
                <w:szCs w:val="22"/>
              </w:rPr>
              <w:t xml:space="preserve">Alt Birim </w:t>
            </w:r>
          </w:p>
        </w:tc>
        <w:tc>
          <w:tcPr>
            <w:tcW w:w="6687" w:type="dxa"/>
            <w:shd w:val="clear" w:color="auto" w:fill="auto"/>
          </w:tcPr>
          <w:p w14:paraId="24895620" w14:textId="21CBF562" w:rsidR="004D2120" w:rsidRPr="007C1C31" w:rsidRDefault="004D2120" w:rsidP="003D3782">
            <w:pPr>
              <w:rPr>
                <w:sz w:val="22"/>
                <w:szCs w:val="22"/>
              </w:rPr>
            </w:pPr>
          </w:p>
        </w:tc>
      </w:tr>
      <w:tr w:rsidR="004D2120" w:rsidRPr="007C1C31" w14:paraId="6D0BE4E7" w14:textId="77777777" w:rsidTr="003D3782">
        <w:tc>
          <w:tcPr>
            <w:tcW w:w="3123" w:type="dxa"/>
            <w:shd w:val="clear" w:color="auto" w:fill="auto"/>
          </w:tcPr>
          <w:p w14:paraId="4C75081E" w14:textId="77777777" w:rsidR="004D2120" w:rsidRPr="007C1C31" w:rsidRDefault="004D2120" w:rsidP="003D3782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İlk Amiri</w:t>
            </w:r>
          </w:p>
        </w:tc>
        <w:tc>
          <w:tcPr>
            <w:tcW w:w="6687" w:type="dxa"/>
            <w:shd w:val="clear" w:color="auto" w:fill="auto"/>
          </w:tcPr>
          <w:p w14:paraId="40C552F2" w14:textId="289178FC" w:rsidR="004D2120" w:rsidRPr="007C1C31" w:rsidRDefault="004D2120" w:rsidP="003D3782">
            <w:pPr>
              <w:rPr>
                <w:sz w:val="22"/>
                <w:szCs w:val="22"/>
              </w:rPr>
            </w:pPr>
          </w:p>
        </w:tc>
      </w:tr>
      <w:tr w:rsidR="004D2120" w:rsidRPr="007C1C31" w14:paraId="5736A2BD" w14:textId="77777777" w:rsidTr="003D3782">
        <w:tc>
          <w:tcPr>
            <w:tcW w:w="3123" w:type="dxa"/>
            <w:shd w:val="clear" w:color="auto" w:fill="auto"/>
          </w:tcPr>
          <w:p w14:paraId="7C596DB2" w14:textId="77777777" w:rsidR="004D2120" w:rsidRPr="007C1C31" w:rsidRDefault="004D2120" w:rsidP="003D3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6687" w:type="dxa"/>
            <w:shd w:val="clear" w:color="auto" w:fill="auto"/>
          </w:tcPr>
          <w:p w14:paraId="0DD24891" w14:textId="77777777" w:rsidR="004D2120" w:rsidRPr="007C1C31" w:rsidRDefault="004D2120" w:rsidP="003D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Elemanı</w:t>
            </w:r>
          </w:p>
        </w:tc>
      </w:tr>
      <w:tr w:rsidR="004D2120" w:rsidRPr="007C1C31" w14:paraId="6FC6446D" w14:textId="77777777" w:rsidTr="003D3782">
        <w:tc>
          <w:tcPr>
            <w:tcW w:w="3123" w:type="dxa"/>
            <w:shd w:val="clear" w:color="auto" w:fill="auto"/>
          </w:tcPr>
          <w:p w14:paraId="660E121C" w14:textId="77777777" w:rsidR="004D2120" w:rsidRPr="007C1C31" w:rsidRDefault="004D2120" w:rsidP="003D3782">
            <w:pPr>
              <w:rPr>
                <w:b/>
                <w:sz w:val="22"/>
                <w:szCs w:val="22"/>
              </w:rPr>
            </w:pPr>
            <w:r w:rsidRPr="007C1C31">
              <w:rPr>
                <w:b/>
                <w:sz w:val="22"/>
                <w:szCs w:val="22"/>
              </w:rPr>
              <w:t>Kadrosu</w:t>
            </w:r>
          </w:p>
        </w:tc>
        <w:tc>
          <w:tcPr>
            <w:tcW w:w="6687" w:type="dxa"/>
            <w:shd w:val="clear" w:color="auto" w:fill="auto"/>
          </w:tcPr>
          <w:p w14:paraId="44D9BA20" w14:textId="6FDB20DA" w:rsidR="004D2120" w:rsidRPr="007C1C31" w:rsidRDefault="004D2120" w:rsidP="003D3782">
            <w:pPr>
              <w:rPr>
                <w:sz w:val="22"/>
                <w:szCs w:val="22"/>
              </w:rPr>
            </w:pPr>
          </w:p>
        </w:tc>
      </w:tr>
      <w:tr w:rsidR="004D2120" w:rsidRPr="007C1C31" w14:paraId="660B5BDF" w14:textId="77777777" w:rsidTr="003D3782">
        <w:tc>
          <w:tcPr>
            <w:tcW w:w="3123" w:type="dxa"/>
            <w:shd w:val="clear" w:color="auto" w:fill="auto"/>
          </w:tcPr>
          <w:p w14:paraId="243BEB88" w14:textId="77777777" w:rsidR="004D2120" w:rsidRPr="007C1C31" w:rsidRDefault="004D2120" w:rsidP="003D3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Adı</w:t>
            </w:r>
          </w:p>
        </w:tc>
        <w:tc>
          <w:tcPr>
            <w:tcW w:w="6687" w:type="dxa"/>
            <w:shd w:val="clear" w:color="auto" w:fill="auto"/>
          </w:tcPr>
          <w:p w14:paraId="29C78378" w14:textId="1A47178F" w:rsidR="004D2120" w:rsidRPr="007C1C31" w:rsidRDefault="009B3098" w:rsidP="003D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Başkanı</w:t>
            </w:r>
          </w:p>
        </w:tc>
      </w:tr>
      <w:tr w:rsidR="004D2120" w:rsidRPr="007C1C31" w14:paraId="7BB8D4F4" w14:textId="77777777" w:rsidTr="003D3782">
        <w:tc>
          <w:tcPr>
            <w:tcW w:w="3123" w:type="dxa"/>
            <w:shd w:val="clear" w:color="auto" w:fill="auto"/>
          </w:tcPr>
          <w:p w14:paraId="5CD06C93" w14:textId="4AD278B1" w:rsidR="004D2120" w:rsidRPr="007C1C31" w:rsidRDefault="00553D5C" w:rsidP="003D3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Vekalet/</w:t>
            </w:r>
            <w:r w:rsidR="004D2120" w:rsidRPr="007C1C31">
              <w:rPr>
                <w:b/>
                <w:sz w:val="22"/>
                <w:szCs w:val="22"/>
              </w:rPr>
              <w:t>Görev Devri</w:t>
            </w:r>
          </w:p>
        </w:tc>
        <w:tc>
          <w:tcPr>
            <w:tcW w:w="6687" w:type="dxa"/>
            <w:shd w:val="clear" w:color="auto" w:fill="auto"/>
          </w:tcPr>
          <w:p w14:paraId="42E23931" w14:textId="0E1CC7EE" w:rsidR="004D2120" w:rsidRPr="007C1C31" w:rsidRDefault="002C03D9" w:rsidP="003D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Başkan Yardımcıları</w:t>
            </w:r>
          </w:p>
        </w:tc>
      </w:tr>
    </w:tbl>
    <w:p w14:paraId="7CCE91C4" w14:textId="77777777" w:rsidR="004D2120" w:rsidRPr="007C1C31" w:rsidRDefault="004D2120" w:rsidP="004D2120">
      <w:pPr>
        <w:rPr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798"/>
      </w:tblGrid>
      <w:tr w:rsidR="004D2120" w:rsidRPr="007C1C31" w14:paraId="4DDDBF28" w14:textId="77777777" w:rsidTr="003D3782">
        <w:tc>
          <w:tcPr>
            <w:tcW w:w="3012" w:type="dxa"/>
            <w:shd w:val="clear" w:color="auto" w:fill="auto"/>
          </w:tcPr>
          <w:p w14:paraId="1BBB1998" w14:textId="77777777" w:rsidR="004D2120" w:rsidRPr="007C1C31" w:rsidRDefault="004D2120" w:rsidP="003D3782">
            <w:pPr>
              <w:keepNext/>
              <w:spacing w:before="60" w:after="60"/>
              <w:jc w:val="both"/>
              <w:outlineLvl w:val="1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C1C31">
              <w:rPr>
                <w:b/>
                <w:bCs/>
                <w:iCs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6798" w:type="dxa"/>
            <w:shd w:val="clear" w:color="auto" w:fill="auto"/>
          </w:tcPr>
          <w:p w14:paraId="73D1ACC4" w14:textId="20935D57" w:rsidR="004D2120" w:rsidRPr="00ED5516" w:rsidRDefault="009B3098" w:rsidP="003D3782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B3098">
              <w:rPr>
                <w:iCs/>
                <w:color w:val="000000"/>
                <w:sz w:val="22"/>
                <w:szCs w:val="22"/>
              </w:rPr>
              <w:t>İskenderun Teknik Üniversitesi üst yönetimi tarafından belirlenen amaç ve ilkelere uygun olarak; Fakültenin vizyonu, misyonu doğrultusunda eğitim ve öğretimi gerçekleştirmek için gerekli tüm faaliyetlerinin etkenlik ve verimlilik ilkelerine uygun olarak yürütülmesi amacıyla idari ve akademik işleri bölüm içeresinde yapar.</w:t>
            </w:r>
          </w:p>
        </w:tc>
      </w:tr>
    </w:tbl>
    <w:p w14:paraId="4EFB475C" w14:textId="77777777" w:rsidR="004D2120" w:rsidRPr="007C1C31" w:rsidRDefault="004D2120" w:rsidP="004D2120">
      <w:pPr>
        <w:spacing w:before="100" w:after="100"/>
        <w:jc w:val="both"/>
        <w:rPr>
          <w:b/>
          <w:bCs/>
          <w:sz w:val="22"/>
          <w:szCs w:val="22"/>
        </w:rPr>
      </w:pPr>
      <w:r w:rsidRPr="007C1C31">
        <w:rPr>
          <w:b/>
          <w:sz w:val="22"/>
          <w:szCs w:val="22"/>
        </w:rPr>
        <w:t xml:space="preserve">GÖREV, YETKİ VE SORUMLULUKLARI: 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48"/>
      </w:tblGrid>
      <w:tr w:rsidR="004D2120" w:rsidRPr="007C1C31" w14:paraId="38BB8220" w14:textId="77777777" w:rsidTr="009B3098">
        <w:trPr>
          <w:trHeight w:val="1550"/>
        </w:trPr>
        <w:tc>
          <w:tcPr>
            <w:tcW w:w="9848" w:type="dxa"/>
          </w:tcPr>
          <w:p w14:paraId="1B941151" w14:textId="77777777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Cs/>
                <w:sz w:val="22"/>
                <w:szCs w:val="22"/>
                <w:lang w:eastAsia="en-US"/>
              </w:rPr>
              <w:t xml:space="preserve">2547 Sayılı Kanununun 21’inci maddesinde belirtilen hususlara ilaveten bölüm başkanının görev, yetki ve sorumlulukları şunlardır: </w:t>
            </w:r>
          </w:p>
          <w:p w14:paraId="4A711EF6" w14:textId="1B41F1D0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 kurullarına başkanlık etmek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</w:p>
          <w:p w14:paraId="33424314" w14:textId="1897C372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2.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83CE5">
              <w:rPr>
                <w:bCs/>
                <w:sz w:val="22"/>
                <w:szCs w:val="22"/>
                <w:lang w:eastAsia="en-US"/>
              </w:rPr>
              <w:t>Birimin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misyon ve vizyonunun gerçekleştirilmesini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6D088135" w14:textId="42A119D9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3.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Bölümün ihtiyaçlarını</w:t>
            </w:r>
            <w:r w:rsidR="00883CE5"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83CE5">
              <w:rPr>
                <w:bCs/>
                <w:sz w:val="22"/>
                <w:szCs w:val="22"/>
                <w:lang w:eastAsia="en-US"/>
              </w:rPr>
              <w:t>birim yönetimine</w:t>
            </w:r>
            <w:r w:rsidR="00883CE5"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B3098">
              <w:rPr>
                <w:bCs/>
                <w:sz w:val="22"/>
                <w:szCs w:val="22"/>
                <w:lang w:eastAsia="en-US"/>
              </w:rPr>
              <w:t>yazılı ve sözlü olarak bildirmek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2F2AF319" w14:textId="00819819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4.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83CE5">
              <w:rPr>
                <w:bCs/>
                <w:sz w:val="22"/>
                <w:szCs w:val="22"/>
                <w:lang w:eastAsia="en-US"/>
              </w:rPr>
              <w:t>Birim yönetimi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ile kendi bölümü arasındaki her türlü yazışmanın sağlıklı bir şekilde yapılmasını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6F3B112F" w14:textId="1DC0F38E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5.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Bölüme bağlı Anabilim dalları arasında eşgüdümü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85F6B08" w14:textId="478518FA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6.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Bölümüne bağlı öğretim elemanlarının görev sürelerinin uzatılmasında bölüm görüşünü yazılı olarak </w:t>
            </w:r>
            <w:r w:rsidR="00883CE5">
              <w:rPr>
                <w:bCs/>
                <w:sz w:val="22"/>
                <w:szCs w:val="22"/>
                <w:lang w:eastAsia="en-US"/>
              </w:rPr>
              <w:t>birim yönetimine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bildirmek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744C8A5" w14:textId="528DCC6B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7.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Bölümün ders dağılımının öğretim elemanları arasında dengeli bir şekilde yapılmasını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13967370" w14:textId="75AFE06E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8.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Bölümde eğitim-öğretimin düzenli bir şekilde sürdürülmesini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192C71EB" w14:textId="0C62818B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9.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Bölümü temsil etmek üzere </w:t>
            </w:r>
            <w:r w:rsidR="00883CE5">
              <w:rPr>
                <w:bCs/>
                <w:sz w:val="22"/>
                <w:szCs w:val="22"/>
                <w:lang w:eastAsia="en-US"/>
              </w:rPr>
              <w:t xml:space="preserve">Birim </w:t>
            </w:r>
            <w:r w:rsidRPr="009B3098">
              <w:rPr>
                <w:bCs/>
                <w:sz w:val="22"/>
                <w:szCs w:val="22"/>
                <w:lang w:eastAsia="en-US"/>
              </w:rPr>
              <w:t>Kurulu Toplantılarına katılmak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7EDEC0BF" w14:textId="6E098522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10.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Bölümde görevli öğretim elemanlarının görevlerini yapıp yapma</w:t>
            </w:r>
            <w:r w:rsidR="006479A2">
              <w:rPr>
                <w:bCs/>
                <w:sz w:val="22"/>
                <w:szCs w:val="22"/>
                <w:lang w:eastAsia="en-US"/>
              </w:rPr>
              <w:t>dık</w:t>
            </w:r>
            <w:r w:rsidRPr="009B3098">
              <w:rPr>
                <w:bCs/>
                <w:sz w:val="22"/>
                <w:szCs w:val="22"/>
                <w:lang w:eastAsia="en-US"/>
              </w:rPr>
              <w:t>larını izlemek ve denetlemek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7492B76E" w14:textId="7586C041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11.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Sınav programlarının hazırlanmasını, sınavların düzenli ve zamanında yapılmasını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</w:p>
          <w:p w14:paraId="32FA208F" w14:textId="55B3251E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12.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Ek ders ve sınav ücret çizelgelerinin zamanında hazırlanmasını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1D06A3BD" w14:textId="2199E909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13.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Öğrencilerin başarı durumlarını izlemek</w:t>
            </w:r>
            <w:r w:rsidR="00883CE5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 öğrencilerinin eğitim-öğretime yönelik sorunlarıyla yakından ilgilenmek, gerekirse toplantılar yapmak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</w:p>
          <w:p w14:paraId="5FA07FE8" w14:textId="34E88B65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14.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Bölümün eğitim-öğretimle ilgili sorun ve taleplerini tespit ederek </w:t>
            </w:r>
            <w:r w:rsidR="00883CE5">
              <w:rPr>
                <w:bCs/>
                <w:sz w:val="22"/>
                <w:szCs w:val="22"/>
                <w:lang w:eastAsia="en-US"/>
              </w:rPr>
              <w:t>birim yönetimine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iletmek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65587D3A" w14:textId="0ADB1794" w:rsidR="009B3098" w:rsidRP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15.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Laboratuvarlarla ilgili gerekli iş güvenliği tedbirlerinin alınmasını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5169BEFA" w14:textId="0875A7B1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16.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Bölümün değerlendirme ve kalite geliştirme çalışmalarını yürütmek, raporları </w:t>
            </w:r>
            <w:r w:rsidR="00883CE5">
              <w:rPr>
                <w:bCs/>
                <w:sz w:val="22"/>
                <w:szCs w:val="22"/>
                <w:lang w:eastAsia="en-US"/>
              </w:rPr>
              <w:t>birim yönetimine</w:t>
            </w:r>
            <w:r w:rsidR="00883CE5"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B3098">
              <w:rPr>
                <w:bCs/>
                <w:sz w:val="22"/>
                <w:szCs w:val="22"/>
                <w:lang w:eastAsia="en-US"/>
              </w:rPr>
              <w:t>sunmak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32771021" w14:textId="0F0CD8D0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17.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Eğitim-öğretimin ve bilimsel araştırmaların verimli ve etkili bir şekilde gerçekleşmesi amacına yönelik olarak, bölümdeki öğretim elemanları arasında bir iletişim ortamının oluşmasına çalışmak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0A22506D" w14:textId="197CD837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18.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83CE5">
              <w:rPr>
                <w:bCs/>
                <w:sz w:val="22"/>
                <w:szCs w:val="22"/>
                <w:lang w:eastAsia="en-US"/>
              </w:rPr>
              <w:t>Birimin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Akademik Genel Kurulu için bölüm ile ilgili gerekli bilgileri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64AD624A" w14:textId="77777777" w:rsidR="00883CE5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19.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Bölümündeki öğrenci-öğretim elemanı ilişkilerinin, eğitim-öğretimin amaçları doğrultusunda, düzenli ve sağlıklı bir şekilde yürütülmesini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5E163709" w14:textId="1E77643D" w:rsidR="009B3098" w:rsidRDefault="00883CE5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883CE5">
              <w:rPr>
                <w:b/>
                <w:sz w:val="22"/>
                <w:szCs w:val="22"/>
                <w:lang w:eastAsia="en-US"/>
              </w:rPr>
              <w:t>20.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B3098" w:rsidRPr="009B3098">
              <w:rPr>
                <w:bCs/>
                <w:sz w:val="22"/>
                <w:szCs w:val="22"/>
                <w:lang w:eastAsia="en-US"/>
              </w:rPr>
              <w:t xml:space="preserve"> Ders kayıtlarının düzenli bir biçimde yapılabilmesi için danışmanlarla toplantılar yapmak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="009B3098"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A98512D" w14:textId="2695A898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21</w:t>
            </w:r>
            <w:r w:rsidRPr="009B3098">
              <w:rPr>
                <w:bCs/>
                <w:sz w:val="22"/>
                <w:szCs w:val="22"/>
                <w:lang w:eastAsia="en-US"/>
              </w:rPr>
              <w:t>. Öğretim elemanlarının derslerini düzenli ve zamanında yapmalarını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2B2FFBB" w14:textId="0C70B3FA" w:rsidR="009B3098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lastRenderedPageBreak/>
              <w:t>22.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Bölümün ERASMUS ve Farabi programlarının planlanmasını ve yürütülmesini sağlamak</w:t>
            </w:r>
            <w:r w:rsidR="006479A2">
              <w:rPr>
                <w:bCs/>
                <w:sz w:val="22"/>
                <w:szCs w:val="22"/>
                <w:lang w:eastAsia="en-US"/>
              </w:rPr>
              <w:t>,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3465996C" w14:textId="206F2389" w:rsidR="004D2120" w:rsidRPr="0082087F" w:rsidRDefault="009B3098" w:rsidP="003D3782">
            <w:pPr>
              <w:tabs>
                <w:tab w:val="left" w:pos="501"/>
              </w:tabs>
              <w:spacing w:before="60" w:after="60"/>
              <w:ind w:right="113"/>
              <w:jc w:val="both"/>
              <w:rPr>
                <w:bCs/>
                <w:sz w:val="22"/>
                <w:szCs w:val="22"/>
                <w:lang w:eastAsia="en-US"/>
              </w:rPr>
            </w:pPr>
            <w:r w:rsidRPr="009B3098">
              <w:rPr>
                <w:b/>
                <w:sz w:val="22"/>
                <w:szCs w:val="22"/>
                <w:lang w:eastAsia="en-US"/>
              </w:rPr>
              <w:t>23.</w:t>
            </w:r>
            <w:r w:rsidRPr="009B3098">
              <w:rPr>
                <w:bCs/>
                <w:sz w:val="22"/>
                <w:szCs w:val="22"/>
                <w:lang w:eastAsia="en-US"/>
              </w:rPr>
              <w:t xml:space="preserve"> Her öğretim yılı sonunda Bölümün geçen yıldaki eğitim-öğretim ve araştırma faaliyetleri ile ilgili raporu ve gelecek yıl için çalışma plânını dekana sunmak.  </w:t>
            </w:r>
          </w:p>
        </w:tc>
      </w:tr>
    </w:tbl>
    <w:p w14:paraId="0C7BE0D1" w14:textId="77777777" w:rsidR="004D2120" w:rsidRPr="007C1C31" w:rsidRDefault="004D2120" w:rsidP="004D2120">
      <w:pPr>
        <w:ind w:right="253"/>
        <w:rPr>
          <w:b/>
          <w:bCs/>
          <w:sz w:val="22"/>
          <w:szCs w:val="22"/>
        </w:rPr>
      </w:pPr>
    </w:p>
    <w:p w14:paraId="076C6794" w14:textId="77777777" w:rsidR="004D2120" w:rsidRPr="007C1C31" w:rsidRDefault="004D2120" w:rsidP="004D2120">
      <w:pPr>
        <w:ind w:right="253"/>
        <w:rPr>
          <w:b/>
          <w:bCs/>
          <w:sz w:val="22"/>
          <w:szCs w:val="22"/>
        </w:rPr>
      </w:pPr>
    </w:p>
    <w:p w14:paraId="64CE4E56" w14:textId="77777777" w:rsidR="004D2120" w:rsidRDefault="004D2120" w:rsidP="004D2120"/>
    <w:p w14:paraId="59A03493" w14:textId="77777777" w:rsidR="004D2120" w:rsidRDefault="004D2120" w:rsidP="004D2120"/>
    <w:p w14:paraId="720DC47D" w14:textId="77777777" w:rsidR="004D2120" w:rsidRDefault="004D2120" w:rsidP="004D2120"/>
    <w:p w14:paraId="1537EE7E" w14:textId="77777777" w:rsidR="004D2120" w:rsidRDefault="004D2120" w:rsidP="004D2120"/>
    <w:p w14:paraId="1DC50DA6" w14:textId="77777777" w:rsidR="004D2120" w:rsidRDefault="004D2120" w:rsidP="004D2120"/>
    <w:p w14:paraId="2BA963C9" w14:textId="77777777" w:rsidR="004D2120" w:rsidRDefault="004D2120" w:rsidP="004D2120"/>
    <w:p w14:paraId="1C65DEA1" w14:textId="77777777" w:rsidR="004D2120" w:rsidRDefault="004D2120" w:rsidP="004D2120"/>
    <w:p w14:paraId="0B1A7A58" w14:textId="77777777" w:rsidR="004D2120" w:rsidRDefault="004D2120" w:rsidP="004D2120"/>
    <w:p w14:paraId="11D429C2" w14:textId="77777777" w:rsidR="004D2120" w:rsidRDefault="004D2120" w:rsidP="004D2120"/>
    <w:p w14:paraId="1352BC44" w14:textId="77777777" w:rsidR="004D2120" w:rsidRDefault="004D2120" w:rsidP="004D2120"/>
    <w:p w14:paraId="680D2670" w14:textId="77777777" w:rsidR="004D2120" w:rsidRDefault="004D2120" w:rsidP="004D2120"/>
    <w:p w14:paraId="5B887732" w14:textId="77777777" w:rsidR="004D2120" w:rsidRDefault="004D2120" w:rsidP="004D2120"/>
    <w:p w14:paraId="1D519135" w14:textId="77777777" w:rsidR="004D2120" w:rsidRDefault="004D2120" w:rsidP="004D2120"/>
    <w:p w14:paraId="5D3C6223" w14:textId="77777777" w:rsidR="004D2120" w:rsidRDefault="004D2120" w:rsidP="004D2120"/>
    <w:p w14:paraId="708DC848" w14:textId="77777777" w:rsidR="004D2120" w:rsidRDefault="004D2120" w:rsidP="004D2120"/>
    <w:p w14:paraId="0A495DC2" w14:textId="77777777" w:rsidR="004D2120" w:rsidRDefault="004D2120" w:rsidP="004D2120"/>
    <w:p w14:paraId="4264548C" w14:textId="77777777" w:rsidR="004D2120" w:rsidRDefault="004D2120" w:rsidP="004D2120"/>
    <w:p w14:paraId="195DB29A" w14:textId="77777777" w:rsidR="009B3098" w:rsidRDefault="009B3098" w:rsidP="004D2120"/>
    <w:p w14:paraId="1E0C69B6" w14:textId="77777777" w:rsidR="004D2120" w:rsidRDefault="004D2120" w:rsidP="004D2120"/>
    <w:p w14:paraId="5D401F57" w14:textId="77777777" w:rsidR="004D2120" w:rsidRDefault="004D2120" w:rsidP="004D2120"/>
    <w:p w14:paraId="7FFF3D98" w14:textId="77777777" w:rsidR="004D2120" w:rsidRDefault="004D2120" w:rsidP="004D2120"/>
    <w:p w14:paraId="7DEAED1F" w14:textId="77777777" w:rsidR="004D2120" w:rsidRDefault="004D2120" w:rsidP="004D2120"/>
    <w:p w14:paraId="3897B6AC" w14:textId="77777777" w:rsidR="004D2120" w:rsidRDefault="004D2120" w:rsidP="004D2120"/>
    <w:sectPr w:rsidR="004D21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54C04" w14:textId="77777777" w:rsidR="001761F6" w:rsidRDefault="001761F6" w:rsidP="009B3098">
      <w:r>
        <w:separator/>
      </w:r>
    </w:p>
  </w:endnote>
  <w:endnote w:type="continuationSeparator" w:id="0">
    <w:p w14:paraId="2AB70BC0" w14:textId="77777777" w:rsidR="001761F6" w:rsidRDefault="001761F6" w:rsidP="009B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206"/>
      <w:tblW w:w="10202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64"/>
      <w:gridCol w:w="3800"/>
      <w:gridCol w:w="2838"/>
    </w:tblGrid>
    <w:tr w:rsidR="009C5B5F" w:rsidRPr="00995BEA" w14:paraId="6D94B6C6" w14:textId="77777777" w:rsidTr="004411FA">
      <w:trPr>
        <w:trHeight w:val="554"/>
      </w:trPr>
      <w:tc>
        <w:tcPr>
          <w:tcW w:w="3564" w:type="dxa"/>
          <w:shd w:val="clear" w:color="auto" w:fill="A6A6A6"/>
        </w:tcPr>
        <w:p w14:paraId="446713F7" w14:textId="77777777" w:rsidR="009C5B5F" w:rsidRPr="00995BEA" w:rsidRDefault="009C5B5F" w:rsidP="009C5B5F">
          <w:pPr>
            <w:pStyle w:val="TableParagraph"/>
            <w:spacing w:before="1"/>
            <w:ind w:left="840" w:right="831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Hazırlayan</w:t>
          </w:r>
        </w:p>
        <w:p w14:paraId="4175CF96" w14:textId="77777777" w:rsidR="009C5B5F" w:rsidRPr="00995BEA" w:rsidRDefault="009C5B5F" w:rsidP="009C5B5F">
          <w:pPr>
            <w:pStyle w:val="TableParagraph"/>
            <w:ind w:left="0"/>
            <w:rPr>
              <w:rFonts w:eastAsia="Calibri"/>
              <w:sz w:val="16"/>
            </w:rPr>
          </w:pPr>
        </w:p>
        <w:p w14:paraId="5FA973B3" w14:textId="77777777" w:rsidR="009C5B5F" w:rsidRPr="00995BEA" w:rsidRDefault="009C5B5F" w:rsidP="009C5B5F">
          <w:pPr>
            <w:pStyle w:val="TableParagraph"/>
            <w:spacing w:line="165" w:lineRule="exact"/>
            <w:ind w:left="840" w:right="832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pacing w:val="-5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Kalite</w:t>
          </w:r>
          <w:r w:rsidRPr="00995BEA">
            <w:rPr>
              <w:rFonts w:eastAsia="Calibri"/>
              <w:b/>
              <w:spacing w:val="-1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Ko</w:t>
          </w:r>
          <w:r>
            <w:rPr>
              <w:rFonts w:eastAsia="Calibri"/>
              <w:b/>
              <w:sz w:val="16"/>
            </w:rPr>
            <w:t>ordinatörlüğü</w:t>
          </w:r>
        </w:p>
      </w:tc>
      <w:tc>
        <w:tcPr>
          <w:tcW w:w="3800" w:type="dxa"/>
          <w:shd w:val="clear" w:color="auto" w:fill="A6A6A6"/>
        </w:tcPr>
        <w:p w14:paraId="02C87B70" w14:textId="77777777" w:rsidR="009C5B5F" w:rsidRPr="00995BEA" w:rsidRDefault="009C5B5F" w:rsidP="009C5B5F">
          <w:pPr>
            <w:pStyle w:val="TableParagraph"/>
            <w:spacing w:before="1"/>
            <w:ind w:left="1072" w:right="1060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Doküman</w:t>
          </w:r>
          <w:r w:rsidRPr="00995BEA">
            <w:rPr>
              <w:rFonts w:eastAsia="Calibri"/>
              <w:b/>
              <w:spacing w:val="-3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Onay</w:t>
          </w:r>
        </w:p>
        <w:p w14:paraId="60343042" w14:textId="77777777" w:rsidR="009C5B5F" w:rsidRPr="00995BEA" w:rsidRDefault="009C5B5F" w:rsidP="009C5B5F">
          <w:pPr>
            <w:pStyle w:val="TableParagraph"/>
            <w:ind w:left="0"/>
            <w:rPr>
              <w:rFonts w:eastAsia="Calibri"/>
              <w:sz w:val="16"/>
            </w:rPr>
          </w:pPr>
        </w:p>
        <w:p w14:paraId="4D2C3323" w14:textId="77777777" w:rsidR="009C5B5F" w:rsidRPr="00995BEA" w:rsidRDefault="009C5B5F" w:rsidP="009C5B5F">
          <w:pPr>
            <w:pStyle w:val="TableParagraph"/>
            <w:spacing w:line="165" w:lineRule="exact"/>
            <w:ind w:left="1072" w:right="1060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Kalite</w:t>
          </w:r>
          <w:r w:rsidRPr="00995BEA">
            <w:rPr>
              <w:rFonts w:eastAsia="Calibri"/>
              <w:b/>
              <w:spacing w:val="-5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Koordinatörlüğü</w:t>
          </w:r>
        </w:p>
      </w:tc>
      <w:tc>
        <w:tcPr>
          <w:tcW w:w="2838" w:type="dxa"/>
          <w:shd w:val="clear" w:color="auto" w:fill="A6A6A6"/>
        </w:tcPr>
        <w:p w14:paraId="33B2AA6B" w14:textId="77777777" w:rsidR="009C5B5F" w:rsidRPr="00995BEA" w:rsidRDefault="009C5B5F" w:rsidP="009C5B5F">
          <w:pPr>
            <w:pStyle w:val="TableParagraph"/>
            <w:spacing w:before="1"/>
            <w:ind w:left="410" w:right="401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Yürürlük</w:t>
          </w:r>
          <w:r w:rsidRPr="00995BEA">
            <w:rPr>
              <w:rFonts w:eastAsia="Calibri"/>
              <w:b/>
              <w:spacing w:val="-3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Onay</w:t>
          </w:r>
        </w:p>
        <w:p w14:paraId="6840A981" w14:textId="77777777" w:rsidR="009C5B5F" w:rsidRPr="00995BEA" w:rsidRDefault="009C5B5F" w:rsidP="009C5B5F">
          <w:pPr>
            <w:pStyle w:val="TableParagraph"/>
            <w:ind w:left="0"/>
            <w:rPr>
              <w:rFonts w:eastAsia="Calibri"/>
              <w:sz w:val="16"/>
            </w:rPr>
          </w:pPr>
        </w:p>
        <w:p w14:paraId="13B3A384" w14:textId="77777777" w:rsidR="009C5B5F" w:rsidRPr="00995BEA" w:rsidRDefault="009C5B5F" w:rsidP="009C5B5F">
          <w:pPr>
            <w:pStyle w:val="TableParagraph"/>
            <w:spacing w:line="165" w:lineRule="exact"/>
            <w:ind w:left="410" w:right="402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Üniversite</w:t>
          </w:r>
          <w:r w:rsidRPr="00995BEA">
            <w:rPr>
              <w:rFonts w:eastAsia="Calibri"/>
              <w:b/>
              <w:spacing w:val="-6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Kalite</w:t>
          </w:r>
          <w:r w:rsidRPr="00995BEA">
            <w:rPr>
              <w:rFonts w:eastAsia="Calibri"/>
              <w:b/>
              <w:spacing w:val="-2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Komisyonu</w:t>
          </w:r>
        </w:p>
      </w:tc>
    </w:tr>
  </w:tbl>
  <w:p w14:paraId="00A631B0" w14:textId="56D1AE46" w:rsidR="009B3098" w:rsidRDefault="009B30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CC182" w14:textId="77777777" w:rsidR="001761F6" w:rsidRDefault="001761F6" w:rsidP="009B3098">
      <w:r>
        <w:separator/>
      </w:r>
    </w:p>
  </w:footnote>
  <w:footnote w:type="continuationSeparator" w:id="0">
    <w:p w14:paraId="45191494" w14:textId="77777777" w:rsidR="001761F6" w:rsidRDefault="001761F6" w:rsidP="009B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93C9" w14:textId="263BEA18" w:rsidR="009F3B61" w:rsidRDefault="009F3B61">
    <w:pPr>
      <w:pStyle w:val="stBilgi"/>
    </w:pPr>
  </w:p>
  <w:tbl>
    <w:tblPr>
      <w:tblW w:w="98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4"/>
      <w:gridCol w:w="1762"/>
      <w:gridCol w:w="3438"/>
      <w:gridCol w:w="1697"/>
      <w:gridCol w:w="1169"/>
    </w:tblGrid>
    <w:tr w:rsidR="009F3B61" w:rsidRPr="007C1C31" w14:paraId="75E313F9" w14:textId="77777777" w:rsidTr="006051BD">
      <w:trPr>
        <w:trHeight w:hRule="exact" w:val="312"/>
      </w:trPr>
      <w:tc>
        <w:tcPr>
          <w:tcW w:w="1744" w:type="dxa"/>
          <w:vMerge w:val="restart"/>
          <w:shd w:val="clear" w:color="auto" w:fill="auto"/>
        </w:tcPr>
        <w:p w14:paraId="7CE3597C" w14:textId="77777777" w:rsidR="009F3B61" w:rsidRPr="007C1C31" w:rsidRDefault="009F3B61" w:rsidP="009F3B61">
          <w:pPr>
            <w:rPr>
              <w:sz w:val="22"/>
              <w:szCs w:val="22"/>
            </w:rPr>
          </w:pPr>
          <w:r w:rsidRPr="007C1C31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ECF1F57" wp14:editId="1AF24218">
                <wp:simplePos x="0" y="0"/>
                <wp:positionH relativeFrom="column">
                  <wp:posOffset>15240</wp:posOffset>
                </wp:positionH>
                <wp:positionV relativeFrom="paragraph">
                  <wp:posOffset>88900</wp:posOffset>
                </wp:positionV>
                <wp:extent cx="923290" cy="588010"/>
                <wp:effectExtent l="0" t="0" r="0" b="2540"/>
                <wp:wrapNone/>
                <wp:docPr id="6614801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66" w:type="dxa"/>
          <w:gridSpan w:val="4"/>
          <w:shd w:val="clear" w:color="auto" w:fill="auto"/>
        </w:tcPr>
        <w:p w14:paraId="38ECF796" w14:textId="72D3418D" w:rsidR="009F3B61" w:rsidRPr="00F97B38" w:rsidRDefault="009F3B61" w:rsidP="002A17E5">
          <w:pPr>
            <w:jc w:val="center"/>
            <w:rPr>
              <w:bCs/>
              <w:sz w:val="22"/>
              <w:szCs w:val="22"/>
            </w:rPr>
          </w:pPr>
          <w:r w:rsidRPr="00F97B38">
            <w:rPr>
              <w:bCs/>
              <w:sz w:val="22"/>
              <w:szCs w:val="22"/>
            </w:rPr>
            <w:t>BÖLÜM BAŞKANI GÖREV TANIMI</w:t>
          </w:r>
        </w:p>
      </w:tc>
    </w:tr>
    <w:tr w:rsidR="009F3B61" w:rsidRPr="007C1C31" w14:paraId="2DA700FF" w14:textId="77777777" w:rsidTr="006051BD">
      <w:trPr>
        <w:trHeight w:hRule="exact" w:val="312"/>
      </w:trPr>
      <w:tc>
        <w:tcPr>
          <w:tcW w:w="1744" w:type="dxa"/>
          <w:vMerge/>
          <w:shd w:val="clear" w:color="auto" w:fill="auto"/>
        </w:tcPr>
        <w:p w14:paraId="23823989" w14:textId="77777777" w:rsidR="009F3B61" w:rsidRPr="007C1C31" w:rsidRDefault="009F3B61" w:rsidP="009F3B61">
          <w:pPr>
            <w:rPr>
              <w:sz w:val="22"/>
              <w:szCs w:val="22"/>
            </w:rPr>
          </w:pPr>
        </w:p>
      </w:tc>
      <w:tc>
        <w:tcPr>
          <w:tcW w:w="1762" w:type="dxa"/>
          <w:shd w:val="clear" w:color="auto" w:fill="auto"/>
        </w:tcPr>
        <w:p w14:paraId="55E5FCD5" w14:textId="77777777" w:rsidR="009F3B61" w:rsidRPr="007C1C31" w:rsidRDefault="009F3B61" w:rsidP="009F3B61">
          <w:pPr>
            <w:rPr>
              <w:sz w:val="22"/>
              <w:szCs w:val="22"/>
            </w:rPr>
          </w:pPr>
          <w:r w:rsidRPr="007C1C31">
            <w:rPr>
              <w:sz w:val="22"/>
              <w:szCs w:val="22"/>
            </w:rPr>
            <w:t>Doküman No</w:t>
          </w:r>
          <w:r>
            <w:rPr>
              <w:sz w:val="22"/>
              <w:szCs w:val="22"/>
            </w:rPr>
            <w:t>.</w:t>
          </w:r>
        </w:p>
      </w:tc>
      <w:tc>
        <w:tcPr>
          <w:tcW w:w="3438" w:type="dxa"/>
          <w:shd w:val="clear" w:color="auto" w:fill="auto"/>
        </w:tcPr>
        <w:p w14:paraId="73215CD4" w14:textId="77777777" w:rsidR="009F3B61" w:rsidRPr="007C1C31" w:rsidRDefault="009F3B61" w:rsidP="009F3B61">
          <w:pPr>
            <w:spacing w:after="200" w:line="276" w:lineRule="auto"/>
            <w:rPr>
              <w:rFonts w:eastAsia="Calibri"/>
              <w:sz w:val="22"/>
              <w:szCs w:val="22"/>
              <w:lang w:eastAsia="en-US"/>
            </w:rPr>
          </w:pPr>
          <w:r w:rsidRPr="00055DEA">
            <w:rPr>
              <w:rFonts w:eastAsia="Calibri"/>
              <w:sz w:val="22"/>
              <w:szCs w:val="22"/>
              <w:lang w:eastAsia="en-US"/>
            </w:rPr>
            <w:t>GRT-0</w:t>
          </w:r>
          <w:r>
            <w:rPr>
              <w:rFonts w:eastAsia="Calibri"/>
              <w:sz w:val="22"/>
              <w:szCs w:val="22"/>
              <w:lang w:eastAsia="en-US"/>
            </w:rPr>
            <w:t>20</w:t>
          </w:r>
        </w:p>
      </w:tc>
      <w:tc>
        <w:tcPr>
          <w:tcW w:w="1697" w:type="dxa"/>
          <w:shd w:val="clear" w:color="auto" w:fill="auto"/>
        </w:tcPr>
        <w:p w14:paraId="61F32EF8" w14:textId="77777777" w:rsidR="009F3B61" w:rsidRPr="007C1C31" w:rsidRDefault="009F3B61" w:rsidP="009F3B61">
          <w:pPr>
            <w:rPr>
              <w:sz w:val="22"/>
              <w:szCs w:val="22"/>
            </w:rPr>
          </w:pPr>
          <w:r w:rsidRPr="007C1C31">
            <w:rPr>
              <w:sz w:val="22"/>
              <w:szCs w:val="22"/>
            </w:rPr>
            <w:t>Revizyon Tarihi</w:t>
          </w:r>
        </w:p>
      </w:tc>
      <w:tc>
        <w:tcPr>
          <w:tcW w:w="1169" w:type="dxa"/>
          <w:shd w:val="clear" w:color="auto" w:fill="auto"/>
        </w:tcPr>
        <w:p w14:paraId="495DC6F8" w14:textId="77777777" w:rsidR="009F3B61" w:rsidRPr="007C1C31" w:rsidRDefault="009F3B61" w:rsidP="009F3B61">
          <w:pPr>
            <w:rPr>
              <w:sz w:val="22"/>
              <w:szCs w:val="22"/>
            </w:rPr>
          </w:pPr>
        </w:p>
      </w:tc>
    </w:tr>
    <w:tr w:rsidR="009F3B61" w:rsidRPr="007C1C31" w14:paraId="14C1580A" w14:textId="77777777" w:rsidTr="006051BD">
      <w:trPr>
        <w:trHeight w:hRule="exact" w:val="312"/>
      </w:trPr>
      <w:tc>
        <w:tcPr>
          <w:tcW w:w="1744" w:type="dxa"/>
          <w:vMerge/>
          <w:shd w:val="clear" w:color="auto" w:fill="auto"/>
        </w:tcPr>
        <w:p w14:paraId="7ADDF580" w14:textId="77777777" w:rsidR="009F3B61" w:rsidRPr="007C1C31" w:rsidRDefault="009F3B61" w:rsidP="009F3B61">
          <w:pPr>
            <w:rPr>
              <w:sz w:val="22"/>
              <w:szCs w:val="22"/>
            </w:rPr>
          </w:pPr>
        </w:p>
      </w:tc>
      <w:tc>
        <w:tcPr>
          <w:tcW w:w="1762" w:type="dxa"/>
          <w:shd w:val="clear" w:color="auto" w:fill="auto"/>
        </w:tcPr>
        <w:p w14:paraId="3020188D" w14:textId="77777777" w:rsidR="009F3B61" w:rsidRPr="007C1C31" w:rsidRDefault="009F3B61" w:rsidP="009F3B61">
          <w:pPr>
            <w:rPr>
              <w:sz w:val="22"/>
              <w:szCs w:val="22"/>
            </w:rPr>
          </w:pPr>
          <w:r w:rsidRPr="007C1C31">
            <w:rPr>
              <w:sz w:val="22"/>
              <w:szCs w:val="22"/>
            </w:rPr>
            <w:t>İlk Yayın Tarihi</w:t>
          </w:r>
        </w:p>
      </w:tc>
      <w:tc>
        <w:tcPr>
          <w:tcW w:w="3438" w:type="dxa"/>
          <w:shd w:val="clear" w:color="auto" w:fill="auto"/>
        </w:tcPr>
        <w:p w14:paraId="5A5AA62C" w14:textId="77777777" w:rsidR="009F3B61" w:rsidRPr="007C1C31" w:rsidRDefault="009F3B61" w:rsidP="009F3B61">
          <w:pPr>
            <w:spacing w:after="200" w:line="276" w:lineRule="auto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1697" w:type="dxa"/>
          <w:shd w:val="clear" w:color="auto" w:fill="auto"/>
        </w:tcPr>
        <w:p w14:paraId="62A5D4BA" w14:textId="77777777" w:rsidR="009F3B61" w:rsidRPr="007C1C31" w:rsidRDefault="009F3B61" w:rsidP="009F3B61">
          <w:pPr>
            <w:rPr>
              <w:sz w:val="22"/>
              <w:szCs w:val="22"/>
            </w:rPr>
          </w:pPr>
          <w:r w:rsidRPr="007C1C31">
            <w:rPr>
              <w:sz w:val="22"/>
              <w:szCs w:val="22"/>
            </w:rPr>
            <w:t>Revizyon No</w:t>
          </w:r>
          <w:r>
            <w:rPr>
              <w:sz w:val="22"/>
              <w:szCs w:val="22"/>
            </w:rPr>
            <w:t>.</w:t>
          </w:r>
        </w:p>
      </w:tc>
      <w:tc>
        <w:tcPr>
          <w:tcW w:w="1169" w:type="dxa"/>
          <w:shd w:val="clear" w:color="auto" w:fill="auto"/>
        </w:tcPr>
        <w:p w14:paraId="0EDECF3F" w14:textId="77777777" w:rsidR="009F3B61" w:rsidRPr="007C1C31" w:rsidRDefault="009F3B61" w:rsidP="009F3B61">
          <w:pPr>
            <w:rPr>
              <w:sz w:val="22"/>
              <w:szCs w:val="22"/>
            </w:rPr>
          </w:pPr>
        </w:p>
      </w:tc>
    </w:tr>
    <w:tr w:rsidR="009F3B61" w:rsidRPr="007C1C31" w14:paraId="1CBBE1B8" w14:textId="77777777" w:rsidTr="006051BD">
      <w:trPr>
        <w:trHeight w:hRule="exact" w:val="312"/>
      </w:trPr>
      <w:tc>
        <w:tcPr>
          <w:tcW w:w="1744" w:type="dxa"/>
          <w:vMerge/>
          <w:shd w:val="clear" w:color="auto" w:fill="auto"/>
        </w:tcPr>
        <w:p w14:paraId="585B3B4B" w14:textId="77777777" w:rsidR="009F3B61" w:rsidRPr="007C1C31" w:rsidRDefault="009F3B61" w:rsidP="009F3B61">
          <w:pPr>
            <w:rPr>
              <w:sz w:val="22"/>
              <w:szCs w:val="22"/>
            </w:rPr>
          </w:pPr>
        </w:p>
      </w:tc>
      <w:tc>
        <w:tcPr>
          <w:tcW w:w="5200" w:type="dxa"/>
          <w:gridSpan w:val="2"/>
          <w:shd w:val="clear" w:color="auto" w:fill="auto"/>
        </w:tcPr>
        <w:p w14:paraId="3EFE86E9" w14:textId="77777777" w:rsidR="009F3B61" w:rsidRPr="007C1C31" w:rsidRDefault="009F3B61" w:rsidP="009F3B61">
          <w:pPr>
            <w:pStyle w:val="Balk1"/>
            <w:ind w:left="-142" w:right="-219"/>
            <w:rPr>
              <w:i/>
              <w:iCs/>
              <w:color w:val="FF0000"/>
              <w:sz w:val="22"/>
              <w:szCs w:val="22"/>
              <w:u w:val="single"/>
            </w:rPr>
          </w:pPr>
        </w:p>
        <w:p w14:paraId="458A6A3E" w14:textId="77777777" w:rsidR="009F3B61" w:rsidRPr="007C1C31" w:rsidRDefault="009F3B61" w:rsidP="009F3B61">
          <w:pPr>
            <w:rPr>
              <w:sz w:val="22"/>
              <w:szCs w:val="22"/>
            </w:rPr>
          </w:pPr>
        </w:p>
      </w:tc>
      <w:tc>
        <w:tcPr>
          <w:tcW w:w="1697" w:type="dxa"/>
          <w:shd w:val="clear" w:color="auto" w:fill="auto"/>
        </w:tcPr>
        <w:p w14:paraId="6A1A9EF1" w14:textId="77777777" w:rsidR="009F3B61" w:rsidRPr="007C1C31" w:rsidRDefault="009F3B61" w:rsidP="009F3B61">
          <w:pPr>
            <w:rPr>
              <w:sz w:val="22"/>
              <w:szCs w:val="22"/>
            </w:rPr>
          </w:pPr>
          <w:r w:rsidRPr="007C1C31">
            <w:rPr>
              <w:sz w:val="22"/>
              <w:szCs w:val="22"/>
            </w:rPr>
            <w:t xml:space="preserve">Sayfa </w:t>
          </w:r>
          <w:r>
            <w:rPr>
              <w:sz w:val="22"/>
              <w:szCs w:val="22"/>
            </w:rPr>
            <w:t>Adedi</w:t>
          </w:r>
        </w:p>
      </w:tc>
      <w:tc>
        <w:tcPr>
          <w:tcW w:w="1169" w:type="dxa"/>
          <w:shd w:val="clear" w:color="auto" w:fill="auto"/>
        </w:tcPr>
        <w:p w14:paraId="1A507C43" w14:textId="77777777" w:rsidR="009F3B61" w:rsidRPr="007C1C31" w:rsidRDefault="009F3B61" w:rsidP="009F3B61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</w:tr>
  </w:tbl>
  <w:p w14:paraId="02DB8F00" w14:textId="77777777" w:rsidR="009C5B5F" w:rsidRDefault="009C5B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BA"/>
    <w:rsid w:val="00055DEA"/>
    <w:rsid w:val="00146D51"/>
    <w:rsid w:val="001761F6"/>
    <w:rsid w:val="00251A25"/>
    <w:rsid w:val="002A17E5"/>
    <w:rsid w:val="002C03D9"/>
    <w:rsid w:val="002F1F3A"/>
    <w:rsid w:val="004549DF"/>
    <w:rsid w:val="00461E6D"/>
    <w:rsid w:val="004B7FA0"/>
    <w:rsid w:val="004D2120"/>
    <w:rsid w:val="00553D5C"/>
    <w:rsid w:val="006479A2"/>
    <w:rsid w:val="00725C02"/>
    <w:rsid w:val="007417BA"/>
    <w:rsid w:val="00883CE5"/>
    <w:rsid w:val="009B3098"/>
    <w:rsid w:val="009C5B5F"/>
    <w:rsid w:val="009F3B61"/>
    <w:rsid w:val="00A21640"/>
    <w:rsid w:val="00BE61BE"/>
    <w:rsid w:val="00D15BC8"/>
    <w:rsid w:val="00DE0239"/>
    <w:rsid w:val="00F97B38"/>
    <w:rsid w:val="00FA24C6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DB7F2"/>
  <w15:chartTrackingRefBased/>
  <w15:docId w15:val="{E93467AB-935B-4CA4-90C6-44C6901E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4D2120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4D21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D212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B30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309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30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309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Duman</dc:creator>
  <cp:keywords/>
  <dc:description/>
  <cp:lastModifiedBy>E.Karacan</cp:lastModifiedBy>
  <cp:revision>2</cp:revision>
  <cp:lastPrinted>2024-01-17T10:49:00Z</cp:lastPrinted>
  <dcterms:created xsi:type="dcterms:W3CDTF">2024-12-10T09:58:00Z</dcterms:created>
  <dcterms:modified xsi:type="dcterms:W3CDTF">2024-12-10T09:58:00Z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260a46ef901dddfc23a73e93029ce9a6a7e773c9eb7a243c10ec567aa5723f36</vt:lpwstr>
  </property>
</Properties>
</file>