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881EBF" w:rsidRPr="007C1C31" w14:paraId="4BDA7151" w14:textId="77777777" w:rsidTr="00881EBF">
        <w:tc>
          <w:tcPr>
            <w:tcW w:w="3148" w:type="dxa"/>
            <w:shd w:val="clear" w:color="auto" w:fill="auto"/>
          </w:tcPr>
          <w:p w14:paraId="69580A4F" w14:textId="3DEA75D2" w:rsidR="00881EBF" w:rsidRPr="007C1C31" w:rsidRDefault="00881EBF" w:rsidP="00881EBF">
            <w:pPr>
              <w:rPr>
                <w:b/>
                <w:iCs/>
                <w:color w:val="000000"/>
                <w:sz w:val="22"/>
                <w:szCs w:val="22"/>
              </w:rPr>
            </w:pPr>
            <w:r w:rsidRPr="007C1C31">
              <w:rPr>
                <w:b/>
                <w:iCs/>
                <w:color w:val="000000"/>
                <w:sz w:val="22"/>
                <w:szCs w:val="22"/>
              </w:rPr>
              <w:t>Birim</w:t>
            </w:r>
            <w:r>
              <w:rPr>
                <w:b/>
                <w:iCs/>
                <w:color w:val="000000"/>
                <w:sz w:val="22"/>
                <w:szCs w:val="22"/>
              </w:rPr>
              <w:t>i</w:t>
            </w:r>
          </w:p>
        </w:tc>
        <w:tc>
          <w:tcPr>
            <w:tcW w:w="6662" w:type="dxa"/>
          </w:tcPr>
          <w:p w14:paraId="2B590035" w14:textId="75DDEB92" w:rsidR="00881EBF" w:rsidRPr="00881EBF" w:rsidRDefault="00881EBF" w:rsidP="00881EBF">
            <w:pPr>
              <w:rPr>
                <w:sz w:val="22"/>
                <w:szCs w:val="22"/>
              </w:rPr>
            </w:pPr>
            <w:r w:rsidRPr="00881EBF">
              <w:rPr>
                <w:sz w:val="22"/>
                <w:szCs w:val="22"/>
              </w:rPr>
              <w:t>Yapı İşleri ve Teknik Daire Başkanlığı</w:t>
            </w:r>
          </w:p>
        </w:tc>
      </w:tr>
      <w:tr w:rsidR="00881EBF" w:rsidRPr="007C1C31" w14:paraId="082970DC" w14:textId="77777777" w:rsidTr="00881EBF">
        <w:tc>
          <w:tcPr>
            <w:tcW w:w="3148" w:type="dxa"/>
            <w:shd w:val="clear" w:color="auto" w:fill="auto"/>
          </w:tcPr>
          <w:p w14:paraId="163A071F" w14:textId="60D220D0" w:rsidR="00881EBF" w:rsidRPr="007C1C31" w:rsidRDefault="00881EBF" w:rsidP="00881EBF">
            <w:pPr>
              <w:rPr>
                <w:b/>
                <w:iCs/>
                <w:color w:val="000000"/>
                <w:sz w:val="22"/>
                <w:szCs w:val="22"/>
              </w:rPr>
            </w:pPr>
            <w:r w:rsidRPr="007C1C31">
              <w:rPr>
                <w:b/>
                <w:iCs/>
                <w:color w:val="000000"/>
                <w:sz w:val="22"/>
                <w:szCs w:val="22"/>
              </w:rPr>
              <w:t xml:space="preserve">Alt Birim </w:t>
            </w:r>
          </w:p>
        </w:tc>
        <w:tc>
          <w:tcPr>
            <w:tcW w:w="6662" w:type="dxa"/>
          </w:tcPr>
          <w:p w14:paraId="40BEC1A6" w14:textId="5DA34051" w:rsidR="00881EBF" w:rsidRPr="00881EBF" w:rsidRDefault="00881EBF" w:rsidP="00881EBF">
            <w:pPr>
              <w:rPr>
                <w:sz w:val="22"/>
                <w:szCs w:val="22"/>
              </w:rPr>
            </w:pPr>
            <w:r w:rsidRPr="00881EBF">
              <w:rPr>
                <w:sz w:val="22"/>
                <w:szCs w:val="22"/>
              </w:rPr>
              <w:t>-</w:t>
            </w:r>
          </w:p>
        </w:tc>
      </w:tr>
      <w:tr w:rsidR="00881EBF" w:rsidRPr="007C1C31" w14:paraId="6E126BE2" w14:textId="77777777" w:rsidTr="00881EBF">
        <w:tc>
          <w:tcPr>
            <w:tcW w:w="3148" w:type="dxa"/>
            <w:shd w:val="clear" w:color="auto" w:fill="auto"/>
          </w:tcPr>
          <w:p w14:paraId="38DB666A" w14:textId="454E1CDE" w:rsidR="00881EBF" w:rsidRPr="007C1C31" w:rsidRDefault="00881EBF" w:rsidP="00881EBF">
            <w:pPr>
              <w:rPr>
                <w:b/>
                <w:iCs/>
                <w:color w:val="000000"/>
                <w:sz w:val="22"/>
                <w:szCs w:val="22"/>
              </w:rPr>
            </w:pPr>
            <w:r>
              <w:rPr>
                <w:b/>
                <w:sz w:val="22"/>
                <w:szCs w:val="22"/>
              </w:rPr>
              <w:t>Görev Unvanı</w:t>
            </w:r>
          </w:p>
        </w:tc>
        <w:tc>
          <w:tcPr>
            <w:tcW w:w="6662" w:type="dxa"/>
          </w:tcPr>
          <w:p w14:paraId="3904AADE" w14:textId="62A88ED6" w:rsidR="00881EBF" w:rsidRPr="00881EBF" w:rsidRDefault="001128D1" w:rsidP="00881EBF">
            <w:pPr>
              <w:rPr>
                <w:sz w:val="22"/>
                <w:szCs w:val="22"/>
              </w:rPr>
            </w:pPr>
            <w:r>
              <w:rPr>
                <w:sz w:val="22"/>
                <w:szCs w:val="22"/>
              </w:rPr>
              <w:t xml:space="preserve">İşletme ve Bakım Onarım </w:t>
            </w:r>
            <w:r w:rsidR="00552E2B">
              <w:rPr>
                <w:sz w:val="22"/>
                <w:szCs w:val="22"/>
              </w:rPr>
              <w:t>Birimi</w:t>
            </w:r>
            <w:r>
              <w:rPr>
                <w:sz w:val="22"/>
                <w:szCs w:val="22"/>
              </w:rPr>
              <w:t>T</w:t>
            </w:r>
            <w:r w:rsidR="00881EBF" w:rsidRPr="00881EBF">
              <w:rPr>
                <w:sz w:val="22"/>
                <w:szCs w:val="22"/>
              </w:rPr>
              <w:t>ekniker</w:t>
            </w:r>
            <w:r>
              <w:rPr>
                <w:sz w:val="22"/>
                <w:szCs w:val="22"/>
              </w:rPr>
              <w:t>i</w:t>
            </w:r>
          </w:p>
        </w:tc>
      </w:tr>
      <w:tr w:rsidR="00881EBF" w:rsidRPr="007C1C31" w14:paraId="2F9DC58E" w14:textId="77777777" w:rsidTr="00881EBF">
        <w:tc>
          <w:tcPr>
            <w:tcW w:w="3148" w:type="dxa"/>
            <w:shd w:val="clear" w:color="auto" w:fill="auto"/>
          </w:tcPr>
          <w:p w14:paraId="53C1C266" w14:textId="2E1A2454" w:rsidR="00881EBF" w:rsidRPr="007C1C31" w:rsidRDefault="00881EBF" w:rsidP="00881EBF">
            <w:pPr>
              <w:rPr>
                <w:b/>
                <w:sz w:val="22"/>
                <w:szCs w:val="22"/>
              </w:rPr>
            </w:pPr>
            <w:r>
              <w:rPr>
                <w:rFonts w:ascii="TimesNewRomanPS-BoldMT" w:eastAsiaTheme="minorHAnsi" w:hAnsi="TimesNewRomanPS-BoldMT" w:cs="TimesNewRomanPS-BoldMT"/>
                <w:b/>
                <w:bCs/>
                <w:sz w:val="22"/>
                <w:szCs w:val="22"/>
                <w:lang w:eastAsia="en-US"/>
              </w:rPr>
              <w:t>Görevin Bağlı Olduğu Unvan</w:t>
            </w:r>
          </w:p>
        </w:tc>
        <w:tc>
          <w:tcPr>
            <w:tcW w:w="6662" w:type="dxa"/>
          </w:tcPr>
          <w:p w14:paraId="5D01C9CA" w14:textId="73F82D71" w:rsidR="00881EBF" w:rsidRPr="00881EBF" w:rsidRDefault="00881EBF" w:rsidP="00881EBF">
            <w:pPr>
              <w:rPr>
                <w:sz w:val="22"/>
                <w:szCs w:val="22"/>
              </w:rPr>
            </w:pPr>
            <w:r w:rsidRPr="00881EBF">
              <w:rPr>
                <w:sz w:val="22"/>
                <w:szCs w:val="22"/>
              </w:rPr>
              <w:t>Rektör, Genel Sekreterlik, Daire Başkanı</w:t>
            </w:r>
          </w:p>
        </w:tc>
      </w:tr>
      <w:tr w:rsidR="00881EBF" w:rsidRPr="007C1C31" w14:paraId="698C1B38" w14:textId="77777777" w:rsidTr="00881EBF">
        <w:tc>
          <w:tcPr>
            <w:tcW w:w="3148" w:type="dxa"/>
            <w:shd w:val="clear" w:color="auto" w:fill="auto"/>
          </w:tcPr>
          <w:p w14:paraId="52B095CD" w14:textId="77777777" w:rsidR="00881EBF" w:rsidRPr="007C1C31" w:rsidRDefault="00881EBF" w:rsidP="00881EBF">
            <w:pPr>
              <w:rPr>
                <w:b/>
                <w:sz w:val="22"/>
                <w:szCs w:val="22"/>
              </w:rPr>
            </w:pPr>
            <w:r w:rsidRPr="007C1C31">
              <w:rPr>
                <w:b/>
                <w:sz w:val="22"/>
                <w:szCs w:val="22"/>
              </w:rPr>
              <w:t>Kadrosu</w:t>
            </w:r>
          </w:p>
        </w:tc>
        <w:tc>
          <w:tcPr>
            <w:tcW w:w="6662" w:type="dxa"/>
          </w:tcPr>
          <w:p w14:paraId="33F3D008" w14:textId="12F43D04" w:rsidR="00881EBF" w:rsidRPr="00881EBF" w:rsidRDefault="00881EBF" w:rsidP="00881EBF">
            <w:pPr>
              <w:rPr>
                <w:sz w:val="22"/>
                <w:szCs w:val="22"/>
              </w:rPr>
            </w:pPr>
            <w:r w:rsidRPr="00881EBF">
              <w:rPr>
                <w:sz w:val="22"/>
                <w:szCs w:val="22"/>
              </w:rPr>
              <w:t>Tekniker</w:t>
            </w:r>
          </w:p>
        </w:tc>
      </w:tr>
      <w:tr w:rsidR="00881EBF" w:rsidRPr="007C1C31" w14:paraId="187759A8" w14:textId="77777777" w:rsidTr="00881EBF">
        <w:tc>
          <w:tcPr>
            <w:tcW w:w="3148" w:type="dxa"/>
            <w:shd w:val="clear" w:color="auto" w:fill="auto"/>
          </w:tcPr>
          <w:p w14:paraId="3EFD3246" w14:textId="3684C874" w:rsidR="00881EBF" w:rsidRPr="00314CA3" w:rsidRDefault="00881EBF" w:rsidP="00881EBF">
            <w:pPr>
              <w:autoSpaceDE w:val="0"/>
              <w:autoSpaceDN w:val="0"/>
              <w:adjustRightInd w:val="0"/>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Astlar (Altındaki Bağlı Görev Unvanları)</w:t>
            </w:r>
          </w:p>
        </w:tc>
        <w:tc>
          <w:tcPr>
            <w:tcW w:w="6662" w:type="dxa"/>
          </w:tcPr>
          <w:p w14:paraId="7EBF8BED" w14:textId="3ED58AC2" w:rsidR="00881EBF" w:rsidRPr="00881EBF" w:rsidRDefault="00881EBF" w:rsidP="00881EBF">
            <w:pPr>
              <w:rPr>
                <w:sz w:val="22"/>
                <w:szCs w:val="22"/>
              </w:rPr>
            </w:pPr>
            <w:r w:rsidRPr="00881EBF">
              <w:rPr>
                <w:sz w:val="22"/>
                <w:szCs w:val="22"/>
              </w:rPr>
              <w:t>Sürekli İşçi, Hizmetli</w:t>
            </w:r>
          </w:p>
        </w:tc>
      </w:tr>
      <w:tr w:rsidR="00881EBF" w:rsidRPr="007C1C31" w14:paraId="65FD0C34" w14:textId="77777777" w:rsidTr="00881EBF">
        <w:tc>
          <w:tcPr>
            <w:tcW w:w="3148" w:type="dxa"/>
            <w:shd w:val="clear" w:color="auto" w:fill="auto"/>
          </w:tcPr>
          <w:p w14:paraId="35B749E3" w14:textId="1F18B2C5" w:rsidR="00881EBF" w:rsidRPr="007C1C31" w:rsidRDefault="00881EBF" w:rsidP="00881EBF">
            <w:pPr>
              <w:rPr>
                <w:b/>
                <w:sz w:val="22"/>
                <w:szCs w:val="22"/>
              </w:rPr>
            </w:pPr>
            <w:r w:rsidRPr="007C1C31">
              <w:rPr>
                <w:b/>
                <w:sz w:val="22"/>
                <w:szCs w:val="22"/>
              </w:rPr>
              <w:t>Görev Devri</w:t>
            </w:r>
          </w:p>
        </w:tc>
        <w:tc>
          <w:tcPr>
            <w:tcW w:w="6662" w:type="dxa"/>
          </w:tcPr>
          <w:p w14:paraId="544A7C29" w14:textId="2139192F" w:rsidR="00881EBF" w:rsidRPr="00881EBF" w:rsidRDefault="00881EBF" w:rsidP="00881EBF">
            <w:pPr>
              <w:rPr>
                <w:sz w:val="22"/>
                <w:szCs w:val="22"/>
              </w:rPr>
            </w:pPr>
            <w:r w:rsidRPr="00881EBF">
              <w:rPr>
                <w:sz w:val="22"/>
                <w:szCs w:val="22"/>
              </w:rPr>
              <w:t>Yetkili Personel</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4A83C21D" w:rsidR="009A65D7" w:rsidRPr="00314CA3" w:rsidRDefault="00881EBF" w:rsidP="00314CA3">
            <w:pPr>
              <w:autoSpaceDE w:val="0"/>
              <w:autoSpaceDN w:val="0"/>
              <w:adjustRightInd w:val="0"/>
              <w:jc w:val="both"/>
              <w:rPr>
                <w:rFonts w:ascii="TimesNewRomanPSMT" w:eastAsiaTheme="minorHAnsi" w:hAnsi="TimesNewRomanPSMT" w:cs="TimesNewRomanPSMT"/>
                <w:sz w:val="22"/>
                <w:szCs w:val="22"/>
                <w:lang w:eastAsia="en-US"/>
              </w:rPr>
            </w:pPr>
            <w:r w:rsidRPr="00881EBF">
              <w:rPr>
                <w:rFonts w:ascii="TimesNewRomanPSMT" w:eastAsiaTheme="minorHAnsi" w:hAnsi="TimesNewRomanPSMT" w:cs="TimesNewRomanPSMT"/>
                <w:sz w:val="22"/>
                <w:szCs w:val="22"/>
                <w:lang w:eastAsia="en-US"/>
              </w:rPr>
              <w:t>İnşaat işlerinin sürecini takip ederek, yapılacak olan yapı için mühendis ve mimarların belirttiği yönergeleri uygulamak, gerekli olan nitelikli malzemelerin hazırlanması ve kullanılmasını sağlamak, metraj işlemlerini gerçekleştirmek, İnşaat çalışmalarını kontrol etmek ve gelişmeler hakkında mühendise bilgi vermek.</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565A678F" w14:textId="0D2B6AD0" w:rsidR="00881EBF" w:rsidRPr="00D17BA5" w:rsidRDefault="00881EBF" w:rsidP="00881EBF">
            <w:pPr>
              <w:pStyle w:val="AralkYok"/>
              <w:widowControl/>
              <w:numPr>
                <w:ilvl w:val="0"/>
                <w:numId w:val="4"/>
              </w:numPr>
              <w:autoSpaceDE/>
              <w:autoSpaceDN/>
            </w:pPr>
            <w:r w:rsidRPr="00D17BA5">
              <w:t>Yol, su, kanalizasyon, yağmur suyu, doğalgaz, su depoları ve arıtma tesisleri için etüt, arazi ölçümü, proje ve keşiflerinin yapılmasında mühendislere yardımcı olmak</w:t>
            </w:r>
            <w:r>
              <w:t>,</w:t>
            </w:r>
          </w:p>
          <w:p w14:paraId="6543BDE0" w14:textId="4DC29D69" w:rsidR="00881EBF" w:rsidRPr="00D17BA5" w:rsidRDefault="00881EBF" w:rsidP="00881EBF">
            <w:pPr>
              <w:pStyle w:val="AralkYok"/>
              <w:widowControl/>
              <w:numPr>
                <w:ilvl w:val="0"/>
                <w:numId w:val="4"/>
              </w:numPr>
              <w:autoSpaceDE/>
              <w:autoSpaceDN/>
            </w:pPr>
            <w:r w:rsidRPr="00D17BA5">
              <w:t>Yapımı planlanan inşaatların, yaklaşık maliyet hesaplarını ve pursantaj tablolarını ihaleye esas olacak şekilde hazırlamak</w:t>
            </w:r>
            <w:r>
              <w:t>,</w:t>
            </w:r>
          </w:p>
          <w:p w14:paraId="72D82DE9" w14:textId="3A6EF605" w:rsidR="00881EBF" w:rsidRPr="00D17BA5" w:rsidRDefault="00881EBF" w:rsidP="00881EBF">
            <w:pPr>
              <w:pStyle w:val="AralkYok"/>
              <w:widowControl/>
              <w:numPr>
                <w:ilvl w:val="0"/>
                <w:numId w:val="4"/>
              </w:numPr>
              <w:autoSpaceDE/>
              <w:autoSpaceDN/>
            </w:pPr>
            <w:r w:rsidRPr="00D17BA5">
              <w:t>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w:t>
            </w:r>
            <w:r>
              <w:t>,</w:t>
            </w:r>
          </w:p>
          <w:p w14:paraId="6A66474B" w14:textId="488CF098" w:rsidR="00881EBF" w:rsidRPr="00D17BA5" w:rsidRDefault="00881EBF" w:rsidP="00881EBF">
            <w:pPr>
              <w:pStyle w:val="AralkYok"/>
              <w:widowControl/>
              <w:numPr>
                <w:ilvl w:val="0"/>
                <w:numId w:val="4"/>
              </w:numPr>
              <w:autoSpaceDE/>
              <w:autoSpaceDN/>
            </w:pPr>
            <w:r w:rsidRPr="00D17BA5">
              <w:t>Yapım işindeki imalatlara ait malzeme numuneleri, kataloglar ve firma seçimlerinin sözleşme, proje, detay, mahal listesi ve teknik şartnamelerine uygun olarak seçimini yapmak</w:t>
            </w:r>
            <w:r>
              <w:t>,</w:t>
            </w:r>
            <w:r w:rsidRPr="00D17BA5">
              <w:t xml:space="preserve"> </w:t>
            </w:r>
          </w:p>
          <w:p w14:paraId="70C9E7A1" w14:textId="19FC5919" w:rsidR="00881EBF" w:rsidRPr="00D17BA5" w:rsidRDefault="00881EBF" w:rsidP="00881EBF">
            <w:pPr>
              <w:pStyle w:val="AralkYok"/>
              <w:widowControl/>
              <w:numPr>
                <w:ilvl w:val="0"/>
                <w:numId w:val="4"/>
              </w:numPr>
              <w:autoSpaceDE/>
              <w:autoSpaceDN/>
            </w:pPr>
            <w:r w:rsidRPr="00D17BA5">
              <w:t>İşin yer tesliminden geçici kabulüne kadar işin niteliği de göz önünde bulundurularak sözleşmesinde belirlenen teknik elemanlar için yüklenicinin sunduğu teknik personel taahhütnamesinin</w:t>
            </w:r>
            <w:r>
              <w:t xml:space="preserve"> </w:t>
            </w:r>
            <w:r w:rsidRPr="00D17BA5">
              <w:t>değerlendirilmesinde mühendislere yardımcı olmak</w:t>
            </w:r>
            <w:r>
              <w:t>,</w:t>
            </w:r>
            <w:r w:rsidRPr="00D17BA5">
              <w:t xml:space="preserve"> </w:t>
            </w:r>
          </w:p>
          <w:p w14:paraId="0CC7EE19" w14:textId="7FFAC6CB" w:rsidR="00881EBF" w:rsidRPr="00D17BA5" w:rsidRDefault="00881EBF" w:rsidP="00881EBF">
            <w:pPr>
              <w:pStyle w:val="AralkYok"/>
              <w:widowControl/>
              <w:numPr>
                <w:ilvl w:val="0"/>
                <w:numId w:val="4"/>
              </w:numPr>
              <w:autoSpaceDE/>
              <w:autoSpaceDN/>
            </w:pPr>
            <w:r w:rsidRPr="00D17BA5">
              <w:t>İnşaatın statik işlerinin, sözleşme ve ekleri ile onaylı iş programına uygun olarak yapılmasını sağlama konusunda mühendislere yardımcı olmak</w:t>
            </w:r>
            <w:r>
              <w:t>,</w:t>
            </w:r>
            <w:r w:rsidRPr="00D17BA5">
              <w:t xml:space="preserve"> </w:t>
            </w:r>
          </w:p>
          <w:p w14:paraId="6D05EA0E" w14:textId="4742AD19" w:rsidR="00881EBF" w:rsidRPr="00D17BA5" w:rsidRDefault="00881EBF" w:rsidP="00881EBF">
            <w:pPr>
              <w:pStyle w:val="AralkYok"/>
              <w:widowControl/>
              <w:numPr>
                <w:ilvl w:val="0"/>
                <w:numId w:val="4"/>
              </w:numPr>
              <w:autoSpaceDE/>
              <w:autoSpaceDN/>
            </w:pPr>
            <w:r w:rsidRPr="00D17BA5">
              <w:t>Yüklenicilerin kontrollüğü yapılan imalatlara karş</w:t>
            </w:r>
            <w:r>
              <w:t>ılık birlikte düzenledikleri ha</w:t>
            </w:r>
            <w:r w:rsidRPr="00D17BA5">
              <w:t>kediş raporlarının, sözleşme ve ekleri doğrultusunda kontrol edilmesinde mühendislere yardımcı olmak</w:t>
            </w:r>
            <w:r>
              <w:t>,</w:t>
            </w:r>
            <w:r w:rsidRPr="00D17BA5">
              <w:t xml:space="preserve"> </w:t>
            </w:r>
          </w:p>
          <w:p w14:paraId="16F1050A" w14:textId="27DFD0A4" w:rsidR="00881EBF" w:rsidRPr="00D17BA5" w:rsidRDefault="00881EBF" w:rsidP="00881EBF">
            <w:pPr>
              <w:pStyle w:val="AralkYok"/>
              <w:widowControl/>
              <w:numPr>
                <w:ilvl w:val="0"/>
                <w:numId w:val="4"/>
              </w:numPr>
              <w:autoSpaceDE/>
              <w:autoSpaceDN/>
            </w:pPr>
            <w:r w:rsidRPr="00D17BA5">
              <w:t>Ara ve son kesin hesap metrajlarına dâhil edilen ölçü ve miktarlar ile ataçman değerlerinin gerekirse mahallinde incelemesini yapmak</w:t>
            </w:r>
            <w:r>
              <w:t>,</w:t>
            </w:r>
            <w:r w:rsidRPr="00D17BA5">
              <w:t xml:space="preserve"> </w:t>
            </w:r>
          </w:p>
          <w:p w14:paraId="375AFE1D" w14:textId="3CA757A9" w:rsidR="00881EBF" w:rsidRPr="00D17BA5" w:rsidRDefault="00881EBF" w:rsidP="00881EBF">
            <w:pPr>
              <w:pStyle w:val="AralkYok"/>
              <w:widowControl/>
              <w:numPr>
                <w:ilvl w:val="0"/>
                <w:numId w:val="4"/>
              </w:numPr>
              <w:autoSpaceDE/>
              <w:autoSpaceDN/>
            </w:pPr>
            <w:r w:rsidRPr="00D17BA5">
              <w:t>İnşaatların ara kesin metrajları ve kesin hesaplarının kontrolünü ve incelemesini yapmak, incelemesi tamamlanmış kesin hesapların sonuçlarını yüklenici</w:t>
            </w:r>
            <w:r>
              <w:t>sine bildirmek, kesin hesap ha</w:t>
            </w:r>
            <w:r w:rsidRPr="00D17BA5">
              <w:t>kediş raporunu tahakkuka hazır duruma getirmek</w:t>
            </w:r>
            <w:r>
              <w:t>,</w:t>
            </w:r>
            <w:r w:rsidRPr="00D17BA5">
              <w:t xml:space="preserve"> </w:t>
            </w:r>
          </w:p>
          <w:p w14:paraId="38D38231" w14:textId="7B89366B" w:rsidR="00881EBF" w:rsidRPr="00D17BA5" w:rsidRDefault="00881EBF" w:rsidP="00881EBF">
            <w:pPr>
              <w:pStyle w:val="AralkYok"/>
              <w:widowControl/>
              <w:numPr>
                <w:ilvl w:val="0"/>
                <w:numId w:val="4"/>
              </w:numPr>
              <w:autoSpaceDE/>
              <w:autoSpaceDN/>
            </w:pPr>
            <w:r w:rsidRPr="00D17BA5">
              <w:t>İnşaat imalat oranlarının sözleşmesindeki pursantaj oranlarına uygunluğunu kontrol etmek</w:t>
            </w:r>
            <w:r>
              <w:t>,</w:t>
            </w:r>
          </w:p>
          <w:p w14:paraId="25365B9B" w14:textId="0E271461" w:rsidR="00881EBF" w:rsidRPr="00D17BA5" w:rsidRDefault="00881EBF" w:rsidP="00881EBF">
            <w:pPr>
              <w:pStyle w:val="AralkYok"/>
              <w:widowControl/>
              <w:numPr>
                <w:ilvl w:val="0"/>
                <w:numId w:val="4"/>
              </w:numPr>
              <w:autoSpaceDE/>
              <w:autoSpaceDN/>
            </w:pPr>
            <w:r w:rsidRPr="00D17BA5">
              <w:t>Her türlü malzeme fiyat farkı hesaplarının, ilgili kararname ve resmi dokümanlara, tebliğlere uygunluğunu kontrol etmek</w:t>
            </w:r>
            <w:r>
              <w:t>,</w:t>
            </w:r>
          </w:p>
          <w:p w14:paraId="31651FED" w14:textId="61D4F93C" w:rsidR="00881EBF" w:rsidRPr="00D17BA5" w:rsidRDefault="00881EBF" w:rsidP="00881EBF">
            <w:pPr>
              <w:pStyle w:val="AralkYok"/>
              <w:widowControl/>
              <w:numPr>
                <w:ilvl w:val="0"/>
                <w:numId w:val="4"/>
              </w:numPr>
              <w:autoSpaceDE/>
              <w:autoSpaceDN/>
            </w:pPr>
            <w:r w:rsidRPr="00D17BA5">
              <w:t>Binaların geçici kabul ve kesin kabulünde uzman üye olarak görev yapmak, muayene ve kontrol işlemlerinde uzman üye olarak bulunmak</w:t>
            </w:r>
            <w:r>
              <w:t>,</w:t>
            </w:r>
            <w:r w:rsidRPr="00D17BA5">
              <w:t xml:space="preserve"> </w:t>
            </w:r>
          </w:p>
          <w:p w14:paraId="0F86A00A" w14:textId="08409EE2" w:rsidR="00881EBF" w:rsidRPr="00D17BA5" w:rsidRDefault="00881EBF" w:rsidP="00881EBF">
            <w:pPr>
              <w:pStyle w:val="AralkYok"/>
              <w:widowControl/>
              <w:numPr>
                <w:ilvl w:val="0"/>
                <w:numId w:val="4"/>
              </w:numPr>
              <w:autoSpaceDE/>
              <w:autoSpaceDN/>
            </w:pPr>
            <w:r w:rsidRPr="00D17BA5">
              <w:t>İhale işlemlerinde verilen görev çerçevesinde ihale işlemlerini yürütmek, komisyonlarda görev almak</w:t>
            </w:r>
            <w:r>
              <w:t>,</w:t>
            </w:r>
            <w:r w:rsidRPr="00D17BA5">
              <w:t xml:space="preserve"> </w:t>
            </w:r>
          </w:p>
          <w:p w14:paraId="7C036858" w14:textId="77777777" w:rsidR="00881EBF" w:rsidRDefault="00881EBF" w:rsidP="00881EBF">
            <w:pPr>
              <w:pStyle w:val="AralkYok"/>
              <w:widowControl/>
              <w:numPr>
                <w:ilvl w:val="0"/>
                <w:numId w:val="4"/>
              </w:numPr>
              <w:autoSpaceDE/>
              <w:autoSpaceDN/>
            </w:pPr>
            <w:r w:rsidRPr="00D17BA5">
              <w:t>Kurum hizmetinde kullanılan araç/gereç ve tesisatların montaj, kurulum, bakım ve onarımını yapmak.</w:t>
            </w:r>
          </w:p>
          <w:p w14:paraId="3AE6F967" w14:textId="77A12488" w:rsidR="00881EBF" w:rsidRPr="00496139" w:rsidRDefault="00881EBF" w:rsidP="00881EBF">
            <w:pPr>
              <w:pStyle w:val="AralkYok"/>
              <w:widowControl/>
              <w:numPr>
                <w:ilvl w:val="0"/>
                <w:numId w:val="4"/>
              </w:numPr>
              <w:autoSpaceDE/>
              <w:autoSpaceDN/>
            </w:pPr>
            <w:r w:rsidRPr="00D17BA5">
              <w:t xml:space="preserve">Amirleri tarafından verilecek benzer nitelikteki diğer görevleri yapmak. </w:t>
            </w:r>
          </w:p>
        </w:tc>
      </w:tr>
    </w:tbl>
    <w:p w14:paraId="539CF953"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935C" w14:textId="77777777" w:rsidR="00AA00ED" w:rsidRDefault="00AA00ED" w:rsidP="00314CA3">
      <w:r>
        <w:separator/>
      </w:r>
    </w:p>
  </w:endnote>
  <w:endnote w:type="continuationSeparator" w:id="0">
    <w:p w14:paraId="5EDFEDEB" w14:textId="77777777" w:rsidR="00AA00ED" w:rsidRDefault="00AA00ED"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D883" w14:textId="77777777" w:rsidR="0033200A" w:rsidRDefault="003320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59"/>
      <w:gridCol w:w="3800"/>
      <w:gridCol w:w="2838"/>
    </w:tblGrid>
    <w:tr w:rsidR="00314CA3" w:rsidRPr="00995BEA" w14:paraId="39BD00FB" w14:textId="77777777" w:rsidTr="00314CA3">
      <w:trPr>
        <w:trHeight w:val="554"/>
      </w:trPr>
      <w:tc>
        <w:tcPr>
          <w:tcW w:w="3059" w:type="dxa"/>
          <w:shd w:val="clear" w:color="auto" w:fill="A6A6A6"/>
        </w:tcPr>
        <w:p w14:paraId="2442E7BF" w14:textId="77777777" w:rsidR="00314CA3" w:rsidRPr="00995BEA" w:rsidRDefault="00314CA3" w:rsidP="00314CA3">
          <w:pPr>
            <w:pStyle w:val="TableParagraph"/>
            <w:spacing w:before="1"/>
            <w:ind w:left="840" w:right="831"/>
            <w:jc w:val="center"/>
            <w:rPr>
              <w:rFonts w:eastAsia="Calibri"/>
              <w:b/>
              <w:sz w:val="16"/>
            </w:rPr>
          </w:pPr>
          <w:r w:rsidRPr="00995BEA">
            <w:rPr>
              <w:rFonts w:eastAsia="Calibri"/>
              <w:b/>
              <w:sz w:val="16"/>
            </w:rPr>
            <w:t>Hazırlayan</w:t>
          </w:r>
        </w:p>
        <w:p w14:paraId="55E1484E" w14:textId="77777777" w:rsidR="00E65568" w:rsidRDefault="00E65568" w:rsidP="00E65568">
          <w:pPr>
            <w:pStyle w:val="TableParagraph"/>
            <w:spacing w:line="165" w:lineRule="exact"/>
            <w:ind w:right="832"/>
            <w:rPr>
              <w:rFonts w:eastAsia="Calibri"/>
              <w:b/>
              <w:sz w:val="16"/>
            </w:rPr>
          </w:pPr>
          <w:r>
            <w:rPr>
              <w:rFonts w:eastAsia="Calibri"/>
              <w:b/>
              <w:sz w:val="16"/>
            </w:rPr>
            <w:t xml:space="preserve">            </w:t>
          </w:r>
        </w:p>
        <w:p w14:paraId="53D07D8A" w14:textId="63234B46" w:rsidR="00314CA3" w:rsidRPr="00995BEA" w:rsidRDefault="00E65568" w:rsidP="00E65568">
          <w:pPr>
            <w:pStyle w:val="TableParagraph"/>
            <w:spacing w:line="165" w:lineRule="exact"/>
            <w:ind w:right="832"/>
            <w:rPr>
              <w:rFonts w:eastAsia="Calibri"/>
              <w:b/>
              <w:sz w:val="16"/>
            </w:rPr>
          </w:pPr>
          <w:r>
            <w:rPr>
              <w:rFonts w:eastAsia="Calibri"/>
              <w:b/>
              <w:sz w:val="16"/>
            </w:rPr>
            <w:t xml:space="preserve">          </w:t>
          </w:r>
          <w:r w:rsidR="0033200A">
            <w:rPr>
              <w:rFonts w:eastAsia="Calibri"/>
              <w:b/>
              <w:sz w:val="16"/>
            </w:rPr>
            <w:t>Birim</w:t>
          </w:r>
          <w:r>
            <w:rPr>
              <w:rFonts w:eastAsia="Calibri"/>
              <w:b/>
              <w:sz w:val="16"/>
            </w:rPr>
            <w:t xml:space="preserve"> </w:t>
          </w:r>
          <w:r w:rsidRPr="00995BEA">
            <w:rPr>
              <w:rFonts w:eastAsia="Calibri"/>
              <w:b/>
              <w:sz w:val="16"/>
            </w:rPr>
            <w:t>Kalite</w:t>
          </w:r>
          <w:r w:rsidRPr="00995BEA">
            <w:rPr>
              <w:rFonts w:eastAsia="Calibri"/>
              <w:b/>
              <w:spacing w:val="-5"/>
              <w:sz w:val="16"/>
            </w:rPr>
            <w:t xml:space="preserve"> </w:t>
          </w:r>
          <w:r w:rsidRPr="00995BEA">
            <w:rPr>
              <w:rFonts w:eastAsia="Calibri"/>
              <w:b/>
              <w:sz w:val="16"/>
            </w:rPr>
            <w:t>Ko</w:t>
          </w:r>
          <w:r w:rsidR="0033200A">
            <w:rPr>
              <w:rFonts w:eastAsia="Calibri"/>
              <w:b/>
              <w:sz w:val="16"/>
            </w:rPr>
            <w:t>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FE7B" w14:textId="77777777" w:rsidR="0033200A" w:rsidRDefault="003320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D39E" w14:textId="77777777" w:rsidR="00AA00ED" w:rsidRDefault="00AA00ED" w:rsidP="00314CA3">
      <w:r>
        <w:separator/>
      </w:r>
    </w:p>
  </w:footnote>
  <w:footnote w:type="continuationSeparator" w:id="0">
    <w:p w14:paraId="4C540F63" w14:textId="77777777" w:rsidR="00AA00ED" w:rsidRDefault="00AA00ED"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6370" w14:textId="77777777" w:rsidR="0033200A" w:rsidRDefault="003320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F8D0" w14:textId="024C86AC" w:rsidR="00DC03B2" w:rsidRDefault="00DC03B2">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DC03B2" w:rsidRPr="007C1C31" w14:paraId="7A79AF58" w14:textId="77777777" w:rsidTr="00227078">
      <w:trPr>
        <w:trHeight w:val="416"/>
      </w:trPr>
      <w:tc>
        <w:tcPr>
          <w:tcW w:w="1744" w:type="dxa"/>
          <w:vMerge w:val="restart"/>
          <w:shd w:val="clear" w:color="auto" w:fill="auto"/>
        </w:tcPr>
        <w:p w14:paraId="78640EF0" w14:textId="77777777" w:rsidR="00DC03B2" w:rsidRPr="007C1C31" w:rsidRDefault="00DC03B2" w:rsidP="00DC03B2">
          <w:pPr>
            <w:jc w:val="center"/>
            <w:rPr>
              <w:sz w:val="22"/>
              <w:szCs w:val="22"/>
            </w:rPr>
          </w:pPr>
          <w:r w:rsidRPr="007C1C31">
            <w:rPr>
              <w:noProof/>
              <w:sz w:val="22"/>
              <w:szCs w:val="22"/>
            </w:rPr>
            <w:drawing>
              <wp:anchor distT="0" distB="0" distL="114300" distR="114300" simplePos="0" relativeHeight="251659264" behindDoc="0" locked="0" layoutInCell="1" allowOverlap="1" wp14:anchorId="52DD2C69" wp14:editId="09FD9E93">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319E030D" w14:textId="77777777" w:rsidR="00DC03B2" w:rsidRDefault="00DC03B2" w:rsidP="00DC03B2">
          <w:pPr>
            <w:autoSpaceDE w:val="0"/>
            <w:autoSpaceDN w:val="0"/>
            <w:adjustRightInd w:val="0"/>
            <w:jc w:val="center"/>
            <w:rPr>
              <w:bCs/>
              <w:sz w:val="22"/>
              <w:szCs w:val="22"/>
            </w:rPr>
          </w:pPr>
          <w:r w:rsidRPr="00496139">
            <w:rPr>
              <w:bCs/>
              <w:sz w:val="22"/>
              <w:szCs w:val="22"/>
            </w:rPr>
            <w:t>YAPI İŞLERİ VE TEKNİK DAİRE BAŞKANLIĞI</w:t>
          </w:r>
          <w:r>
            <w:rPr>
              <w:bCs/>
              <w:sz w:val="22"/>
              <w:szCs w:val="22"/>
            </w:rPr>
            <w:t xml:space="preserve"> </w:t>
          </w:r>
        </w:p>
        <w:p w14:paraId="15E7D8ED" w14:textId="77777777" w:rsidR="00DC03B2" w:rsidRPr="00B86777" w:rsidRDefault="00DC03B2" w:rsidP="00DC03B2">
          <w:pPr>
            <w:autoSpaceDE w:val="0"/>
            <w:autoSpaceDN w:val="0"/>
            <w:adjustRightInd w:val="0"/>
            <w:jc w:val="center"/>
            <w:rPr>
              <w:bCs/>
              <w:sz w:val="22"/>
              <w:szCs w:val="22"/>
            </w:rPr>
          </w:pPr>
          <w:r>
            <w:rPr>
              <w:bCs/>
              <w:sz w:val="22"/>
              <w:szCs w:val="22"/>
            </w:rPr>
            <w:t>İŞLETME VE BAKIM ONARIM BİRİMİ TEKNİKERİ</w:t>
          </w:r>
          <w:r w:rsidRPr="00B86777">
            <w:rPr>
              <w:bCs/>
              <w:sz w:val="22"/>
              <w:szCs w:val="22"/>
            </w:rPr>
            <w:t xml:space="preserve"> GÖREV TANIMI</w:t>
          </w:r>
        </w:p>
      </w:tc>
    </w:tr>
    <w:tr w:rsidR="00DC03B2" w:rsidRPr="007C1C31" w14:paraId="711E3481" w14:textId="77777777" w:rsidTr="00227078">
      <w:trPr>
        <w:trHeight w:hRule="exact" w:val="312"/>
      </w:trPr>
      <w:tc>
        <w:tcPr>
          <w:tcW w:w="1744" w:type="dxa"/>
          <w:vMerge/>
          <w:shd w:val="clear" w:color="auto" w:fill="auto"/>
        </w:tcPr>
        <w:p w14:paraId="2948CC77" w14:textId="77777777" w:rsidR="00DC03B2" w:rsidRPr="007C1C31" w:rsidRDefault="00DC03B2" w:rsidP="00DC03B2">
          <w:pPr>
            <w:rPr>
              <w:sz w:val="22"/>
              <w:szCs w:val="22"/>
            </w:rPr>
          </w:pPr>
        </w:p>
      </w:tc>
      <w:tc>
        <w:tcPr>
          <w:tcW w:w="1762" w:type="dxa"/>
          <w:shd w:val="clear" w:color="auto" w:fill="auto"/>
        </w:tcPr>
        <w:p w14:paraId="68D8B0B1" w14:textId="77777777" w:rsidR="00DC03B2" w:rsidRPr="007C1C31" w:rsidRDefault="00DC03B2" w:rsidP="00DC03B2">
          <w:pPr>
            <w:rPr>
              <w:sz w:val="22"/>
              <w:szCs w:val="22"/>
            </w:rPr>
          </w:pPr>
          <w:r w:rsidRPr="007C1C31">
            <w:rPr>
              <w:sz w:val="22"/>
              <w:szCs w:val="22"/>
            </w:rPr>
            <w:t>Doküman No</w:t>
          </w:r>
        </w:p>
      </w:tc>
      <w:tc>
        <w:tcPr>
          <w:tcW w:w="3438" w:type="dxa"/>
          <w:shd w:val="clear" w:color="auto" w:fill="auto"/>
        </w:tcPr>
        <w:p w14:paraId="5BFF70BB" w14:textId="77777777" w:rsidR="00DC03B2" w:rsidRPr="007C1C31" w:rsidRDefault="00DC03B2" w:rsidP="00DC03B2">
          <w:pPr>
            <w:spacing w:after="200" w:line="276" w:lineRule="auto"/>
            <w:rPr>
              <w:rFonts w:eastAsia="Calibri"/>
              <w:sz w:val="22"/>
              <w:szCs w:val="22"/>
              <w:lang w:eastAsia="en-US"/>
            </w:rPr>
          </w:pPr>
          <w:r w:rsidRPr="00563967">
            <w:rPr>
              <w:rFonts w:eastAsia="Calibri"/>
              <w:sz w:val="22"/>
              <w:szCs w:val="22"/>
              <w:lang w:eastAsia="en-US"/>
            </w:rPr>
            <w:t>GRT-1</w:t>
          </w:r>
          <w:r>
            <w:rPr>
              <w:rFonts w:eastAsia="Calibri"/>
              <w:sz w:val="22"/>
              <w:szCs w:val="22"/>
              <w:lang w:eastAsia="en-US"/>
            </w:rPr>
            <w:t>11</w:t>
          </w:r>
        </w:p>
      </w:tc>
      <w:tc>
        <w:tcPr>
          <w:tcW w:w="1697" w:type="dxa"/>
          <w:shd w:val="clear" w:color="auto" w:fill="auto"/>
        </w:tcPr>
        <w:p w14:paraId="7194AE7E" w14:textId="77777777" w:rsidR="00DC03B2" w:rsidRPr="007C1C31" w:rsidRDefault="00DC03B2" w:rsidP="00DC03B2">
          <w:pPr>
            <w:rPr>
              <w:sz w:val="22"/>
              <w:szCs w:val="22"/>
            </w:rPr>
          </w:pPr>
          <w:r w:rsidRPr="007C1C31">
            <w:rPr>
              <w:sz w:val="22"/>
              <w:szCs w:val="22"/>
            </w:rPr>
            <w:t>Revizyon Tarihi</w:t>
          </w:r>
        </w:p>
      </w:tc>
      <w:tc>
        <w:tcPr>
          <w:tcW w:w="1169" w:type="dxa"/>
          <w:shd w:val="clear" w:color="auto" w:fill="auto"/>
        </w:tcPr>
        <w:p w14:paraId="6FF6FB93" w14:textId="77777777" w:rsidR="00DC03B2" w:rsidRPr="007C1C31" w:rsidRDefault="00DC03B2" w:rsidP="00DC03B2">
          <w:pPr>
            <w:rPr>
              <w:sz w:val="22"/>
              <w:szCs w:val="22"/>
            </w:rPr>
          </w:pPr>
        </w:p>
      </w:tc>
    </w:tr>
    <w:tr w:rsidR="00DC03B2" w:rsidRPr="007C1C31" w14:paraId="7F704334" w14:textId="77777777" w:rsidTr="00227078">
      <w:trPr>
        <w:trHeight w:hRule="exact" w:val="312"/>
      </w:trPr>
      <w:tc>
        <w:tcPr>
          <w:tcW w:w="1744" w:type="dxa"/>
          <w:vMerge/>
          <w:shd w:val="clear" w:color="auto" w:fill="auto"/>
        </w:tcPr>
        <w:p w14:paraId="2ED12DAE" w14:textId="77777777" w:rsidR="00DC03B2" w:rsidRPr="007C1C31" w:rsidRDefault="00DC03B2" w:rsidP="00DC03B2">
          <w:pPr>
            <w:rPr>
              <w:sz w:val="22"/>
              <w:szCs w:val="22"/>
            </w:rPr>
          </w:pPr>
        </w:p>
      </w:tc>
      <w:tc>
        <w:tcPr>
          <w:tcW w:w="1762" w:type="dxa"/>
          <w:shd w:val="clear" w:color="auto" w:fill="auto"/>
        </w:tcPr>
        <w:p w14:paraId="29D22695" w14:textId="77777777" w:rsidR="00DC03B2" w:rsidRPr="007C1C31" w:rsidRDefault="00DC03B2" w:rsidP="00DC03B2">
          <w:pPr>
            <w:rPr>
              <w:sz w:val="22"/>
              <w:szCs w:val="22"/>
            </w:rPr>
          </w:pPr>
          <w:r w:rsidRPr="007C1C31">
            <w:rPr>
              <w:sz w:val="22"/>
              <w:szCs w:val="22"/>
            </w:rPr>
            <w:t>İlk Yayın Tarihi</w:t>
          </w:r>
        </w:p>
      </w:tc>
      <w:tc>
        <w:tcPr>
          <w:tcW w:w="3438" w:type="dxa"/>
          <w:shd w:val="clear" w:color="auto" w:fill="auto"/>
        </w:tcPr>
        <w:p w14:paraId="7E1EE8B5" w14:textId="77777777" w:rsidR="00DC03B2" w:rsidRPr="007C1C31" w:rsidRDefault="00DC03B2" w:rsidP="00DC03B2">
          <w:pPr>
            <w:spacing w:after="200" w:line="276" w:lineRule="auto"/>
            <w:rPr>
              <w:rFonts w:eastAsia="Calibri"/>
              <w:sz w:val="22"/>
              <w:szCs w:val="22"/>
              <w:lang w:eastAsia="en-US"/>
            </w:rPr>
          </w:pPr>
        </w:p>
      </w:tc>
      <w:tc>
        <w:tcPr>
          <w:tcW w:w="1697" w:type="dxa"/>
          <w:shd w:val="clear" w:color="auto" w:fill="auto"/>
        </w:tcPr>
        <w:p w14:paraId="02D26C02" w14:textId="77777777" w:rsidR="00DC03B2" w:rsidRPr="007C1C31" w:rsidRDefault="00DC03B2" w:rsidP="00DC03B2">
          <w:pPr>
            <w:rPr>
              <w:sz w:val="22"/>
              <w:szCs w:val="22"/>
            </w:rPr>
          </w:pPr>
          <w:r w:rsidRPr="007C1C31">
            <w:rPr>
              <w:sz w:val="22"/>
              <w:szCs w:val="22"/>
            </w:rPr>
            <w:t>Revizyon No</w:t>
          </w:r>
        </w:p>
      </w:tc>
      <w:tc>
        <w:tcPr>
          <w:tcW w:w="1169" w:type="dxa"/>
          <w:shd w:val="clear" w:color="auto" w:fill="auto"/>
        </w:tcPr>
        <w:p w14:paraId="5D862CC4" w14:textId="77777777" w:rsidR="00DC03B2" w:rsidRPr="007C1C31" w:rsidRDefault="00DC03B2" w:rsidP="00DC03B2">
          <w:pPr>
            <w:rPr>
              <w:sz w:val="22"/>
              <w:szCs w:val="22"/>
            </w:rPr>
          </w:pPr>
        </w:p>
      </w:tc>
    </w:tr>
    <w:tr w:rsidR="00DC03B2" w:rsidRPr="007C1C31" w14:paraId="365AC24F" w14:textId="77777777" w:rsidTr="00227078">
      <w:trPr>
        <w:trHeight w:hRule="exact" w:val="312"/>
      </w:trPr>
      <w:tc>
        <w:tcPr>
          <w:tcW w:w="1744" w:type="dxa"/>
          <w:vMerge/>
          <w:shd w:val="clear" w:color="auto" w:fill="auto"/>
        </w:tcPr>
        <w:p w14:paraId="10CF173B" w14:textId="77777777" w:rsidR="00DC03B2" w:rsidRPr="007C1C31" w:rsidRDefault="00DC03B2" w:rsidP="00DC03B2">
          <w:pPr>
            <w:rPr>
              <w:sz w:val="22"/>
              <w:szCs w:val="22"/>
            </w:rPr>
          </w:pPr>
        </w:p>
      </w:tc>
      <w:tc>
        <w:tcPr>
          <w:tcW w:w="5200" w:type="dxa"/>
          <w:gridSpan w:val="2"/>
          <w:shd w:val="clear" w:color="auto" w:fill="auto"/>
        </w:tcPr>
        <w:p w14:paraId="73BAF74A" w14:textId="77777777" w:rsidR="00DC03B2" w:rsidRPr="007C1C31" w:rsidRDefault="00DC03B2" w:rsidP="00DC03B2">
          <w:pPr>
            <w:pStyle w:val="Balk1"/>
            <w:ind w:left="-142" w:right="-219"/>
            <w:rPr>
              <w:i/>
              <w:iCs/>
              <w:color w:val="FF0000"/>
              <w:sz w:val="22"/>
              <w:szCs w:val="22"/>
              <w:u w:val="single"/>
            </w:rPr>
          </w:pPr>
        </w:p>
        <w:p w14:paraId="66ADCF50" w14:textId="77777777" w:rsidR="00DC03B2" w:rsidRPr="007C1C31" w:rsidRDefault="00DC03B2" w:rsidP="00DC03B2">
          <w:pPr>
            <w:rPr>
              <w:sz w:val="22"/>
              <w:szCs w:val="22"/>
            </w:rPr>
          </w:pPr>
        </w:p>
      </w:tc>
      <w:tc>
        <w:tcPr>
          <w:tcW w:w="1697" w:type="dxa"/>
          <w:shd w:val="clear" w:color="auto" w:fill="auto"/>
        </w:tcPr>
        <w:p w14:paraId="34F70C9A" w14:textId="77777777" w:rsidR="00DC03B2" w:rsidRPr="007C1C31" w:rsidRDefault="00DC03B2" w:rsidP="00DC03B2">
          <w:pPr>
            <w:rPr>
              <w:sz w:val="22"/>
              <w:szCs w:val="22"/>
            </w:rPr>
          </w:pPr>
          <w:r w:rsidRPr="007C1C31">
            <w:rPr>
              <w:sz w:val="22"/>
              <w:szCs w:val="22"/>
            </w:rPr>
            <w:t xml:space="preserve">Sayfa </w:t>
          </w:r>
          <w:r>
            <w:rPr>
              <w:sz w:val="22"/>
              <w:szCs w:val="22"/>
            </w:rPr>
            <w:t>Adedi</w:t>
          </w:r>
        </w:p>
      </w:tc>
      <w:tc>
        <w:tcPr>
          <w:tcW w:w="1169" w:type="dxa"/>
          <w:shd w:val="clear" w:color="auto" w:fill="auto"/>
        </w:tcPr>
        <w:p w14:paraId="04AB2FF0" w14:textId="77777777" w:rsidR="00DC03B2" w:rsidRPr="007C1C31" w:rsidRDefault="00DC03B2" w:rsidP="00DC03B2">
          <w:pPr>
            <w:rPr>
              <w:sz w:val="22"/>
              <w:szCs w:val="22"/>
            </w:rPr>
          </w:pPr>
          <w:r>
            <w:rPr>
              <w:sz w:val="22"/>
              <w:szCs w:val="22"/>
            </w:rPr>
            <w:t>1</w:t>
          </w:r>
        </w:p>
      </w:tc>
    </w:tr>
  </w:tbl>
  <w:p w14:paraId="4FA95E5A" w14:textId="77777777" w:rsidR="0033200A" w:rsidRDefault="003320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068D" w14:textId="77777777" w:rsidR="0033200A" w:rsidRDefault="003320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A7BAB"/>
    <w:multiLevelType w:val="hybridMultilevel"/>
    <w:tmpl w:val="053C08EC"/>
    <w:lvl w:ilvl="0" w:tplc="C30089B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627782"/>
    <w:multiLevelType w:val="hybridMultilevel"/>
    <w:tmpl w:val="053C08EC"/>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95C54A4"/>
    <w:multiLevelType w:val="hybridMultilevel"/>
    <w:tmpl w:val="8C4E1226"/>
    <w:lvl w:ilvl="0" w:tplc="B64AA41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604263500">
    <w:abstractNumId w:val="0"/>
  </w:num>
  <w:num w:numId="2" w16cid:durableId="859779237">
    <w:abstractNumId w:val="2"/>
  </w:num>
  <w:num w:numId="3" w16cid:durableId="1377193851">
    <w:abstractNumId w:val="4"/>
  </w:num>
  <w:num w:numId="4" w16cid:durableId="198321243">
    <w:abstractNumId w:val="1"/>
  </w:num>
  <w:num w:numId="5" w16cid:durableId="1093359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05A50"/>
    <w:rsid w:val="000A1F23"/>
    <w:rsid w:val="000B3E89"/>
    <w:rsid w:val="001128D1"/>
    <w:rsid w:val="0025740C"/>
    <w:rsid w:val="00314CA3"/>
    <w:rsid w:val="0033200A"/>
    <w:rsid w:val="004549DF"/>
    <w:rsid w:val="00496139"/>
    <w:rsid w:val="005011CB"/>
    <w:rsid w:val="0050171B"/>
    <w:rsid w:val="0054748F"/>
    <w:rsid w:val="00552E2B"/>
    <w:rsid w:val="00563967"/>
    <w:rsid w:val="00591FC6"/>
    <w:rsid w:val="005F429E"/>
    <w:rsid w:val="00662FE1"/>
    <w:rsid w:val="007924D5"/>
    <w:rsid w:val="0082087F"/>
    <w:rsid w:val="00881EBF"/>
    <w:rsid w:val="009A2EBB"/>
    <w:rsid w:val="009A65D7"/>
    <w:rsid w:val="009D6BCF"/>
    <w:rsid w:val="00AA00ED"/>
    <w:rsid w:val="00B209FC"/>
    <w:rsid w:val="00B329EB"/>
    <w:rsid w:val="00B86777"/>
    <w:rsid w:val="00B906E8"/>
    <w:rsid w:val="00DC03B2"/>
    <w:rsid w:val="00DE796B"/>
    <w:rsid w:val="00DF1104"/>
    <w:rsid w:val="00E23A34"/>
    <w:rsid w:val="00E30979"/>
    <w:rsid w:val="00E623CF"/>
    <w:rsid w:val="00E65568"/>
    <w:rsid w:val="00EA58B8"/>
    <w:rsid w:val="00F31E80"/>
    <w:rsid w:val="00FD7951"/>
    <w:rsid w:val="00FE5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 w:type="paragraph" w:styleId="AralkYok">
    <w:name w:val="No Spacing"/>
    <w:uiPriority w:val="1"/>
    <w:qFormat/>
    <w:rsid w:val="0049613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370</Words>
  <Characters>2644</Characters>
  <Application>Microsoft Office Word</Application>
  <DocSecurity>0</DocSecurity>
  <Lines>53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25</cp:revision>
  <dcterms:created xsi:type="dcterms:W3CDTF">2024-01-17T09:58:00Z</dcterms:created>
  <dcterms:modified xsi:type="dcterms:W3CDTF">2024-04-07T14:24:00Z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10f7643afc2652ed0074b8911daa65b088fac0bde245a6991b2052797a8151c9</vt:lpwstr>
  </property>
</Properties>
</file>