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10070" w:type="dxa"/>
        <w:tblInd w:w="-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6774"/>
      </w:tblGrid>
      <w:tr w:rsidR="00BB2721" w14:paraId="4B2BA94A" w14:textId="77777777" w:rsidTr="00BB2721">
        <w:trPr>
          <w:trHeight w:val="251"/>
        </w:trPr>
        <w:tc>
          <w:tcPr>
            <w:tcW w:w="3296" w:type="dxa"/>
            <w:tcBorders>
              <w:bottom w:val="single" w:sz="6" w:space="0" w:color="000000"/>
              <w:right w:val="single" w:sz="6" w:space="0" w:color="000000"/>
            </w:tcBorders>
          </w:tcPr>
          <w:p w14:paraId="392FD9ED" w14:textId="77777777" w:rsidR="00BB2721" w:rsidRDefault="00BB2721" w:rsidP="007779DC">
            <w:pPr>
              <w:pStyle w:val="TableParagraph"/>
              <w:spacing w:line="232" w:lineRule="exact"/>
              <w:ind w:left="113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</w:tcPr>
          <w:p w14:paraId="7BC8387A" w14:textId="77777777" w:rsidR="00BB2721" w:rsidRPr="00EA6721" w:rsidRDefault="00BB2721" w:rsidP="007779DC">
            <w:pPr>
              <w:pStyle w:val="TableParagraph"/>
              <w:spacing w:line="232" w:lineRule="exact"/>
              <w:ind w:left="110"/>
            </w:pPr>
            <w:r w:rsidRPr="00EA6721">
              <w:t>Strateji</w:t>
            </w:r>
            <w:r w:rsidRPr="00EA6721">
              <w:rPr>
                <w:spacing w:val="-2"/>
              </w:rPr>
              <w:t xml:space="preserve"> </w:t>
            </w:r>
            <w:r w:rsidRPr="00EA6721">
              <w:t>Geliştirme</w:t>
            </w:r>
            <w:r w:rsidRPr="00EA6721">
              <w:rPr>
                <w:spacing w:val="-2"/>
              </w:rPr>
              <w:t xml:space="preserve"> </w:t>
            </w:r>
            <w:r w:rsidRPr="00EA6721">
              <w:t>Dairesi</w:t>
            </w:r>
            <w:r w:rsidRPr="00EA6721">
              <w:rPr>
                <w:spacing w:val="-1"/>
              </w:rPr>
              <w:t xml:space="preserve"> </w:t>
            </w:r>
            <w:r w:rsidRPr="00EA6721">
              <w:rPr>
                <w:spacing w:val="-2"/>
              </w:rPr>
              <w:t>Başkanlığı</w:t>
            </w:r>
          </w:p>
        </w:tc>
      </w:tr>
      <w:tr w:rsidR="00BB2721" w14:paraId="7BC2B5F0" w14:textId="77777777" w:rsidTr="00BB2721">
        <w:trPr>
          <w:trHeight w:val="253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5738" w14:textId="77777777" w:rsidR="00BB2721" w:rsidRDefault="00BB2721" w:rsidP="007779DC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C0E94B" w14:textId="77777777" w:rsidR="00BB2721" w:rsidRPr="00EA6721" w:rsidRDefault="00BB2721" w:rsidP="007779DC">
            <w:pPr>
              <w:pStyle w:val="TableParagraph"/>
              <w:spacing w:line="268" w:lineRule="exact"/>
              <w:ind w:left="105"/>
            </w:pPr>
            <w:r w:rsidRPr="00EA6721">
              <w:t>İç Kontrol</w:t>
            </w:r>
            <w:r w:rsidRPr="00EA6721">
              <w:rPr>
                <w:spacing w:val="-1"/>
              </w:rPr>
              <w:t xml:space="preserve"> </w:t>
            </w:r>
            <w:r w:rsidRPr="00EA6721">
              <w:t>ve Ön</w:t>
            </w:r>
            <w:r w:rsidRPr="00EA6721">
              <w:rPr>
                <w:spacing w:val="-1"/>
              </w:rPr>
              <w:t xml:space="preserve"> </w:t>
            </w:r>
            <w:r w:rsidRPr="00EA6721">
              <w:t>Mali</w:t>
            </w:r>
            <w:r w:rsidRPr="00EA6721">
              <w:rPr>
                <w:spacing w:val="-1"/>
              </w:rPr>
              <w:t xml:space="preserve"> </w:t>
            </w:r>
            <w:r w:rsidRPr="00EA6721">
              <w:t>Kontrol</w:t>
            </w:r>
            <w:r w:rsidRPr="00EA6721">
              <w:rPr>
                <w:spacing w:val="1"/>
              </w:rPr>
              <w:t xml:space="preserve"> </w:t>
            </w:r>
            <w:r w:rsidRPr="00EA6721">
              <w:rPr>
                <w:spacing w:val="-2"/>
              </w:rPr>
              <w:t>Birimi</w:t>
            </w:r>
          </w:p>
        </w:tc>
      </w:tr>
      <w:tr w:rsidR="00BB2721" w14:paraId="639C677A" w14:textId="77777777" w:rsidTr="00BB2721">
        <w:trPr>
          <w:trHeight w:val="253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AB444" w14:textId="77777777" w:rsidR="00BB2721" w:rsidRDefault="00BB2721" w:rsidP="00A275F0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</w:rPr>
              <w:t>Görev</w:t>
            </w:r>
            <w:r w:rsidR="00A275F0">
              <w:rPr>
                <w:b/>
                <w:spacing w:val="-2"/>
              </w:rPr>
              <w:t>U</w:t>
            </w:r>
            <w:r>
              <w:rPr>
                <w:b/>
                <w:spacing w:val="-2"/>
              </w:rPr>
              <w:t>nvanı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728D1D" w14:textId="051C741E" w:rsidR="00BB2721" w:rsidRPr="00EA6721" w:rsidRDefault="007B6C12" w:rsidP="007779DC">
            <w:pPr>
              <w:pStyle w:val="TableParagraph"/>
              <w:spacing w:line="234" w:lineRule="exact"/>
              <w:ind w:left="110"/>
            </w:pPr>
            <w:r>
              <w:t>Yetkili Personel</w:t>
            </w:r>
          </w:p>
        </w:tc>
      </w:tr>
      <w:tr w:rsidR="00BB2721" w14:paraId="50BE09EF" w14:textId="77777777" w:rsidTr="00BB2721">
        <w:trPr>
          <w:trHeight w:val="249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9A47" w14:textId="77777777" w:rsidR="00BB2721" w:rsidRDefault="00BB2721" w:rsidP="007779DC">
            <w:pPr>
              <w:pStyle w:val="TableParagraph"/>
              <w:spacing w:line="229" w:lineRule="exact"/>
              <w:ind w:left="113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Bağlı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3"/>
              </w:rPr>
              <w:t xml:space="preserve"> </w:t>
            </w:r>
            <w:r w:rsidR="00A275F0">
              <w:rPr>
                <w:b/>
                <w:spacing w:val="-2"/>
              </w:rPr>
              <w:t>U</w:t>
            </w:r>
            <w:r>
              <w:rPr>
                <w:b/>
                <w:spacing w:val="-2"/>
              </w:rPr>
              <w:t>nvan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3D38F0" w14:textId="77777777" w:rsidR="00BB2721" w:rsidRPr="00EA6721" w:rsidRDefault="00BB2721" w:rsidP="007779DC">
            <w:pPr>
              <w:pStyle w:val="TableParagraph"/>
              <w:spacing w:line="229" w:lineRule="exact"/>
              <w:ind w:left="110"/>
            </w:pPr>
            <w:r w:rsidRPr="00EA6721">
              <w:t>Genel</w:t>
            </w:r>
            <w:r w:rsidRPr="00EA6721">
              <w:rPr>
                <w:spacing w:val="-1"/>
              </w:rPr>
              <w:t xml:space="preserve"> </w:t>
            </w:r>
            <w:r w:rsidRPr="00EA6721">
              <w:rPr>
                <w:spacing w:val="-2"/>
              </w:rPr>
              <w:t>Sekreter,</w:t>
            </w:r>
            <w:r w:rsidRPr="00EA6721">
              <w:t xml:space="preserve"> Daire</w:t>
            </w:r>
            <w:r w:rsidRPr="00EA6721">
              <w:rPr>
                <w:spacing w:val="-5"/>
              </w:rPr>
              <w:t xml:space="preserve"> </w:t>
            </w:r>
            <w:r w:rsidRPr="00EA6721">
              <w:rPr>
                <w:spacing w:val="-2"/>
              </w:rPr>
              <w:t>Başkanı</w:t>
            </w:r>
          </w:p>
        </w:tc>
      </w:tr>
      <w:tr w:rsidR="00BB2721" w14:paraId="04717907" w14:textId="77777777" w:rsidTr="00BB2721">
        <w:trPr>
          <w:trHeight w:val="253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FEFE4" w14:textId="77777777" w:rsidR="00BB2721" w:rsidRDefault="00BB2721" w:rsidP="007779DC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  <w:spacing w:val="-2"/>
              </w:rPr>
              <w:t>Kadrosu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F2BE0B" w14:textId="302C470C" w:rsidR="00BB2721" w:rsidRPr="00EA6721" w:rsidRDefault="007B6C12" w:rsidP="007779DC">
            <w:pPr>
              <w:pStyle w:val="TableParagraph"/>
              <w:spacing w:line="258" w:lineRule="exact"/>
              <w:ind w:left="105"/>
            </w:pPr>
            <w:r>
              <w:t xml:space="preserve">İdari </w:t>
            </w:r>
            <w:r w:rsidR="00825FE8">
              <w:t>Personel</w:t>
            </w:r>
          </w:p>
        </w:tc>
      </w:tr>
      <w:tr w:rsidR="00BB2721" w14:paraId="362BD050" w14:textId="77777777" w:rsidTr="00BB2721">
        <w:trPr>
          <w:trHeight w:val="462"/>
        </w:trPr>
        <w:tc>
          <w:tcPr>
            <w:tcW w:w="3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AA88" w14:textId="77777777" w:rsidR="00BB2721" w:rsidRDefault="00BB2721" w:rsidP="007779DC">
            <w:pPr>
              <w:pStyle w:val="TableParagraph"/>
              <w:spacing w:line="222" w:lineRule="exact"/>
              <w:ind w:left="113"/>
              <w:rPr>
                <w:b/>
              </w:rPr>
            </w:pPr>
            <w:r>
              <w:rPr>
                <w:b/>
              </w:rPr>
              <w:t>Astlar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(Altındaki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Bağlı</w:t>
            </w:r>
            <w:r>
              <w:rPr>
                <w:b/>
                <w:spacing w:val="-4"/>
              </w:rPr>
              <w:t xml:space="preserve"> Görev</w:t>
            </w:r>
          </w:p>
          <w:p w14:paraId="0266E499" w14:textId="77777777" w:rsidR="00BB2721" w:rsidRDefault="00A275F0" w:rsidP="007779DC">
            <w:pPr>
              <w:pStyle w:val="TableParagraph"/>
              <w:spacing w:line="221" w:lineRule="exact"/>
              <w:ind w:left="113"/>
              <w:rPr>
                <w:b/>
              </w:rPr>
            </w:pPr>
            <w:r>
              <w:rPr>
                <w:b/>
                <w:spacing w:val="-2"/>
              </w:rPr>
              <w:t>U</w:t>
            </w:r>
            <w:r w:rsidR="00BB2721">
              <w:rPr>
                <w:b/>
                <w:spacing w:val="-2"/>
              </w:rPr>
              <w:t>nvanları)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5C761B" w14:textId="77777777" w:rsidR="00BB2721" w:rsidRPr="00EA6721" w:rsidRDefault="00BB2721" w:rsidP="005D44B2">
            <w:pPr>
              <w:pStyle w:val="TableParagraph"/>
              <w:spacing w:line="232" w:lineRule="exact"/>
              <w:ind w:left="0"/>
            </w:pPr>
            <w:r w:rsidRPr="00EA6721">
              <w:rPr>
                <w:spacing w:val="-4"/>
              </w:rPr>
              <w:t xml:space="preserve"> </w:t>
            </w:r>
            <w:r w:rsidR="005D44B2" w:rsidRPr="00EA6721">
              <w:t>-</w:t>
            </w:r>
            <w:r w:rsidRPr="00EA6721">
              <w:rPr>
                <w:spacing w:val="-3"/>
              </w:rPr>
              <w:t xml:space="preserve"> </w:t>
            </w:r>
          </w:p>
        </w:tc>
      </w:tr>
      <w:tr w:rsidR="00BB2721" w14:paraId="0B85AC8C" w14:textId="77777777" w:rsidTr="00BB2721">
        <w:trPr>
          <w:trHeight w:val="253"/>
        </w:trPr>
        <w:tc>
          <w:tcPr>
            <w:tcW w:w="3296" w:type="dxa"/>
            <w:tcBorders>
              <w:top w:val="single" w:sz="6" w:space="0" w:color="000000"/>
              <w:right w:val="single" w:sz="6" w:space="0" w:color="000000"/>
            </w:tcBorders>
          </w:tcPr>
          <w:p w14:paraId="49E36A20" w14:textId="77777777" w:rsidR="00BB2721" w:rsidRDefault="00BB2721" w:rsidP="007779DC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</w:rPr>
              <w:t>Vekalet/Görev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Devri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</w:tcBorders>
          </w:tcPr>
          <w:p w14:paraId="346B1808" w14:textId="77777777" w:rsidR="00BB2721" w:rsidRPr="00EA6721" w:rsidRDefault="00BB2721" w:rsidP="007779DC">
            <w:pPr>
              <w:pStyle w:val="TableParagraph"/>
              <w:spacing w:line="234" w:lineRule="exact"/>
              <w:ind w:left="110"/>
            </w:pPr>
            <w:r w:rsidRPr="00EA6721">
              <w:t>Yetkili Personel</w:t>
            </w:r>
          </w:p>
        </w:tc>
      </w:tr>
    </w:tbl>
    <w:p w14:paraId="22392ED5" w14:textId="77777777" w:rsidR="00BB2721" w:rsidRDefault="00BB2721" w:rsidP="00BB2721">
      <w:pPr>
        <w:spacing w:before="50" w:after="1"/>
        <w:rPr>
          <w:sz w:val="20"/>
        </w:rPr>
      </w:pPr>
    </w:p>
    <w:tbl>
      <w:tblPr>
        <w:tblStyle w:val="TableNormal"/>
        <w:tblW w:w="10040" w:type="dxa"/>
        <w:tblInd w:w="-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6775"/>
      </w:tblGrid>
      <w:tr w:rsidR="00BB2721" w:rsidRPr="00C32F9B" w14:paraId="247AF30D" w14:textId="77777777" w:rsidTr="00BB2721">
        <w:trPr>
          <w:trHeight w:val="995"/>
        </w:trPr>
        <w:tc>
          <w:tcPr>
            <w:tcW w:w="3265" w:type="dxa"/>
          </w:tcPr>
          <w:p w14:paraId="06C66F29" w14:textId="77777777" w:rsidR="00BB2721" w:rsidRPr="00C32F9B" w:rsidRDefault="00BB2721" w:rsidP="007779DC">
            <w:pPr>
              <w:pStyle w:val="TableParagraph"/>
              <w:spacing w:before="61"/>
              <w:ind w:left="113" w:right="702"/>
              <w:rPr>
                <w:b/>
              </w:rPr>
            </w:pPr>
            <w:r w:rsidRPr="00C32F9B">
              <w:rPr>
                <w:b/>
              </w:rPr>
              <w:t>Görev</w:t>
            </w:r>
            <w:r w:rsidRPr="00C32F9B">
              <w:rPr>
                <w:b/>
                <w:spacing w:val="-14"/>
              </w:rPr>
              <w:t xml:space="preserve"> </w:t>
            </w:r>
            <w:r w:rsidRPr="00C32F9B">
              <w:rPr>
                <w:b/>
              </w:rPr>
              <w:t>Alanı/</w:t>
            </w:r>
            <w:r w:rsidRPr="00C32F9B">
              <w:rPr>
                <w:b/>
                <w:spacing w:val="-14"/>
              </w:rPr>
              <w:t xml:space="preserve"> </w:t>
            </w:r>
            <w:r w:rsidRPr="00C32F9B">
              <w:rPr>
                <w:b/>
              </w:rPr>
              <w:t>Görevin</w:t>
            </w:r>
            <w:r w:rsidRPr="00C32F9B">
              <w:rPr>
                <w:b/>
                <w:spacing w:val="-14"/>
              </w:rPr>
              <w:t xml:space="preserve"> </w:t>
            </w:r>
            <w:r w:rsidRPr="00C32F9B">
              <w:rPr>
                <w:b/>
              </w:rPr>
              <w:t xml:space="preserve">Kısa </w:t>
            </w:r>
            <w:r w:rsidRPr="00C32F9B">
              <w:rPr>
                <w:b/>
                <w:spacing w:val="-2"/>
              </w:rPr>
              <w:t>Tanımı</w:t>
            </w:r>
          </w:p>
        </w:tc>
        <w:tc>
          <w:tcPr>
            <w:tcW w:w="6775" w:type="dxa"/>
          </w:tcPr>
          <w:p w14:paraId="05A319D7" w14:textId="77777777" w:rsidR="00BB2721" w:rsidRPr="00F56A3E" w:rsidRDefault="00BB2721" w:rsidP="00A90C43">
            <w:pPr>
              <w:pStyle w:val="AralkYok"/>
            </w:pPr>
            <w:r w:rsidRPr="00F56A3E">
              <w:t>657 Sayılı Devlet Memurları Kanunu 4. Maddesi gereğince Devlet ve Diğer Kamu Tüzel kişiliklerince genel idare esaslarına göre yürütülen asli ve sürekli kamu hizmetlerini ifa etmek.</w:t>
            </w:r>
          </w:p>
          <w:p w14:paraId="5D230B72" w14:textId="77777777" w:rsidR="00BB2721" w:rsidRPr="00C32F9B" w:rsidRDefault="00BB2721" w:rsidP="007779DC">
            <w:pPr>
              <w:pStyle w:val="TableParagraph"/>
              <w:tabs>
                <w:tab w:val="left" w:pos="724"/>
              </w:tabs>
              <w:spacing w:line="240" w:lineRule="auto"/>
              <w:ind w:right="-15"/>
              <w:jc w:val="both"/>
            </w:pPr>
          </w:p>
        </w:tc>
      </w:tr>
    </w:tbl>
    <w:p w14:paraId="1BCAFD03" w14:textId="4D02790A" w:rsidR="00BB2721" w:rsidRDefault="00BB2721" w:rsidP="00BB2721">
      <w:pPr>
        <w:pStyle w:val="GvdeMetni"/>
        <w:spacing w:before="61"/>
        <w:ind w:left="452"/>
        <w:rPr>
          <w:spacing w:val="-2"/>
        </w:rPr>
      </w:pPr>
      <w:r w:rsidRPr="0026727D">
        <w:rPr>
          <w:b/>
          <w:bCs/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43226B3" wp14:editId="03037C98">
                <wp:simplePos x="0" y="0"/>
                <wp:positionH relativeFrom="page">
                  <wp:posOffset>533400</wp:posOffset>
                </wp:positionH>
                <wp:positionV relativeFrom="paragraph">
                  <wp:posOffset>222250</wp:posOffset>
                </wp:positionV>
                <wp:extent cx="6505575" cy="5067300"/>
                <wp:effectExtent l="0" t="0" r="0" b="0"/>
                <wp:wrapNone/>
                <wp:docPr id="129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5067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09"/>
                            </w:tblGrid>
                            <w:tr w:rsidR="00BB2721" w14:paraId="32573593" w14:textId="77777777" w:rsidTr="006B74BD">
                              <w:trPr>
                                <w:trHeight w:val="7787"/>
                              </w:trPr>
                              <w:tc>
                                <w:tcPr>
                                  <w:tcW w:w="10009" w:type="dxa"/>
                                </w:tcPr>
                                <w:p w14:paraId="1F6E85FD" w14:textId="77777777" w:rsidR="00BB2721" w:rsidRPr="002277BC" w:rsidRDefault="00BB2721" w:rsidP="00BB2721">
                                  <w:pPr>
                                    <w:pStyle w:val="AralkYok"/>
                                    <w:numPr>
                                      <w:ilvl w:val="0"/>
                                      <w:numId w:val="27"/>
                                    </w:numPr>
                                  </w:pPr>
                                  <w:r w:rsidRPr="002277BC">
                                    <w:rPr>
                                      <w:sz w:val="24"/>
                                    </w:rPr>
                                    <w:t>Ü</w:t>
                                  </w:r>
                                  <w:r w:rsidRPr="002277BC">
                                    <w:t>niversitemiz</w:t>
                                  </w:r>
                                  <w:r w:rsidRPr="002277BC">
                                    <w:tab/>
                                    <w:t>personellerinin</w:t>
                                  </w:r>
                                  <w:r w:rsidRPr="002277BC">
                                    <w:tab/>
                                  </w:r>
                                  <w:r w:rsidRPr="002277BC">
                                    <w:rPr>
                                      <w:spacing w:val="-4"/>
                                    </w:rPr>
                                    <w:t>maaş</w:t>
                                  </w:r>
                                  <w:r w:rsidRPr="002277BC">
                                    <w:tab/>
                                  </w:r>
                                  <w:r w:rsidRPr="002277BC">
                                    <w:rPr>
                                      <w:spacing w:val="-4"/>
                                    </w:rPr>
                                    <w:t>ödeme</w:t>
                                  </w:r>
                                  <w:r w:rsidRPr="002277BC">
                                    <w:tab/>
                                    <w:t>evraklarının</w:t>
                                  </w:r>
                                  <w:r w:rsidRPr="002277BC">
                                    <w:tab/>
                                    <w:t>incelenmesi,</w:t>
                                  </w:r>
                                  <w:r w:rsidRPr="002277BC">
                                    <w:tab/>
                                    <w:t>varsa</w:t>
                                  </w:r>
                                  <w:r>
                                    <w:t xml:space="preserve"> </w:t>
                                  </w:r>
                                  <w:r w:rsidRPr="002277BC">
                                    <w:t>eksikliklerin giderilmesi için ilgili birim personelinin bilgilendirilmesi.</w:t>
                                  </w:r>
                                </w:p>
                                <w:p w14:paraId="6E16F474" w14:textId="77777777" w:rsidR="00BB2721" w:rsidRPr="002277BC" w:rsidRDefault="00BB2721" w:rsidP="00BB2721">
                                  <w:pPr>
                                    <w:pStyle w:val="AralkYok"/>
                                    <w:numPr>
                                      <w:ilvl w:val="0"/>
                                      <w:numId w:val="27"/>
                                    </w:numPr>
                                  </w:pPr>
                                  <w:r w:rsidRPr="002277BC">
                                    <w:t>Mahkeme, Harç ve Giderleri ödeme evraklarının incelenmesi, varsa eksikliklerin giderilmesi için ilgili birim personelinin bilgilendirilmesi.</w:t>
                                  </w:r>
                                </w:p>
                                <w:p w14:paraId="01ACF32A" w14:textId="77777777" w:rsidR="00BB2721" w:rsidRPr="002277BC" w:rsidRDefault="00BB2721" w:rsidP="00BB2721">
                                  <w:pPr>
                                    <w:pStyle w:val="AralkYok"/>
                                    <w:numPr>
                                      <w:ilvl w:val="0"/>
                                      <w:numId w:val="27"/>
                                    </w:numPr>
                                  </w:pPr>
                                  <w:r w:rsidRPr="002277BC">
                                    <w:t>Sağlık</w:t>
                                  </w:r>
                                  <w:r w:rsidRPr="002277BC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2277BC">
                                    <w:t>raporu alan personellerin takibinin yapılması</w:t>
                                  </w:r>
                                  <w:r w:rsidRPr="002277BC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2277BC">
                                    <w:t>ve sıhhi izin yazışmalarının yapılması</w:t>
                                  </w:r>
                                </w:p>
                                <w:p w14:paraId="62F950D2" w14:textId="77777777" w:rsidR="00BB2721" w:rsidRPr="002277BC" w:rsidRDefault="00BB2721" w:rsidP="00BB2721">
                                  <w:pPr>
                                    <w:pStyle w:val="AralkYok"/>
                                    <w:numPr>
                                      <w:ilvl w:val="0"/>
                                      <w:numId w:val="27"/>
                                    </w:numPr>
                                  </w:pPr>
                                  <w:r w:rsidRPr="002277BC">
                                    <w:t>Ek ders ödeme evraklarının incelenmesi, varsa eksikliklerin giderilmesi için ilgili birim personelinin bilgilendirilmesi.</w:t>
                                  </w:r>
                                </w:p>
                                <w:p w14:paraId="119E7BD6" w14:textId="77777777" w:rsidR="00BB2721" w:rsidRPr="002277BC" w:rsidRDefault="00BB2721" w:rsidP="00BB2721">
                                  <w:pPr>
                                    <w:pStyle w:val="AralkYok"/>
                                    <w:numPr>
                                      <w:ilvl w:val="0"/>
                                      <w:numId w:val="27"/>
                                    </w:numPr>
                                  </w:pPr>
                                  <w:r w:rsidRPr="002277BC">
                                    <w:t>Hakediş ödeme evraklarının incelenmesi, varsa eksikliklerin giderilmesi için ilgili birim personelinin bilgilendirilmesi.</w:t>
                                  </w:r>
                                </w:p>
                                <w:p w14:paraId="0801684F" w14:textId="77777777" w:rsidR="00BB2721" w:rsidRPr="002277BC" w:rsidRDefault="00BB2721" w:rsidP="00BB2721">
                                  <w:pPr>
                                    <w:pStyle w:val="AralkYok"/>
                                    <w:numPr>
                                      <w:ilvl w:val="0"/>
                                      <w:numId w:val="27"/>
                                    </w:numPr>
                                  </w:pPr>
                                  <w:r w:rsidRPr="002277BC">
                                    <w:t>Yolluk ödeme evraklarının incelenmesi, varsa eksikliklerin giderilmesi için ilgili birim personelinin bilgilendirilmesi.</w:t>
                                  </w:r>
                                </w:p>
                                <w:p w14:paraId="390B4E94" w14:textId="77777777" w:rsidR="00BB2721" w:rsidRPr="002277BC" w:rsidRDefault="00BB2721" w:rsidP="00BB2721">
                                  <w:pPr>
                                    <w:pStyle w:val="AralkYok"/>
                                    <w:numPr>
                                      <w:ilvl w:val="0"/>
                                      <w:numId w:val="27"/>
                                    </w:numPr>
                                  </w:pPr>
                                  <w:r w:rsidRPr="002277BC">
                                    <w:t>Erasmus, Farabi ve Mevlana kapsamında AB ve Dış destekli proje ödeme evraklarının incelenmesi, varsa eksikliklerin giderilmesi için ilgili birim personelinin bilgilendirilmesi.</w:t>
                                  </w:r>
                                </w:p>
                                <w:p w14:paraId="01D2603B" w14:textId="77777777" w:rsidR="00BB2721" w:rsidRPr="002277BC" w:rsidRDefault="00BB2721" w:rsidP="00BB2721">
                                  <w:pPr>
                                    <w:pStyle w:val="AralkYok"/>
                                    <w:numPr>
                                      <w:ilvl w:val="0"/>
                                      <w:numId w:val="27"/>
                                    </w:numPr>
                                  </w:pPr>
                                  <w:r w:rsidRPr="002277BC">
                                    <w:t>Elektrik, su, doğalgaz ve telefon ödeme evraklarının incelenmesi, varsa eksikliklerin giderilmesi için ilgili birim personelinin bilgilendirilmesi.</w:t>
                                  </w:r>
                                </w:p>
                                <w:p w14:paraId="7EC27073" w14:textId="77777777" w:rsidR="00BB2721" w:rsidRPr="002277BC" w:rsidRDefault="00BB2721" w:rsidP="00BB2721">
                                  <w:pPr>
                                    <w:pStyle w:val="AralkYok"/>
                                    <w:numPr>
                                      <w:ilvl w:val="0"/>
                                      <w:numId w:val="27"/>
                                    </w:numPr>
                                  </w:pPr>
                                  <w:r w:rsidRPr="002277BC">
                                    <w:t>Tüm satın alma (mal, hizmet ve yapım işi) evraklarının incelenmesi, varsa eksikliklerin giderilmesi için ilgili birim personelinin bilgilendirilmesi.</w:t>
                                  </w:r>
                                </w:p>
                                <w:p w14:paraId="0460F4C1" w14:textId="77777777" w:rsidR="00BB2721" w:rsidRPr="002277BC" w:rsidRDefault="00BB2721" w:rsidP="00BB2721">
                                  <w:pPr>
                                    <w:pStyle w:val="AralkYok"/>
                                    <w:numPr>
                                      <w:ilvl w:val="0"/>
                                      <w:numId w:val="27"/>
                                    </w:numPr>
                                  </w:pPr>
                                  <w:r w:rsidRPr="002277BC">
                                    <w:t>Staj SGK prim ödeme evraklarının incelenmesi, varsa eksikliklerin giderilmesi için ilgili birim personelinin bilgilendirilmesi.</w:t>
                                  </w:r>
                                </w:p>
                                <w:p w14:paraId="169A35CE" w14:textId="77777777" w:rsidR="00BB2721" w:rsidRPr="002277BC" w:rsidRDefault="00BB2721" w:rsidP="00BB2721">
                                  <w:pPr>
                                    <w:pStyle w:val="AralkYok"/>
                                    <w:numPr>
                                      <w:ilvl w:val="0"/>
                                      <w:numId w:val="27"/>
                                    </w:numPr>
                                  </w:pPr>
                                  <w:r w:rsidRPr="002277BC">
                                    <w:t>Proje</w:t>
                                  </w:r>
                                  <w:r w:rsidRPr="002277BC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2277BC">
                                    <w:t>ödeme evraklarının incelenmesi, varsa</w:t>
                                  </w:r>
                                  <w:r w:rsidRPr="002277BC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2277BC">
                                    <w:t>eksikliklerin giderilmesi için ilgili birim personelinin bilgilendirilmesi.</w:t>
                                  </w:r>
                                </w:p>
                                <w:p w14:paraId="350EE153" w14:textId="77777777" w:rsidR="00BB2721" w:rsidRPr="002277BC" w:rsidRDefault="00BB2721" w:rsidP="00BB2721">
                                  <w:pPr>
                                    <w:pStyle w:val="AralkYok"/>
                                    <w:numPr>
                                      <w:ilvl w:val="0"/>
                                      <w:numId w:val="27"/>
                                    </w:numPr>
                                  </w:pPr>
                                  <w:r w:rsidRPr="002277BC">
                                    <w:t>Burs ödeme evraklarının incelenmesi, varsa eksikliklerin giderilmesi için ilgili birim personelinin bilgilendirilmesi.</w:t>
                                  </w:r>
                                </w:p>
                                <w:p w14:paraId="16E6FD8E" w14:textId="77777777" w:rsidR="00BB2721" w:rsidRPr="002277BC" w:rsidRDefault="00BB2721" w:rsidP="00BB2721">
                                  <w:pPr>
                                    <w:pStyle w:val="AralkYok"/>
                                    <w:numPr>
                                      <w:ilvl w:val="0"/>
                                      <w:numId w:val="27"/>
                                    </w:numPr>
                                  </w:pPr>
                                  <w:r w:rsidRPr="002277BC">
                                    <w:t>Kanun ve diğer mevzuatta belirtilen esaslara uymakla ve amiri tarafından verilen diğer görevleri yerine getirmekle yükümlü ve görevlerinin iyi ve doğru yürütülmesinden amirlerine karşı sorumludurlar.</w:t>
                                  </w:r>
                                </w:p>
                                <w:p w14:paraId="3699E03E" w14:textId="77777777" w:rsidR="00BB2721" w:rsidRDefault="00BB2721" w:rsidP="00D55E8A">
                                  <w:pPr>
                                    <w:pStyle w:val="AralkYok"/>
                                    <w:ind w:left="720"/>
                                  </w:pPr>
                                </w:p>
                                <w:p w14:paraId="483C7214" w14:textId="77777777" w:rsidR="00BB2721" w:rsidRPr="00F56A3E" w:rsidRDefault="00BB2721" w:rsidP="00F56A3E">
                                  <w:pPr>
                                    <w:pStyle w:val="AralkYok"/>
                                    <w:ind w:left="720"/>
                                  </w:pPr>
                                </w:p>
                                <w:p w14:paraId="51F15503" w14:textId="77777777" w:rsidR="00BB2721" w:rsidRPr="003F4650" w:rsidRDefault="00BB2721" w:rsidP="00F56A3E">
                                  <w:pPr>
                                    <w:pStyle w:val="AralkYok"/>
                                  </w:pPr>
                                </w:p>
                              </w:tc>
                            </w:tr>
                          </w:tbl>
                          <w:p w14:paraId="56AF07F1" w14:textId="77777777" w:rsidR="00BB2721" w:rsidRDefault="00BB2721" w:rsidP="00BB2721">
                            <w:pPr>
                              <w:pStyle w:val="GvdeMetn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226B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2pt;margin-top:17.5pt;width:512.25pt;height:39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09"/>
                      </w:tblGrid>
                      <w:tr w:rsidR="00BB2721" w14:paraId="32573593" w14:textId="77777777" w:rsidTr="006B74BD">
                        <w:trPr>
                          <w:trHeight w:val="7787"/>
                        </w:trPr>
                        <w:tc>
                          <w:tcPr>
                            <w:tcW w:w="10009" w:type="dxa"/>
                          </w:tcPr>
                          <w:p w14:paraId="1F6E85FD" w14:textId="77777777" w:rsidR="00BB2721" w:rsidRPr="002277BC" w:rsidRDefault="00BB2721" w:rsidP="00BB2721">
                            <w:pPr>
                              <w:pStyle w:val="AralkYok"/>
                              <w:numPr>
                                <w:ilvl w:val="0"/>
                                <w:numId w:val="27"/>
                              </w:numPr>
                            </w:pPr>
                            <w:r w:rsidRPr="002277BC">
                              <w:rPr>
                                <w:sz w:val="24"/>
                              </w:rPr>
                              <w:t>Ü</w:t>
                            </w:r>
                            <w:r w:rsidRPr="002277BC">
                              <w:t>niversitemiz</w:t>
                            </w:r>
                            <w:r w:rsidRPr="002277BC">
                              <w:tab/>
                              <w:t>personellerinin</w:t>
                            </w:r>
                            <w:r w:rsidRPr="002277BC">
                              <w:tab/>
                            </w:r>
                            <w:r w:rsidRPr="002277BC">
                              <w:rPr>
                                <w:spacing w:val="-4"/>
                              </w:rPr>
                              <w:t>maaş</w:t>
                            </w:r>
                            <w:r w:rsidRPr="002277BC">
                              <w:tab/>
                            </w:r>
                            <w:r w:rsidRPr="002277BC">
                              <w:rPr>
                                <w:spacing w:val="-4"/>
                              </w:rPr>
                              <w:t>ödeme</w:t>
                            </w:r>
                            <w:r w:rsidRPr="002277BC">
                              <w:tab/>
                              <w:t>evraklarının</w:t>
                            </w:r>
                            <w:r w:rsidRPr="002277BC">
                              <w:tab/>
                              <w:t>incelenmesi,</w:t>
                            </w:r>
                            <w:r w:rsidRPr="002277BC">
                              <w:tab/>
                              <w:t>varsa</w:t>
                            </w:r>
                            <w:r>
                              <w:t xml:space="preserve"> </w:t>
                            </w:r>
                            <w:r w:rsidRPr="002277BC">
                              <w:t>eksikliklerin giderilmesi için ilgili birim personelinin bilgilendirilmesi.</w:t>
                            </w:r>
                          </w:p>
                          <w:p w14:paraId="6E16F474" w14:textId="77777777" w:rsidR="00BB2721" w:rsidRPr="002277BC" w:rsidRDefault="00BB2721" w:rsidP="00BB2721">
                            <w:pPr>
                              <w:pStyle w:val="AralkYok"/>
                              <w:numPr>
                                <w:ilvl w:val="0"/>
                                <w:numId w:val="27"/>
                              </w:numPr>
                            </w:pPr>
                            <w:r w:rsidRPr="002277BC">
                              <w:t>Mahkeme, Harç ve Giderleri ödeme evraklarının incelenmesi, varsa eksikliklerin giderilmesi için ilgili birim personelinin bilgilendirilmesi.</w:t>
                            </w:r>
                          </w:p>
                          <w:p w14:paraId="01ACF32A" w14:textId="77777777" w:rsidR="00BB2721" w:rsidRPr="002277BC" w:rsidRDefault="00BB2721" w:rsidP="00BB2721">
                            <w:pPr>
                              <w:pStyle w:val="AralkYok"/>
                              <w:numPr>
                                <w:ilvl w:val="0"/>
                                <w:numId w:val="27"/>
                              </w:numPr>
                            </w:pPr>
                            <w:r w:rsidRPr="002277BC">
                              <w:t>Sağlık</w:t>
                            </w:r>
                            <w:r w:rsidRPr="002277B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2277BC">
                              <w:t>raporu alan personellerin takibinin yapılması</w:t>
                            </w:r>
                            <w:r w:rsidRPr="002277B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2277BC">
                              <w:t>ve sıhhi izin yazışmalarının yapılması</w:t>
                            </w:r>
                          </w:p>
                          <w:p w14:paraId="62F950D2" w14:textId="77777777" w:rsidR="00BB2721" w:rsidRPr="002277BC" w:rsidRDefault="00BB2721" w:rsidP="00BB2721">
                            <w:pPr>
                              <w:pStyle w:val="AralkYok"/>
                              <w:numPr>
                                <w:ilvl w:val="0"/>
                                <w:numId w:val="27"/>
                              </w:numPr>
                            </w:pPr>
                            <w:r w:rsidRPr="002277BC">
                              <w:t>Ek ders ödeme evraklarının incelenmesi, varsa eksikliklerin giderilmesi için ilgili birim personelinin bilgilendirilmesi.</w:t>
                            </w:r>
                          </w:p>
                          <w:p w14:paraId="119E7BD6" w14:textId="77777777" w:rsidR="00BB2721" w:rsidRPr="002277BC" w:rsidRDefault="00BB2721" w:rsidP="00BB2721">
                            <w:pPr>
                              <w:pStyle w:val="AralkYok"/>
                              <w:numPr>
                                <w:ilvl w:val="0"/>
                                <w:numId w:val="27"/>
                              </w:numPr>
                            </w:pPr>
                            <w:r w:rsidRPr="002277BC">
                              <w:t>Hakediş ödeme evraklarının incelenmesi, varsa eksikliklerin giderilmesi için ilgili birim personelinin bilgilendirilmesi.</w:t>
                            </w:r>
                          </w:p>
                          <w:p w14:paraId="0801684F" w14:textId="77777777" w:rsidR="00BB2721" w:rsidRPr="002277BC" w:rsidRDefault="00BB2721" w:rsidP="00BB2721">
                            <w:pPr>
                              <w:pStyle w:val="AralkYok"/>
                              <w:numPr>
                                <w:ilvl w:val="0"/>
                                <w:numId w:val="27"/>
                              </w:numPr>
                            </w:pPr>
                            <w:r w:rsidRPr="002277BC">
                              <w:t>Yolluk ödeme evraklarının incelenmesi, varsa eksikliklerin giderilmesi için ilgili birim personelinin bilgilendirilmesi.</w:t>
                            </w:r>
                          </w:p>
                          <w:p w14:paraId="390B4E94" w14:textId="77777777" w:rsidR="00BB2721" w:rsidRPr="002277BC" w:rsidRDefault="00BB2721" w:rsidP="00BB2721">
                            <w:pPr>
                              <w:pStyle w:val="AralkYok"/>
                              <w:numPr>
                                <w:ilvl w:val="0"/>
                                <w:numId w:val="27"/>
                              </w:numPr>
                            </w:pPr>
                            <w:r w:rsidRPr="002277BC">
                              <w:t>Erasmus, Farabi ve Mevlana kapsamında AB ve Dış destekli proje ödeme evraklarının incelenmesi, varsa eksikliklerin giderilmesi için ilgili birim personelinin bilgilendirilmesi.</w:t>
                            </w:r>
                          </w:p>
                          <w:p w14:paraId="01D2603B" w14:textId="77777777" w:rsidR="00BB2721" w:rsidRPr="002277BC" w:rsidRDefault="00BB2721" w:rsidP="00BB2721">
                            <w:pPr>
                              <w:pStyle w:val="AralkYok"/>
                              <w:numPr>
                                <w:ilvl w:val="0"/>
                                <w:numId w:val="27"/>
                              </w:numPr>
                            </w:pPr>
                            <w:r w:rsidRPr="002277BC">
                              <w:t>Elektrik, su, doğalgaz ve telefon ödeme evraklarının incelenmesi, varsa eksikliklerin giderilmesi için ilgili birim personelinin bilgilendirilmesi.</w:t>
                            </w:r>
                          </w:p>
                          <w:p w14:paraId="7EC27073" w14:textId="77777777" w:rsidR="00BB2721" w:rsidRPr="002277BC" w:rsidRDefault="00BB2721" w:rsidP="00BB2721">
                            <w:pPr>
                              <w:pStyle w:val="AralkYok"/>
                              <w:numPr>
                                <w:ilvl w:val="0"/>
                                <w:numId w:val="27"/>
                              </w:numPr>
                            </w:pPr>
                            <w:r w:rsidRPr="002277BC">
                              <w:t>Tüm satın alma (mal, hizmet ve yapım işi) evraklarının incelenmesi, varsa eksikliklerin giderilmesi için ilgili birim personelinin bilgilendirilmesi.</w:t>
                            </w:r>
                          </w:p>
                          <w:p w14:paraId="0460F4C1" w14:textId="77777777" w:rsidR="00BB2721" w:rsidRPr="002277BC" w:rsidRDefault="00BB2721" w:rsidP="00BB2721">
                            <w:pPr>
                              <w:pStyle w:val="AralkYok"/>
                              <w:numPr>
                                <w:ilvl w:val="0"/>
                                <w:numId w:val="27"/>
                              </w:numPr>
                            </w:pPr>
                            <w:r w:rsidRPr="002277BC">
                              <w:t>Staj SGK prim ödeme evraklarının incelenmesi, varsa eksikliklerin giderilmesi için ilgili birim personelinin bilgilendirilmesi.</w:t>
                            </w:r>
                          </w:p>
                          <w:p w14:paraId="169A35CE" w14:textId="77777777" w:rsidR="00BB2721" w:rsidRPr="002277BC" w:rsidRDefault="00BB2721" w:rsidP="00BB2721">
                            <w:pPr>
                              <w:pStyle w:val="AralkYok"/>
                              <w:numPr>
                                <w:ilvl w:val="0"/>
                                <w:numId w:val="27"/>
                              </w:numPr>
                            </w:pPr>
                            <w:r w:rsidRPr="002277BC">
                              <w:t>Proje</w:t>
                            </w:r>
                            <w:r w:rsidRPr="002277B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277BC">
                              <w:t>ödeme evraklarının incelenmesi, varsa</w:t>
                            </w:r>
                            <w:r w:rsidRPr="002277B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277BC">
                              <w:t>eksikliklerin giderilmesi için ilgili birim personelinin bilgilendirilmesi.</w:t>
                            </w:r>
                          </w:p>
                          <w:p w14:paraId="350EE153" w14:textId="77777777" w:rsidR="00BB2721" w:rsidRPr="002277BC" w:rsidRDefault="00BB2721" w:rsidP="00BB2721">
                            <w:pPr>
                              <w:pStyle w:val="AralkYok"/>
                              <w:numPr>
                                <w:ilvl w:val="0"/>
                                <w:numId w:val="27"/>
                              </w:numPr>
                            </w:pPr>
                            <w:r w:rsidRPr="002277BC">
                              <w:t>Burs ödeme evraklarının incelenmesi, varsa eksikliklerin giderilmesi için ilgili birim personelinin bilgilendirilmesi.</w:t>
                            </w:r>
                          </w:p>
                          <w:p w14:paraId="16E6FD8E" w14:textId="77777777" w:rsidR="00BB2721" w:rsidRPr="002277BC" w:rsidRDefault="00BB2721" w:rsidP="00BB2721">
                            <w:pPr>
                              <w:pStyle w:val="AralkYok"/>
                              <w:numPr>
                                <w:ilvl w:val="0"/>
                                <w:numId w:val="27"/>
                              </w:numPr>
                            </w:pPr>
                            <w:r w:rsidRPr="002277BC">
                              <w:t>Kanun ve diğer mevzuatta belirtilen esaslara uymakla ve amiri tarafından verilen diğer görevleri yerine getirmekle yükümlü ve görevlerinin iyi ve doğru yürütülmesinden amirlerine karşı sorumludurlar.</w:t>
                            </w:r>
                          </w:p>
                          <w:p w14:paraId="3699E03E" w14:textId="77777777" w:rsidR="00BB2721" w:rsidRDefault="00BB2721" w:rsidP="00D55E8A">
                            <w:pPr>
                              <w:pStyle w:val="AralkYok"/>
                              <w:ind w:left="720"/>
                            </w:pPr>
                          </w:p>
                          <w:p w14:paraId="483C7214" w14:textId="77777777" w:rsidR="00BB2721" w:rsidRPr="00F56A3E" w:rsidRDefault="00BB2721" w:rsidP="00F56A3E">
                            <w:pPr>
                              <w:pStyle w:val="AralkYok"/>
                              <w:ind w:left="720"/>
                            </w:pPr>
                          </w:p>
                          <w:p w14:paraId="51F15503" w14:textId="77777777" w:rsidR="00BB2721" w:rsidRPr="003F4650" w:rsidRDefault="00BB2721" w:rsidP="00F56A3E">
                            <w:pPr>
                              <w:pStyle w:val="AralkYok"/>
                            </w:pPr>
                          </w:p>
                        </w:tc>
                      </w:tr>
                    </w:tbl>
                    <w:p w14:paraId="56AF07F1" w14:textId="77777777" w:rsidR="00BB2721" w:rsidRDefault="00BB2721" w:rsidP="00BB2721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6727D">
        <w:rPr>
          <w:b/>
          <w:bCs/>
          <w:spacing w:val="-2"/>
        </w:rPr>
        <w:t>GÖREV, YETKİ VE SORUMLULUKLARI</w:t>
      </w:r>
      <w:r w:rsidRPr="00C32F9B">
        <w:rPr>
          <w:spacing w:val="-2"/>
        </w:rPr>
        <w:t>:</w:t>
      </w:r>
    </w:p>
    <w:p w14:paraId="2221C603" w14:textId="77777777" w:rsidR="0026727D" w:rsidRPr="00C32F9B" w:rsidRDefault="0026727D" w:rsidP="00BB2721">
      <w:pPr>
        <w:pStyle w:val="GvdeMetni"/>
        <w:spacing w:before="61"/>
        <w:ind w:left="452"/>
        <w:rPr>
          <w:spacing w:val="-2"/>
        </w:rPr>
      </w:pPr>
    </w:p>
    <w:p w14:paraId="555913E9" w14:textId="77777777" w:rsidR="00BB2721" w:rsidRDefault="00BB2721" w:rsidP="00BB2721">
      <w:pPr>
        <w:rPr>
          <w:b/>
          <w:sz w:val="18"/>
        </w:rPr>
      </w:pPr>
    </w:p>
    <w:p w14:paraId="555DB7D9" w14:textId="77777777" w:rsidR="00BB2721" w:rsidRDefault="00BB2721" w:rsidP="00BB2721">
      <w:pPr>
        <w:rPr>
          <w:b/>
          <w:sz w:val="18"/>
        </w:rPr>
      </w:pPr>
    </w:p>
    <w:p w14:paraId="0762D062" w14:textId="77777777" w:rsidR="00BB2721" w:rsidRDefault="00BB2721" w:rsidP="00BB2721">
      <w:pPr>
        <w:rPr>
          <w:b/>
          <w:sz w:val="18"/>
        </w:rPr>
      </w:pPr>
    </w:p>
    <w:p w14:paraId="74E0FD31" w14:textId="77777777" w:rsidR="00BB2721" w:rsidRDefault="00BB2721" w:rsidP="00BB2721">
      <w:pPr>
        <w:spacing w:before="7"/>
        <w:rPr>
          <w:b/>
          <w:sz w:val="18"/>
        </w:rPr>
      </w:pPr>
    </w:p>
    <w:p w14:paraId="765E267A" w14:textId="77777777" w:rsidR="00BB2721" w:rsidRDefault="00BB2721" w:rsidP="00BB2721">
      <w:pPr>
        <w:spacing w:before="58"/>
        <w:ind w:left="959"/>
        <w:rPr>
          <w:b/>
          <w:sz w:val="20"/>
        </w:rPr>
      </w:pPr>
    </w:p>
    <w:p w14:paraId="14F702E5" w14:textId="77777777" w:rsidR="00BB2721" w:rsidRDefault="00BB2721" w:rsidP="00BB2721">
      <w:pPr>
        <w:spacing w:before="58"/>
        <w:ind w:left="959"/>
        <w:rPr>
          <w:b/>
          <w:sz w:val="20"/>
        </w:rPr>
      </w:pPr>
    </w:p>
    <w:p w14:paraId="7DB294F0" w14:textId="63469FB2" w:rsidR="00006CAF" w:rsidRPr="00E56391" w:rsidRDefault="00006CAF" w:rsidP="00E56391">
      <w:pPr>
        <w:rPr>
          <w:b/>
          <w:sz w:val="20"/>
        </w:rPr>
      </w:pPr>
    </w:p>
    <w:p w14:paraId="4708B5C5" w14:textId="77777777" w:rsidR="00CF31D2" w:rsidRDefault="00CF31D2" w:rsidP="00CF31D2">
      <w:pPr>
        <w:rPr>
          <w:b/>
          <w:sz w:val="20"/>
        </w:rPr>
      </w:pPr>
    </w:p>
    <w:sectPr w:rsidR="00CF31D2" w:rsidSect="00CC5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822CF" w14:textId="77777777" w:rsidR="00CC573B" w:rsidRDefault="00CC573B" w:rsidP="00353E19">
      <w:r>
        <w:separator/>
      </w:r>
    </w:p>
  </w:endnote>
  <w:endnote w:type="continuationSeparator" w:id="0">
    <w:p w14:paraId="19D281B5" w14:textId="77777777" w:rsidR="00CC573B" w:rsidRDefault="00CC573B" w:rsidP="0035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62E3D" w14:textId="77777777" w:rsidR="001C7384" w:rsidRDefault="001C73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"/>
      <w:tblpPr w:leftFromText="141" w:rightFromText="141" w:vertAnchor="text" w:horzAnchor="margin" w:tblpXSpec="center" w:tblpY="6205"/>
      <w:tblW w:w="1014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3262"/>
      <w:gridCol w:w="3729"/>
      <w:gridCol w:w="3156"/>
    </w:tblGrid>
    <w:tr w:rsidR="006B74BD" w14:paraId="44AB829C" w14:textId="77777777" w:rsidTr="00B63DA7">
      <w:trPr>
        <w:trHeight w:val="700"/>
      </w:trPr>
      <w:tc>
        <w:tcPr>
          <w:tcW w:w="3262" w:type="dxa"/>
          <w:tcBorders>
            <w:top w:val="thickThinMediumGap" w:sz="3" w:space="0" w:color="000000"/>
            <w:left w:val="single" w:sz="4" w:space="0" w:color="BDBDBD"/>
            <w:bottom w:val="single" w:sz="4" w:space="0" w:color="BDBDBD"/>
            <w:right w:val="single" w:sz="4" w:space="0" w:color="BDBDBD"/>
          </w:tcBorders>
          <w:shd w:val="clear" w:color="auto" w:fill="A6A6A6"/>
        </w:tcPr>
        <w:p w14:paraId="6E07FC5F" w14:textId="77777777" w:rsidR="006B74BD" w:rsidRDefault="006B74BD" w:rsidP="006B74BD">
          <w:pPr>
            <w:pStyle w:val="TableParagraph"/>
            <w:spacing w:before="1"/>
            <w:ind w:left="18"/>
            <w:jc w:val="center"/>
            <w:rPr>
              <w:b/>
              <w:sz w:val="16"/>
            </w:rPr>
          </w:pPr>
          <w:r>
            <w:rPr>
              <w:b/>
              <w:spacing w:val="-2"/>
              <w:sz w:val="16"/>
            </w:rPr>
            <w:t>Hazırlayan</w:t>
          </w:r>
        </w:p>
        <w:p w14:paraId="4369B1A3" w14:textId="77777777" w:rsidR="006B74BD" w:rsidRDefault="006B74BD" w:rsidP="006B74BD">
          <w:pPr>
            <w:pStyle w:val="TableParagraph"/>
            <w:spacing w:before="169" w:line="182" w:lineRule="exact"/>
            <w:ind w:left="18" w:right="2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Birim</w:t>
          </w:r>
          <w:r>
            <w:rPr>
              <w:b/>
              <w:spacing w:val="-10"/>
              <w:sz w:val="16"/>
            </w:rPr>
            <w:t xml:space="preserve"> </w:t>
          </w:r>
          <w:r>
            <w:rPr>
              <w:b/>
              <w:sz w:val="16"/>
            </w:rPr>
            <w:t>Kalite</w:t>
          </w:r>
          <w:r>
            <w:rPr>
              <w:b/>
              <w:spacing w:val="-4"/>
              <w:sz w:val="16"/>
            </w:rPr>
            <w:t xml:space="preserve"> </w:t>
          </w:r>
          <w:r>
            <w:rPr>
              <w:b/>
              <w:spacing w:val="-2"/>
              <w:sz w:val="16"/>
            </w:rPr>
            <w:t>Komisyonu</w:t>
          </w:r>
        </w:p>
      </w:tc>
      <w:tc>
        <w:tcPr>
          <w:tcW w:w="3729" w:type="dxa"/>
          <w:tcBorders>
            <w:top w:val="thickThinMediumGap" w:sz="3" w:space="0" w:color="000000"/>
            <w:left w:val="single" w:sz="4" w:space="0" w:color="BDBDBD"/>
            <w:bottom w:val="single" w:sz="4" w:space="0" w:color="BDBDBD"/>
            <w:right w:val="single" w:sz="4" w:space="0" w:color="BDBDBD"/>
          </w:tcBorders>
          <w:shd w:val="clear" w:color="auto" w:fill="A6A6A6"/>
        </w:tcPr>
        <w:p w14:paraId="48D08E0F" w14:textId="77777777" w:rsidR="006B74BD" w:rsidRDefault="006B74BD" w:rsidP="006B74BD">
          <w:pPr>
            <w:pStyle w:val="TableParagraph"/>
            <w:spacing w:before="1"/>
            <w:ind w:left="26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Doküman</w:t>
          </w:r>
          <w:r>
            <w:rPr>
              <w:b/>
              <w:spacing w:val="-10"/>
              <w:sz w:val="16"/>
            </w:rPr>
            <w:t xml:space="preserve"> </w:t>
          </w:r>
          <w:r>
            <w:rPr>
              <w:b/>
              <w:spacing w:val="-4"/>
              <w:sz w:val="16"/>
            </w:rPr>
            <w:t>Onay</w:t>
          </w:r>
        </w:p>
        <w:p w14:paraId="03E6B91C" w14:textId="77777777" w:rsidR="006B74BD" w:rsidRDefault="006B74BD" w:rsidP="006B74BD">
          <w:pPr>
            <w:pStyle w:val="TableParagraph"/>
            <w:spacing w:before="169" w:line="182" w:lineRule="exact"/>
            <w:ind w:left="26" w:right="2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Kalite</w:t>
          </w:r>
          <w:r>
            <w:rPr>
              <w:b/>
              <w:spacing w:val="-9"/>
              <w:sz w:val="16"/>
            </w:rPr>
            <w:t xml:space="preserve"> </w:t>
          </w:r>
          <w:r>
            <w:rPr>
              <w:b/>
              <w:spacing w:val="-2"/>
              <w:sz w:val="16"/>
            </w:rPr>
            <w:t>Koordinatörlüğü</w:t>
          </w:r>
        </w:p>
      </w:tc>
      <w:tc>
        <w:tcPr>
          <w:tcW w:w="3156" w:type="dxa"/>
          <w:tcBorders>
            <w:top w:val="thickThinMediumGap" w:sz="3" w:space="0" w:color="000000"/>
            <w:left w:val="single" w:sz="4" w:space="0" w:color="BDBDBD"/>
            <w:bottom w:val="single" w:sz="4" w:space="0" w:color="BDBDBD"/>
            <w:right w:val="nil"/>
          </w:tcBorders>
          <w:shd w:val="clear" w:color="auto" w:fill="A6A6A6"/>
        </w:tcPr>
        <w:p w14:paraId="45580A9D" w14:textId="77777777" w:rsidR="006B74BD" w:rsidRDefault="006B74BD" w:rsidP="006B74BD">
          <w:pPr>
            <w:pStyle w:val="TableParagraph"/>
            <w:spacing w:before="1"/>
            <w:ind w:left="452"/>
            <w:jc w:val="center"/>
            <w:rPr>
              <w:b/>
              <w:sz w:val="16"/>
            </w:rPr>
          </w:pPr>
          <w:r>
            <w:rPr>
              <w:b/>
              <w:spacing w:val="-2"/>
              <w:sz w:val="16"/>
            </w:rPr>
            <w:t>Yürürlük</w:t>
          </w:r>
          <w:r>
            <w:rPr>
              <w:b/>
              <w:spacing w:val="3"/>
              <w:sz w:val="16"/>
            </w:rPr>
            <w:t xml:space="preserve"> </w:t>
          </w:r>
          <w:r>
            <w:rPr>
              <w:b/>
              <w:spacing w:val="-4"/>
              <w:sz w:val="16"/>
            </w:rPr>
            <w:t>Onay</w:t>
          </w:r>
        </w:p>
        <w:p w14:paraId="5D9BFFA7" w14:textId="77777777" w:rsidR="006B74BD" w:rsidRDefault="006B74BD" w:rsidP="006B74BD">
          <w:pPr>
            <w:pStyle w:val="TableParagraph"/>
            <w:spacing w:before="169" w:line="182" w:lineRule="exact"/>
            <w:ind w:left="433" w:right="-29"/>
            <w:jc w:val="center"/>
            <w:rPr>
              <w:b/>
              <w:sz w:val="16"/>
            </w:rPr>
          </w:pPr>
          <w:r>
            <w:rPr>
              <w:b/>
              <w:spacing w:val="-2"/>
              <w:sz w:val="16"/>
            </w:rPr>
            <w:t>Üniversite</w:t>
          </w:r>
          <w:r>
            <w:rPr>
              <w:b/>
              <w:spacing w:val="4"/>
              <w:sz w:val="16"/>
            </w:rPr>
            <w:t xml:space="preserve"> </w:t>
          </w:r>
          <w:r>
            <w:rPr>
              <w:b/>
              <w:spacing w:val="-2"/>
              <w:sz w:val="16"/>
            </w:rPr>
            <w:t>Kalite</w:t>
          </w:r>
          <w:r>
            <w:rPr>
              <w:b/>
              <w:spacing w:val="7"/>
              <w:sz w:val="16"/>
            </w:rPr>
            <w:t xml:space="preserve"> </w:t>
          </w:r>
          <w:r>
            <w:rPr>
              <w:b/>
              <w:spacing w:val="-2"/>
              <w:sz w:val="16"/>
            </w:rPr>
            <w:t>Komisyonu</w:t>
          </w:r>
        </w:p>
      </w:tc>
    </w:tr>
  </w:tbl>
  <w:p w14:paraId="02BE6574" w14:textId="77777777" w:rsidR="006B74BD" w:rsidRDefault="006B74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08060" w14:textId="77777777" w:rsidR="001C7384" w:rsidRDefault="001C73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97D93" w14:textId="77777777" w:rsidR="00CC573B" w:rsidRDefault="00CC573B" w:rsidP="00353E19">
      <w:r>
        <w:separator/>
      </w:r>
    </w:p>
  </w:footnote>
  <w:footnote w:type="continuationSeparator" w:id="0">
    <w:p w14:paraId="45443A42" w14:textId="77777777" w:rsidR="00CC573B" w:rsidRDefault="00CC573B" w:rsidP="0035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9E9A2" w14:textId="77777777" w:rsidR="001C7384" w:rsidRDefault="001C73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"/>
      <w:tblW w:w="9981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36"/>
      <w:gridCol w:w="1716"/>
      <w:gridCol w:w="3279"/>
      <w:gridCol w:w="1792"/>
      <w:gridCol w:w="1458"/>
    </w:tblGrid>
    <w:tr w:rsidR="00A90C43" w14:paraId="2EC51DA9" w14:textId="77777777" w:rsidTr="005D3136">
      <w:trPr>
        <w:trHeight w:val="853"/>
      </w:trPr>
      <w:tc>
        <w:tcPr>
          <w:tcW w:w="1736" w:type="dxa"/>
          <w:vMerge w:val="restart"/>
        </w:tcPr>
        <w:p w14:paraId="15EAC86E" w14:textId="77777777" w:rsidR="00A90C43" w:rsidRDefault="00A90C43" w:rsidP="00006CAF">
          <w:pPr>
            <w:pStyle w:val="TableParagraph"/>
            <w:ind w:left="-561"/>
            <w:rPr>
              <w:sz w:val="20"/>
            </w:rPr>
          </w:pPr>
        </w:p>
        <w:p w14:paraId="6B17D1AA" w14:textId="77777777" w:rsidR="00A90C43" w:rsidRDefault="00A90C43" w:rsidP="00E75339">
          <w:pPr>
            <w:pStyle w:val="TableParagraph"/>
            <w:spacing w:before="171"/>
            <w:ind w:left="0"/>
            <w:rPr>
              <w:sz w:val="20"/>
            </w:rPr>
          </w:pPr>
        </w:p>
        <w:p w14:paraId="795AB2BB" w14:textId="77777777" w:rsidR="00944DBD" w:rsidRDefault="00944DBD" w:rsidP="00E75339">
          <w:pPr>
            <w:pStyle w:val="TableParagraph"/>
            <w:spacing w:before="171"/>
            <w:ind w:left="0"/>
            <w:rPr>
              <w:sz w:val="20"/>
            </w:rPr>
          </w:pPr>
        </w:p>
        <w:p w14:paraId="0BD35F52" w14:textId="77777777" w:rsidR="00A90C43" w:rsidRDefault="00A90C43" w:rsidP="00E75339">
          <w:pPr>
            <w:pStyle w:val="TableParagraph"/>
            <w:ind w:left="24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43F9F868" wp14:editId="67BB81C6">
                <wp:extent cx="856378" cy="592074"/>
                <wp:effectExtent l="0" t="0" r="0" b="0"/>
                <wp:docPr id="26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378" cy="592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5" w:type="dxa"/>
          <w:gridSpan w:val="4"/>
        </w:tcPr>
        <w:p w14:paraId="6152B10B" w14:textId="77777777" w:rsidR="00A90C43" w:rsidRPr="00E56391" w:rsidRDefault="00A90C43" w:rsidP="00E75339">
          <w:pPr>
            <w:pStyle w:val="TableParagraph"/>
            <w:spacing w:line="251" w:lineRule="exact"/>
            <w:ind w:left="17" w:right="10"/>
            <w:jc w:val="center"/>
            <w:rPr>
              <w:spacing w:val="-2"/>
            </w:rPr>
          </w:pPr>
          <w:r w:rsidRPr="00E56391">
            <w:t>STRATEJİ</w:t>
          </w:r>
          <w:r w:rsidRPr="00E56391">
            <w:rPr>
              <w:spacing w:val="-2"/>
            </w:rPr>
            <w:t xml:space="preserve"> </w:t>
          </w:r>
          <w:r w:rsidRPr="00E56391">
            <w:t>GELİŞTİRME</w:t>
          </w:r>
          <w:r w:rsidRPr="00E56391">
            <w:rPr>
              <w:spacing w:val="-3"/>
            </w:rPr>
            <w:t xml:space="preserve"> </w:t>
          </w:r>
          <w:r w:rsidRPr="00E56391">
            <w:t>DAİRESİ</w:t>
          </w:r>
          <w:r w:rsidRPr="00E56391">
            <w:rPr>
              <w:spacing w:val="-1"/>
            </w:rPr>
            <w:t xml:space="preserve"> </w:t>
          </w:r>
          <w:r w:rsidRPr="00E56391">
            <w:rPr>
              <w:spacing w:val="-2"/>
            </w:rPr>
            <w:t>BAŞKANLIĞI</w:t>
          </w:r>
        </w:p>
        <w:p w14:paraId="63215117" w14:textId="14F4EB40" w:rsidR="00A90C43" w:rsidRDefault="00A90C43" w:rsidP="00A90C43">
          <w:pPr>
            <w:pStyle w:val="TableParagraph"/>
            <w:tabs>
              <w:tab w:val="left" w:leader="dot" w:pos="3788"/>
            </w:tabs>
            <w:spacing w:before="34"/>
            <w:jc w:val="center"/>
            <w:rPr>
              <w:spacing w:val="-10"/>
            </w:rPr>
          </w:pPr>
          <w:r w:rsidRPr="00E56391">
            <w:t>İÇ KONTROL VE ÖN MALİ KONTROL</w:t>
          </w:r>
          <w:r w:rsidRPr="00E56391">
            <w:rPr>
              <w:spacing w:val="1"/>
            </w:rPr>
            <w:t xml:space="preserve"> </w:t>
          </w:r>
          <w:r w:rsidRPr="00E56391">
            <w:rPr>
              <w:spacing w:val="-2"/>
            </w:rPr>
            <w:t>B</w:t>
          </w:r>
          <w:r>
            <w:rPr>
              <w:spacing w:val="-2"/>
            </w:rPr>
            <w:t>İ</w:t>
          </w:r>
          <w:r w:rsidRPr="00E56391">
            <w:rPr>
              <w:spacing w:val="-2"/>
            </w:rPr>
            <w:t>R</w:t>
          </w:r>
          <w:r>
            <w:rPr>
              <w:spacing w:val="-2"/>
            </w:rPr>
            <w:t>İ</w:t>
          </w:r>
          <w:r w:rsidRPr="00E56391">
            <w:rPr>
              <w:spacing w:val="-2"/>
            </w:rPr>
            <w:t>M</w:t>
          </w:r>
          <w:r w:rsidRPr="00E56391">
            <w:rPr>
              <w:spacing w:val="-10"/>
            </w:rPr>
            <w:t xml:space="preserve"> </w:t>
          </w:r>
        </w:p>
        <w:p w14:paraId="1F4ED81A" w14:textId="485FB8A9" w:rsidR="00A90C43" w:rsidRPr="00E56391" w:rsidRDefault="007B6C12" w:rsidP="00A90C43">
          <w:pPr>
            <w:pStyle w:val="TableParagraph"/>
            <w:tabs>
              <w:tab w:val="left" w:leader="dot" w:pos="3788"/>
            </w:tabs>
            <w:spacing w:before="34"/>
            <w:jc w:val="center"/>
            <w:rPr>
              <w:spacing w:val="-10"/>
            </w:rPr>
          </w:pPr>
          <w:r>
            <w:t xml:space="preserve">YETKİLİ PERSONELİ </w:t>
          </w:r>
          <w:r w:rsidR="00A90C43" w:rsidRPr="00E56391">
            <w:rPr>
              <w:spacing w:val="-10"/>
            </w:rPr>
            <w:t>GÖREV</w:t>
          </w:r>
          <w:r w:rsidR="00A90C43" w:rsidRPr="00E56391">
            <w:rPr>
              <w:spacing w:val="-9"/>
            </w:rPr>
            <w:t xml:space="preserve"> </w:t>
          </w:r>
          <w:r w:rsidR="00A90C43" w:rsidRPr="00E56391">
            <w:rPr>
              <w:spacing w:val="-2"/>
            </w:rPr>
            <w:t>TANIMI</w:t>
          </w:r>
        </w:p>
      </w:tc>
    </w:tr>
    <w:tr w:rsidR="00E75339" w14:paraId="4062A6E2" w14:textId="77777777" w:rsidTr="00A90C43">
      <w:trPr>
        <w:trHeight w:val="319"/>
      </w:trPr>
      <w:tc>
        <w:tcPr>
          <w:tcW w:w="1736" w:type="dxa"/>
          <w:vMerge/>
          <w:tcBorders>
            <w:top w:val="nil"/>
          </w:tcBorders>
        </w:tcPr>
        <w:p w14:paraId="3355181A" w14:textId="77777777" w:rsidR="005A24F2" w:rsidRDefault="005A24F2" w:rsidP="00E75339">
          <w:pPr>
            <w:rPr>
              <w:sz w:val="2"/>
              <w:szCs w:val="2"/>
            </w:rPr>
          </w:pPr>
        </w:p>
      </w:tc>
      <w:tc>
        <w:tcPr>
          <w:tcW w:w="1716" w:type="dxa"/>
        </w:tcPr>
        <w:p w14:paraId="628A7496" w14:textId="77777777" w:rsidR="005A24F2" w:rsidRPr="00E56391" w:rsidRDefault="005B6762" w:rsidP="00E75339">
          <w:pPr>
            <w:pStyle w:val="TableParagraph"/>
            <w:spacing w:before="49"/>
          </w:pPr>
          <w:r w:rsidRPr="00E56391">
            <w:t>Doküman</w:t>
          </w:r>
          <w:r w:rsidRPr="00E56391">
            <w:rPr>
              <w:spacing w:val="-8"/>
            </w:rPr>
            <w:t xml:space="preserve"> </w:t>
          </w:r>
          <w:r w:rsidRPr="00E56391">
            <w:rPr>
              <w:spacing w:val="-5"/>
            </w:rPr>
            <w:t>No.</w:t>
          </w:r>
        </w:p>
      </w:tc>
      <w:tc>
        <w:tcPr>
          <w:tcW w:w="3279" w:type="dxa"/>
        </w:tcPr>
        <w:p w14:paraId="74A781D8" w14:textId="16DD8906" w:rsidR="005A24F2" w:rsidRPr="00E56391" w:rsidRDefault="00E56391" w:rsidP="00E56391">
          <w:pPr>
            <w:pStyle w:val="TableParagraph"/>
            <w:ind w:left="0"/>
          </w:pPr>
          <w:r w:rsidRPr="00E56391">
            <w:t>GRT-</w:t>
          </w:r>
          <w:r w:rsidR="00152D35">
            <w:t>10</w:t>
          </w:r>
          <w:r w:rsidR="0029749F">
            <w:t>3</w:t>
          </w:r>
        </w:p>
      </w:tc>
      <w:tc>
        <w:tcPr>
          <w:tcW w:w="1792" w:type="dxa"/>
        </w:tcPr>
        <w:p w14:paraId="592D3620" w14:textId="77777777" w:rsidR="005A24F2" w:rsidRPr="00E56391" w:rsidRDefault="005B6762" w:rsidP="00E75339">
          <w:pPr>
            <w:pStyle w:val="TableParagraph"/>
            <w:spacing w:before="49"/>
            <w:ind w:left="105"/>
          </w:pPr>
          <w:r w:rsidRPr="00E56391">
            <w:t>Revizyon</w:t>
          </w:r>
          <w:r w:rsidRPr="00E56391">
            <w:rPr>
              <w:spacing w:val="-6"/>
            </w:rPr>
            <w:t xml:space="preserve"> </w:t>
          </w:r>
          <w:r w:rsidRPr="00E56391">
            <w:rPr>
              <w:spacing w:val="-2"/>
            </w:rPr>
            <w:t>Tarihi</w:t>
          </w:r>
        </w:p>
      </w:tc>
      <w:tc>
        <w:tcPr>
          <w:tcW w:w="1458" w:type="dxa"/>
        </w:tcPr>
        <w:p w14:paraId="368250CD" w14:textId="77777777" w:rsidR="005A24F2" w:rsidRPr="00E56391" w:rsidRDefault="005B6762" w:rsidP="00E75339">
          <w:pPr>
            <w:pStyle w:val="TableParagraph"/>
            <w:spacing w:line="249" w:lineRule="exact"/>
            <w:ind w:left="105"/>
          </w:pPr>
          <w:r w:rsidRPr="00E56391">
            <w:rPr>
              <w:spacing w:val="-10"/>
            </w:rPr>
            <w:t>-</w:t>
          </w:r>
        </w:p>
      </w:tc>
    </w:tr>
    <w:tr w:rsidR="00E75339" w14:paraId="00D7AB7C" w14:textId="77777777" w:rsidTr="00A90C43">
      <w:trPr>
        <w:trHeight w:val="307"/>
      </w:trPr>
      <w:tc>
        <w:tcPr>
          <w:tcW w:w="1736" w:type="dxa"/>
          <w:vMerge/>
          <w:tcBorders>
            <w:top w:val="nil"/>
          </w:tcBorders>
        </w:tcPr>
        <w:p w14:paraId="23A900D9" w14:textId="77777777" w:rsidR="005A24F2" w:rsidRDefault="005A24F2" w:rsidP="00E75339">
          <w:pPr>
            <w:rPr>
              <w:sz w:val="2"/>
              <w:szCs w:val="2"/>
            </w:rPr>
          </w:pPr>
        </w:p>
      </w:tc>
      <w:tc>
        <w:tcPr>
          <w:tcW w:w="1716" w:type="dxa"/>
        </w:tcPr>
        <w:p w14:paraId="25924905" w14:textId="77777777" w:rsidR="005A24F2" w:rsidRPr="00E56391" w:rsidRDefault="005B6762" w:rsidP="00E75339">
          <w:pPr>
            <w:pStyle w:val="TableParagraph"/>
            <w:spacing w:before="39"/>
          </w:pPr>
          <w:r w:rsidRPr="00E56391">
            <w:t>İlk</w:t>
          </w:r>
          <w:r w:rsidRPr="00E56391">
            <w:rPr>
              <w:spacing w:val="-8"/>
            </w:rPr>
            <w:t xml:space="preserve"> </w:t>
          </w:r>
          <w:r w:rsidRPr="00E56391">
            <w:t>Yayın</w:t>
          </w:r>
          <w:r w:rsidRPr="00E56391">
            <w:rPr>
              <w:spacing w:val="-6"/>
            </w:rPr>
            <w:t xml:space="preserve"> </w:t>
          </w:r>
          <w:r w:rsidRPr="00E56391">
            <w:rPr>
              <w:spacing w:val="-2"/>
            </w:rPr>
            <w:t>Tarihi</w:t>
          </w:r>
        </w:p>
      </w:tc>
      <w:tc>
        <w:tcPr>
          <w:tcW w:w="3279" w:type="dxa"/>
        </w:tcPr>
        <w:p w14:paraId="78080387" w14:textId="77777777" w:rsidR="005A24F2" w:rsidRPr="00E56391" w:rsidRDefault="005A24F2" w:rsidP="00E75339">
          <w:pPr>
            <w:pStyle w:val="TableParagraph"/>
            <w:ind w:left="0"/>
          </w:pPr>
        </w:p>
      </w:tc>
      <w:tc>
        <w:tcPr>
          <w:tcW w:w="1792" w:type="dxa"/>
        </w:tcPr>
        <w:p w14:paraId="667C5384" w14:textId="77777777" w:rsidR="005A24F2" w:rsidRPr="00E56391" w:rsidRDefault="005B6762" w:rsidP="00E75339">
          <w:pPr>
            <w:pStyle w:val="TableParagraph"/>
            <w:spacing w:before="39"/>
            <w:ind w:left="105"/>
          </w:pPr>
          <w:r w:rsidRPr="00E56391">
            <w:t>Revizyon</w:t>
          </w:r>
          <w:r w:rsidRPr="00E56391">
            <w:rPr>
              <w:spacing w:val="-6"/>
            </w:rPr>
            <w:t xml:space="preserve"> </w:t>
          </w:r>
          <w:r w:rsidRPr="00E56391">
            <w:rPr>
              <w:spacing w:val="-5"/>
            </w:rPr>
            <w:t>No.</w:t>
          </w:r>
        </w:p>
      </w:tc>
      <w:tc>
        <w:tcPr>
          <w:tcW w:w="1458" w:type="dxa"/>
        </w:tcPr>
        <w:p w14:paraId="4A9CEA5C" w14:textId="77777777" w:rsidR="005A24F2" w:rsidRPr="00E56391" w:rsidRDefault="005B6762" w:rsidP="00E75339">
          <w:pPr>
            <w:pStyle w:val="TableParagraph"/>
            <w:spacing w:before="39"/>
            <w:ind w:left="105"/>
          </w:pPr>
          <w:r w:rsidRPr="00E56391">
            <w:rPr>
              <w:spacing w:val="-10"/>
            </w:rPr>
            <w:t>-</w:t>
          </w:r>
        </w:p>
      </w:tc>
    </w:tr>
    <w:tr w:rsidR="00E75339" w14:paraId="286A8C6E" w14:textId="77777777" w:rsidTr="00A90C43">
      <w:trPr>
        <w:trHeight w:val="307"/>
      </w:trPr>
      <w:tc>
        <w:tcPr>
          <w:tcW w:w="1736" w:type="dxa"/>
          <w:vMerge/>
          <w:tcBorders>
            <w:top w:val="nil"/>
          </w:tcBorders>
        </w:tcPr>
        <w:p w14:paraId="6CDA6246" w14:textId="77777777" w:rsidR="005A24F2" w:rsidRDefault="005A24F2" w:rsidP="00E75339">
          <w:pPr>
            <w:rPr>
              <w:sz w:val="2"/>
              <w:szCs w:val="2"/>
            </w:rPr>
          </w:pPr>
        </w:p>
      </w:tc>
      <w:tc>
        <w:tcPr>
          <w:tcW w:w="4995" w:type="dxa"/>
          <w:gridSpan w:val="2"/>
        </w:tcPr>
        <w:p w14:paraId="10F91A69" w14:textId="77777777" w:rsidR="005A24F2" w:rsidRPr="00E56391" w:rsidRDefault="005A24F2" w:rsidP="00E75339">
          <w:pPr>
            <w:pStyle w:val="TableParagraph"/>
            <w:ind w:left="0"/>
          </w:pPr>
        </w:p>
      </w:tc>
      <w:tc>
        <w:tcPr>
          <w:tcW w:w="1792" w:type="dxa"/>
        </w:tcPr>
        <w:p w14:paraId="3F76DA47" w14:textId="77777777" w:rsidR="005A24F2" w:rsidRPr="00E56391" w:rsidRDefault="005B6762" w:rsidP="00E75339">
          <w:pPr>
            <w:pStyle w:val="TableParagraph"/>
            <w:spacing w:before="39"/>
            <w:ind w:left="105"/>
          </w:pPr>
          <w:r w:rsidRPr="00E56391">
            <w:t>Sayfa</w:t>
          </w:r>
          <w:r w:rsidRPr="00E56391">
            <w:rPr>
              <w:spacing w:val="1"/>
            </w:rPr>
            <w:t xml:space="preserve"> </w:t>
          </w:r>
          <w:r w:rsidRPr="00E56391">
            <w:rPr>
              <w:spacing w:val="-5"/>
            </w:rPr>
            <w:t>No.</w:t>
          </w:r>
        </w:p>
      </w:tc>
      <w:tc>
        <w:tcPr>
          <w:tcW w:w="1458" w:type="dxa"/>
        </w:tcPr>
        <w:p w14:paraId="4DA0AF1B" w14:textId="77777777" w:rsidR="005A24F2" w:rsidRPr="00E56391" w:rsidRDefault="00EA6721" w:rsidP="00E75339">
          <w:pPr>
            <w:pStyle w:val="TableParagraph"/>
            <w:ind w:left="0"/>
          </w:pPr>
          <w:r w:rsidRPr="00E56391">
            <w:t>1</w:t>
          </w:r>
        </w:p>
      </w:tc>
    </w:tr>
  </w:tbl>
  <w:p w14:paraId="1A9A27D6" w14:textId="77777777" w:rsidR="005A24F2" w:rsidRDefault="005A24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38997" w14:textId="77777777" w:rsidR="001C7384" w:rsidRDefault="001C73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31B6"/>
    <w:multiLevelType w:val="hybridMultilevel"/>
    <w:tmpl w:val="587861DC"/>
    <w:lvl w:ilvl="0" w:tplc="9AD8D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6AC8"/>
    <w:multiLevelType w:val="hybridMultilevel"/>
    <w:tmpl w:val="62721646"/>
    <w:lvl w:ilvl="0" w:tplc="D61A3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693A"/>
    <w:multiLevelType w:val="hybridMultilevel"/>
    <w:tmpl w:val="312A6160"/>
    <w:lvl w:ilvl="0" w:tplc="4BBCE002">
      <w:start w:val="17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62328BE"/>
    <w:multiLevelType w:val="hybridMultilevel"/>
    <w:tmpl w:val="770ED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6197C"/>
    <w:multiLevelType w:val="hybridMultilevel"/>
    <w:tmpl w:val="BC66392E"/>
    <w:lvl w:ilvl="0" w:tplc="041F000F">
      <w:start w:val="1"/>
      <w:numFmt w:val="decimal"/>
      <w:lvlText w:val="%1."/>
      <w:lvlJc w:val="left"/>
      <w:pPr>
        <w:ind w:left="645" w:hanging="361"/>
      </w:pPr>
      <w:rPr>
        <w:rFonts w:hint="default"/>
        <w:spacing w:val="0"/>
        <w:w w:val="100"/>
        <w:lang w:val="tr-TR" w:eastAsia="en-US" w:bidi="ar-SA"/>
      </w:rPr>
    </w:lvl>
    <w:lvl w:ilvl="1" w:tplc="7318F79E">
      <w:numFmt w:val="bullet"/>
      <w:lvlText w:val="•"/>
      <w:lvlJc w:val="left"/>
      <w:pPr>
        <w:ind w:left="1660" w:hanging="361"/>
      </w:pPr>
      <w:rPr>
        <w:rFonts w:hint="default"/>
        <w:lang w:val="tr-TR" w:eastAsia="en-US" w:bidi="ar-SA"/>
      </w:rPr>
    </w:lvl>
    <w:lvl w:ilvl="2" w:tplc="212A948A">
      <w:numFmt w:val="bullet"/>
      <w:lvlText w:val="•"/>
      <w:lvlJc w:val="left"/>
      <w:pPr>
        <w:ind w:left="2641" w:hanging="361"/>
      </w:pPr>
      <w:rPr>
        <w:rFonts w:hint="default"/>
        <w:lang w:val="tr-TR" w:eastAsia="en-US" w:bidi="ar-SA"/>
      </w:rPr>
    </w:lvl>
    <w:lvl w:ilvl="3" w:tplc="D5AE2FC8">
      <w:numFmt w:val="bullet"/>
      <w:lvlText w:val="•"/>
      <w:lvlJc w:val="left"/>
      <w:pPr>
        <w:ind w:left="3621" w:hanging="361"/>
      </w:pPr>
      <w:rPr>
        <w:rFonts w:hint="default"/>
        <w:lang w:val="tr-TR" w:eastAsia="en-US" w:bidi="ar-SA"/>
      </w:rPr>
    </w:lvl>
    <w:lvl w:ilvl="4" w:tplc="5E30DF96">
      <w:numFmt w:val="bullet"/>
      <w:lvlText w:val="•"/>
      <w:lvlJc w:val="left"/>
      <w:pPr>
        <w:ind w:left="4602" w:hanging="361"/>
      </w:pPr>
      <w:rPr>
        <w:rFonts w:hint="default"/>
        <w:lang w:val="tr-TR" w:eastAsia="en-US" w:bidi="ar-SA"/>
      </w:rPr>
    </w:lvl>
    <w:lvl w:ilvl="5" w:tplc="1CB4A5F0">
      <w:numFmt w:val="bullet"/>
      <w:lvlText w:val="•"/>
      <w:lvlJc w:val="left"/>
      <w:pPr>
        <w:ind w:left="5583" w:hanging="361"/>
      </w:pPr>
      <w:rPr>
        <w:rFonts w:hint="default"/>
        <w:lang w:val="tr-TR" w:eastAsia="en-US" w:bidi="ar-SA"/>
      </w:rPr>
    </w:lvl>
    <w:lvl w:ilvl="6" w:tplc="9CAACFBC">
      <w:numFmt w:val="bullet"/>
      <w:lvlText w:val="•"/>
      <w:lvlJc w:val="left"/>
      <w:pPr>
        <w:ind w:left="6563" w:hanging="361"/>
      </w:pPr>
      <w:rPr>
        <w:rFonts w:hint="default"/>
        <w:lang w:val="tr-TR" w:eastAsia="en-US" w:bidi="ar-SA"/>
      </w:rPr>
    </w:lvl>
    <w:lvl w:ilvl="7" w:tplc="165AC3EE">
      <w:numFmt w:val="bullet"/>
      <w:lvlText w:val="•"/>
      <w:lvlJc w:val="left"/>
      <w:pPr>
        <w:ind w:left="7544" w:hanging="361"/>
      </w:pPr>
      <w:rPr>
        <w:rFonts w:hint="default"/>
        <w:lang w:val="tr-TR" w:eastAsia="en-US" w:bidi="ar-SA"/>
      </w:rPr>
    </w:lvl>
    <w:lvl w:ilvl="8" w:tplc="067C02BC">
      <w:numFmt w:val="bullet"/>
      <w:lvlText w:val="•"/>
      <w:lvlJc w:val="left"/>
      <w:pPr>
        <w:ind w:left="8525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0C390F14"/>
    <w:multiLevelType w:val="hybridMultilevel"/>
    <w:tmpl w:val="3790FA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E4E87"/>
    <w:multiLevelType w:val="hybridMultilevel"/>
    <w:tmpl w:val="EF18F094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7311"/>
    <w:multiLevelType w:val="hybridMultilevel"/>
    <w:tmpl w:val="B9EE85F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1FC"/>
    <w:multiLevelType w:val="hybridMultilevel"/>
    <w:tmpl w:val="35B6E9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595B"/>
    <w:multiLevelType w:val="hybridMultilevel"/>
    <w:tmpl w:val="654EB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7624D"/>
    <w:multiLevelType w:val="hybridMultilevel"/>
    <w:tmpl w:val="DC3A26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E142A"/>
    <w:multiLevelType w:val="hybridMultilevel"/>
    <w:tmpl w:val="487E9BE2"/>
    <w:lvl w:ilvl="0" w:tplc="4BBCE002">
      <w:start w:val="1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4570AE"/>
    <w:multiLevelType w:val="hybridMultilevel"/>
    <w:tmpl w:val="48427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70B49"/>
    <w:multiLevelType w:val="hybridMultilevel"/>
    <w:tmpl w:val="37A6345E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82CC5"/>
    <w:multiLevelType w:val="hybridMultilevel"/>
    <w:tmpl w:val="89D2C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55BFD"/>
    <w:multiLevelType w:val="hybridMultilevel"/>
    <w:tmpl w:val="A7A63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A400E"/>
    <w:multiLevelType w:val="hybridMultilevel"/>
    <w:tmpl w:val="45FC6C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7CD9"/>
    <w:multiLevelType w:val="hybridMultilevel"/>
    <w:tmpl w:val="A7A63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1517A"/>
    <w:multiLevelType w:val="hybridMultilevel"/>
    <w:tmpl w:val="21CA8D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F40C5"/>
    <w:multiLevelType w:val="hybridMultilevel"/>
    <w:tmpl w:val="0F185D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20700"/>
    <w:multiLevelType w:val="hybridMultilevel"/>
    <w:tmpl w:val="98161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B5AB0"/>
    <w:multiLevelType w:val="hybridMultilevel"/>
    <w:tmpl w:val="A182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76CA0"/>
    <w:multiLevelType w:val="hybridMultilevel"/>
    <w:tmpl w:val="0B563BBC"/>
    <w:lvl w:ilvl="0" w:tplc="4BBCE002">
      <w:start w:val="17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33E47CC"/>
    <w:multiLevelType w:val="hybridMultilevel"/>
    <w:tmpl w:val="5C94E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56F11"/>
    <w:multiLevelType w:val="hybridMultilevel"/>
    <w:tmpl w:val="5DAAAB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6390A"/>
    <w:multiLevelType w:val="hybridMultilevel"/>
    <w:tmpl w:val="D02A69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6" w15:restartNumberingAfterBreak="0">
    <w:nsid w:val="69D72BE3"/>
    <w:multiLevelType w:val="hybridMultilevel"/>
    <w:tmpl w:val="BA2EFA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95170"/>
    <w:multiLevelType w:val="hybridMultilevel"/>
    <w:tmpl w:val="501EE3B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56121250">
    <w:abstractNumId w:val="7"/>
  </w:num>
  <w:num w:numId="2" w16cid:durableId="1784885948">
    <w:abstractNumId w:val="8"/>
  </w:num>
  <w:num w:numId="3" w16cid:durableId="1391803230">
    <w:abstractNumId w:val="19"/>
  </w:num>
  <w:num w:numId="4" w16cid:durableId="1504200530">
    <w:abstractNumId w:val="18"/>
  </w:num>
  <w:num w:numId="5" w16cid:durableId="1307853685">
    <w:abstractNumId w:val="23"/>
  </w:num>
  <w:num w:numId="6" w16cid:durableId="875585738">
    <w:abstractNumId w:val="17"/>
  </w:num>
  <w:num w:numId="7" w16cid:durableId="995571612">
    <w:abstractNumId w:val="26"/>
  </w:num>
  <w:num w:numId="8" w16cid:durableId="677925952">
    <w:abstractNumId w:val="15"/>
  </w:num>
  <w:num w:numId="9" w16cid:durableId="1557858207">
    <w:abstractNumId w:val="20"/>
  </w:num>
  <w:num w:numId="10" w16cid:durableId="78648702">
    <w:abstractNumId w:val="3"/>
  </w:num>
  <w:num w:numId="11" w16cid:durableId="654341560">
    <w:abstractNumId w:val="4"/>
  </w:num>
  <w:num w:numId="12" w16cid:durableId="827941350">
    <w:abstractNumId w:val="14"/>
  </w:num>
  <w:num w:numId="13" w16cid:durableId="1145657114">
    <w:abstractNumId w:val="27"/>
  </w:num>
  <w:num w:numId="14" w16cid:durableId="147982907">
    <w:abstractNumId w:val="11"/>
  </w:num>
  <w:num w:numId="15" w16cid:durableId="1806116501">
    <w:abstractNumId w:val="22"/>
  </w:num>
  <w:num w:numId="16" w16cid:durableId="144247655">
    <w:abstractNumId w:val="2"/>
  </w:num>
  <w:num w:numId="17" w16cid:durableId="1159538994">
    <w:abstractNumId w:val="24"/>
  </w:num>
  <w:num w:numId="18" w16cid:durableId="1399357217">
    <w:abstractNumId w:val="5"/>
  </w:num>
  <w:num w:numId="19" w16cid:durableId="832993058">
    <w:abstractNumId w:val="12"/>
  </w:num>
  <w:num w:numId="20" w16cid:durableId="743070757">
    <w:abstractNumId w:val="13"/>
  </w:num>
  <w:num w:numId="21" w16cid:durableId="624893811">
    <w:abstractNumId w:val="16"/>
  </w:num>
  <w:num w:numId="22" w16cid:durableId="313798919">
    <w:abstractNumId w:val="9"/>
  </w:num>
  <w:num w:numId="23" w16cid:durableId="1495490132">
    <w:abstractNumId w:val="6"/>
  </w:num>
  <w:num w:numId="24" w16cid:durableId="339164967">
    <w:abstractNumId w:val="25"/>
  </w:num>
  <w:num w:numId="25" w16cid:durableId="823275795">
    <w:abstractNumId w:val="10"/>
  </w:num>
  <w:num w:numId="26" w16cid:durableId="1932540804">
    <w:abstractNumId w:val="21"/>
  </w:num>
  <w:num w:numId="27" w16cid:durableId="1497720298">
    <w:abstractNumId w:val="0"/>
  </w:num>
  <w:num w:numId="28" w16cid:durableId="1120682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A9"/>
    <w:rsid w:val="00005432"/>
    <w:rsid w:val="00006CAF"/>
    <w:rsid w:val="00015FBF"/>
    <w:rsid w:val="0004243A"/>
    <w:rsid w:val="00056ADD"/>
    <w:rsid w:val="00152D35"/>
    <w:rsid w:val="001542DA"/>
    <w:rsid w:val="00155A63"/>
    <w:rsid w:val="001C7384"/>
    <w:rsid w:val="001E4BB0"/>
    <w:rsid w:val="002610B2"/>
    <w:rsid w:val="0026727D"/>
    <w:rsid w:val="002952E0"/>
    <w:rsid w:val="0029749F"/>
    <w:rsid w:val="002B4223"/>
    <w:rsid w:val="00306736"/>
    <w:rsid w:val="00353E19"/>
    <w:rsid w:val="003E4CA6"/>
    <w:rsid w:val="00417919"/>
    <w:rsid w:val="0055145C"/>
    <w:rsid w:val="005547B4"/>
    <w:rsid w:val="00557459"/>
    <w:rsid w:val="005A24F2"/>
    <w:rsid w:val="005B6762"/>
    <w:rsid w:val="005D44B2"/>
    <w:rsid w:val="005F551A"/>
    <w:rsid w:val="0062618A"/>
    <w:rsid w:val="006508FB"/>
    <w:rsid w:val="006531BB"/>
    <w:rsid w:val="00686ABC"/>
    <w:rsid w:val="006B74BD"/>
    <w:rsid w:val="00792246"/>
    <w:rsid w:val="007B6C12"/>
    <w:rsid w:val="007D7532"/>
    <w:rsid w:val="00825FE8"/>
    <w:rsid w:val="008337EF"/>
    <w:rsid w:val="008D0E70"/>
    <w:rsid w:val="00915D2A"/>
    <w:rsid w:val="00944DBD"/>
    <w:rsid w:val="009F3D66"/>
    <w:rsid w:val="00A02378"/>
    <w:rsid w:val="00A275F0"/>
    <w:rsid w:val="00A60546"/>
    <w:rsid w:val="00A76338"/>
    <w:rsid w:val="00A83EDC"/>
    <w:rsid w:val="00A90C43"/>
    <w:rsid w:val="00AC2943"/>
    <w:rsid w:val="00AC441E"/>
    <w:rsid w:val="00BB2721"/>
    <w:rsid w:val="00BB5449"/>
    <w:rsid w:val="00C643C5"/>
    <w:rsid w:val="00C95B86"/>
    <w:rsid w:val="00CC573B"/>
    <w:rsid w:val="00CD03A9"/>
    <w:rsid w:val="00CF31D2"/>
    <w:rsid w:val="00D231F0"/>
    <w:rsid w:val="00D543B6"/>
    <w:rsid w:val="00DA5F8D"/>
    <w:rsid w:val="00E542BD"/>
    <w:rsid w:val="00E56391"/>
    <w:rsid w:val="00E754EC"/>
    <w:rsid w:val="00EA6721"/>
    <w:rsid w:val="00EB39EA"/>
    <w:rsid w:val="00F46D54"/>
    <w:rsid w:val="00F545E1"/>
    <w:rsid w:val="00F62355"/>
    <w:rsid w:val="00F91AC6"/>
    <w:rsid w:val="00F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EEACB"/>
  <w15:chartTrackingRefBased/>
  <w15:docId w15:val="{1A9D73B3-C4D4-4E2B-A31E-792B841B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3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E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53E19"/>
    <w:pPr>
      <w:ind w:left="681" w:hanging="361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53E1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3E19"/>
    <w:pPr>
      <w:spacing w:line="255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353E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3E19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353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53E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3E19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3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</dc:creator>
  <cp:keywords/>
  <dc:description/>
  <cp:lastModifiedBy>ersin güney</cp:lastModifiedBy>
  <cp:revision>52</cp:revision>
  <dcterms:created xsi:type="dcterms:W3CDTF">2024-01-24T12:29:00Z</dcterms:created>
  <dcterms:modified xsi:type="dcterms:W3CDTF">2024-03-29T12:11:00Z</dcterms:modified>
</cp:coreProperties>
</file>