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74"/>
      </w:tblGrid>
      <w:tr w:rsidR="00DF0600" w14:paraId="30AE3239" w14:textId="77777777" w:rsidTr="00746CB9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D444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Default="00366A52">
            <w:pPr>
              <w:pStyle w:val="TableParagraph"/>
              <w:spacing w:line="231" w:lineRule="exact"/>
              <w:ind w:left="105"/>
            </w:pPr>
            <w:r>
              <w:t>Bilgi İşlem Daire Başkanlığı</w:t>
            </w:r>
          </w:p>
        </w:tc>
      </w:tr>
      <w:tr w:rsidR="00DF0600" w14:paraId="038554D4" w14:textId="77777777" w:rsidTr="00746CB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0A50CAF6" w:rsidR="00DF0600" w:rsidRDefault="00200733">
            <w:pPr>
              <w:pStyle w:val="TableParagraph"/>
              <w:spacing w:line="234" w:lineRule="exact"/>
              <w:ind w:left="105"/>
            </w:pPr>
            <w:r>
              <w:t>Şube Müdürlükleri</w:t>
            </w:r>
          </w:p>
        </w:tc>
      </w:tr>
      <w:tr w:rsidR="00AB44A6" w14:paraId="30DAFCE8" w14:textId="77777777" w:rsidTr="00746CB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16F1A3CE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746CB9">
              <w:rPr>
                <w:b/>
              </w:rPr>
              <w:t>Unvanı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CBBCC5B" w:rsidR="00AB44A6" w:rsidRDefault="00366A52">
            <w:pPr>
              <w:pStyle w:val="TableParagraph"/>
              <w:spacing w:line="234" w:lineRule="exact"/>
              <w:ind w:left="105"/>
            </w:pPr>
            <w:r>
              <w:t xml:space="preserve">Bilgi İşlem Daire Başkanı </w:t>
            </w:r>
          </w:p>
        </w:tc>
      </w:tr>
      <w:tr w:rsidR="00DF0600" w14:paraId="4CD4CCB6" w14:textId="77777777" w:rsidTr="00746CB9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8AE67F6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746CB9">
              <w:rPr>
                <w:b/>
              </w:rPr>
              <w:t>Unvan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5B2E0DA4" w:rsidR="00DF0600" w:rsidRDefault="008E1BE0" w:rsidP="008E1BE0">
            <w:pPr>
              <w:pStyle w:val="TableParagraph"/>
              <w:spacing w:line="231" w:lineRule="exact"/>
              <w:ind w:left="0"/>
            </w:pPr>
            <w:r>
              <w:t xml:space="preserve"> </w:t>
            </w:r>
            <w:r w:rsidR="00366A52" w:rsidRPr="00366A52">
              <w:t xml:space="preserve"> Genel Sekreter</w:t>
            </w:r>
          </w:p>
        </w:tc>
      </w:tr>
      <w:tr w:rsidR="00DF0600" w14:paraId="506BA0AF" w14:textId="77777777" w:rsidTr="00746CB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D44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78340D40" w:rsidR="00DF0600" w:rsidRDefault="00366A52">
            <w:pPr>
              <w:pStyle w:val="TableParagraph"/>
              <w:spacing w:line="234" w:lineRule="exact"/>
              <w:ind w:left="105"/>
            </w:pPr>
            <w:r w:rsidRPr="00366A52">
              <w:t>Bilgi İşlem Daire Başkanı</w:t>
            </w:r>
          </w:p>
        </w:tc>
      </w:tr>
      <w:tr w:rsidR="00DF0600" w14:paraId="7FE53D53" w14:textId="77777777" w:rsidTr="00746CB9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40412C9D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746CB9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3FC1BF4C" w:rsidR="00DF0600" w:rsidRDefault="006915B3">
            <w:pPr>
              <w:pStyle w:val="TableParagraph"/>
              <w:spacing w:line="231" w:lineRule="exact"/>
              <w:ind w:left="105"/>
            </w:pPr>
            <w:r>
              <w:t>Şube Müdürü,</w:t>
            </w:r>
            <w:r w:rsidR="00366A52">
              <w:t xml:space="preserve"> </w:t>
            </w:r>
            <w:r w:rsidRPr="006915B3">
              <w:t xml:space="preserve">Öğretim Görevlisi, </w:t>
            </w:r>
            <w:r w:rsidR="00517E8A" w:rsidRPr="00517E8A">
              <w:t>Mühendis, Tekniker, Teknisyen, Bilgisayar işletmeni, Veri Hazırlama ve Kontrol İşletmeni, Memur, Hizmetli</w:t>
            </w:r>
          </w:p>
        </w:tc>
      </w:tr>
      <w:tr w:rsidR="00AB44A6" w14:paraId="10D5881E" w14:textId="77777777" w:rsidTr="00746CB9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9FA8924" w:rsidR="00AB44A6" w:rsidRPr="00AB44A6" w:rsidRDefault="00E97FC2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AB44A6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2AA2DB91" w:rsidR="00AB44A6" w:rsidRDefault="00220859" w:rsidP="00AB44A6">
            <w:pPr>
              <w:pStyle w:val="TableParagraph"/>
              <w:spacing w:line="233" w:lineRule="exact"/>
              <w:ind w:left="105"/>
            </w:pPr>
            <w:r>
              <w:t>Şube Müdürü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805"/>
      </w:tblGrid>
      <w:tr w:rsidR="00DF0600" w14:paraId="6191CF2E" w14:textId="77777777" w:rsidTr="00746CB9">
        <w:trPr>
          <w:trHeight w:val="771"/>
        </w:trPr>
        <w:tc>
          <w:tcPr>
            <w:tcW w:w="3320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39FE4552" w:rsidR="00DF0600" w:rsidRDefault="00DE2AF6">
            <w:pPr>
              <w:pStyle w:val="TableParagraph"/>
              <w:spacing w:line="252" w:lineRule="exact"/>
              <w:ind w:right="99"/>
              <w:jc w:val="both"/>
            </w:pPr>
            <w:r>
              <w:t>Bilgi İşlem Daire Başkanı.</w:t>
            </w:r>
          </w:p>
        </w:tc>
      </w:tr>
    </w:tbl>
    <w:p w14:paraId="31C6082E" w14:textId="559E46F2" w:rsidR="00DF0600" w:rsidRDefault="008D444C">
      <w:pPr>
        <w:spacing w:before="60"/>
        <w:ind w:left="1039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624EF0C5" w14:textId="34148490" w:rsidR="00084429" w:rsidRDefault="00746CB9" w:rsidP="00036DDF">
      <w:pPr>
        <w:pStyle w:val="GvdeMetni"/>
        <w:spacing w:before="112" w:line="276" w:lineRule="auto"/>
        <w:ind w:left="403" w:firstLine="775"/>
      </w:pPr>
      <w:r w:rsidRPr="00B651D2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24139FB0">
                <wp:simplePos x="0" y="0"/>
                <wp:positionH relativeFrom="margin">
                  <wp:posOffset>142875</wp:posOffset>
                </wp:positionH>
                <wp:positionV relativeFrom="paragraph">
                  <wp:posOffset>8255</wp:posOffset>
                </wp:positionV>
                <wp:extent cx="6496050" cy="5467350"/>
                <wp:effectExtent l="0" t="0" r="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546735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B66E" id="AutoShape 3" o:spid="_x0000_s1026" style="position:absolute;margin-left:11.25pt;margin-top:.65pt;width:511.5pt;height:4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89604,5496059;6446,5496059;0,5496059;0,5501442;6446,5501442;6489604,5501442;6489604,5496059;6489604,34691;6446,34691;0,34691;0,40672;0,40672;0,5496059;6446,5496059;6446,40672;6489604,40672;6489604,34691;6496050,5496059;6489604,5496059;6489604,5501442;6496050,5501442;6496050,5496059;6496050,34691;6489604,34691;6489604,40672;6489604,40672;6489604,5496059;6496050,5496059;6496050,40672;6496050,40672;6496050,34691" o:connectangles="0,0,0,0,0,0,0,0,0,0,0,0,0,0,0,0,0,0,0,0,0,0,0,0,0,0,0,0,0,0,0"/>
                <w10:wrap anchorx="margin"/>
              </v:shape>
            </w:pict>
          </mc:Fallback>
        </mc:AlternateContent>
      </w:r>
    </w:p>
    <w:p w14:paraId="2579256F" w14:textId="77777777" w:rsidR="00746CB9" w:rsidRDefault="00084429" w:rsidP="00D8577D">
      <w:pPr>
        <w:pStyle w:val="AralkYok"/>
        <w:numPr>
          <w:ilvl w:val="0"/>
          <w:numId w:val="3"/>
        </w:numPr>
        <w:ind w:hanging="436"/>
      </w:pPr>
      <w:r>
        <w:t xml:space="preserve">Daire Başkanlığını sevk ve idare etmek. Üniversite Yönetimi </w:t>
      </w:r>
      <w:r w:rsidR="00DE2AF6">
        <w:t>tarafından</w:t>
      </w:r>
      <w:r>
        <w:t xml:space="preserve"> belirlenen amaç </w:t>
      </w:r>
      <w:r w:rsidR="00DE2AF6">
        <w:t>ve ilkelere</w:t>
      </w:r>
      <w:r>
        <w:t xml:space="preserve"> uygun olarak, etkinliği ve verimliliği göz önünde bulundurarak icra edilecek faaliyetleri planlamak, koordine etmek</w:t>
      </w:r>
    </w:p>
    <w:p w14:paraId="0977A07E" w14:textId="77A23932" w:rsidR="00084429" w:rsidRDefault="00084429" w:rsidP="00746CB9">
      <w:pPr>
        <w:pStyle w:val="AralkYok"/>
        <w:ind w:left="720"/>
      </w:pPr>
      <w:r>
        <w:t xml:space="preserve"> </w:t>
      </w:r>
      <w:proofErr w:type="gramStart"/>
      <w:r>
        <w:t>ve</w:t>
      </w:r>
      <w:proofErr w:type="gramEnd"/>
      <w:r>
        <w:t xml:space="preserve"> denetlemek.</w:t>
      </w:r>
    </w:p>
    <w:p w14:paraId="4D54BCF7" w14:textId="63F6FB4D" w:rsidR="00084429" w:rsidRDefault="00084429" w:rsidP="00036DDF">
      <w:pPr>
        <w:pStyle w:val="AralkYok"/>
        <w:numPr>
          <w:ilvl w:val="0"/>
          <w:numId w:val="3"/>
        </w:numPr>
      </w:pPr>
      <w:r>
        <w:t>Üniversitenin tüm bilgi işlem çalışmalarını planlamak, bilgi işlem hizmetlerinin geliştirilmesini ve etkin bir şekilde yürütülmesini sağlamak.</w:t>
      </w:r>
    </w:p>
    <w:p w14:paraId="46E23C9A" w14:textId="7704BA28" w:rsidR="00084429" w:rsidRPr="00200733" w:rsidRDefault="00084429" w:rsidP="00036DDF">
      <w:pPr>
        <w:pStyle w:val="AralkYok"/>
        <w:numPr>
          <w:ilvl w:val="0"/>
          <w:numId w:val="3"/>
        </w:numPr>
      </w:pPr>
      <w:r w:rsidRPr="00200733">
        <w:t>Başkanlığın hizmet hedefleri doğrultusunda; mevcut insan gücü, yazılım, donanım, yan ürünleri ve bilgi kaynaklarını uyum içinde kullanımını organize etmek, değişen yeni durumlara göre gerekli tedbirleri almak ve uygulatmak.</w:t>
      </w:r>
    </w:p>
    <w:p w14:paraId="703BB6DC" w14:textId="0397D242" w:rsidR="00084429" w:rsidRDefault="00084429" w:rsidP="00036DDF">
      <w:pPr>
        <w:pStyle w:val="AralkYok"/>
        <w:numPr>
          <w:ilvl w:val="0"/>
          <w:numId w:val="3"/>
        </w:numPr>
      </w:pPr>
      <w:r>
        <w:t>Başkanlığın görev kapsamına giren konularda yazılı ve sözlü iletişim sağlamak.</w:t>
      </w:r>
    </w:p>
    <w:p w14:paraId="19272A0D" w14:textId="0E850367" w:rsidR="00746CB9" w:rsidRDefault="00084429" w:rsidP="00036DDF">
      <w:pPr>
        <w:pStyle w:val="AralkYok"/>
        <w:numPr>
          <w:ilvl w:val="0"/>
          <w:numId w:val="3"/>
        </w:numPr>
      </w:pPr>
      <w:r>
        <w:t>Başkanlığın insan kaynakları planlamasını yapmak, başkanlık personelinin mesleki gelişimi ve verimlilikleri</w:t>
      </w:r>
      <w:r w:rsidR="00746CB9">
        <w:t>-</w:t>
      </w:r>
    </w:p>
    <w:p w14:paraId="3DE30ABC" w14:textId="6955BC56" w:rsidR="00084429" w:rsidRDefault="00084429" w:rsidP="00746CB9">
      <w:pPr>
        <w:pStyle w:val="AralkYok"/>
        <w:ind w:left="720"/>
      </w:pPr>
      <w:proofErr w:type="spellStart"/>
      <w:proofErr w:type="gramStart"/>
      <w:r>
        <w:t>nin</w:t>
      </w:r>
      <w:proofErr w:type="spellEnd"/>
      <w:proofErr w:type="gramEnd"/>
      <w:r>
        <w:t xml:space="preserve"> artırılmasına yönelik tedbirler almak. </w:t>
      </w:r>
    </w:p>
    <w:p w14:paraId="4A1FAF07" w14:textId="2DE6301A" w:rsidR="00084429" w:rsidRDefault="00084429" w:rsidP="00036DDF">
      <w:pPr>
        <w:pStyle w:val="AralkYok"/>
        <w:numPr>
          <w:ilvl w:val="0"/>
          <w:numId w:val="3"/>
        </w:numPr>
      </w:pPr>
      <w:r>
        <w:t>Eğitim, öğretim ve araştırmalara destek olacak yazılımları temin etmek, bakımını yapmak, sürdürmek ve geliştirmek.</w:t>
      </w:r>
    </w:p>
    <w:p w14:paraId="3C8A8C7D" w14:textId="55ABEFBD" w:rsidR="00084429" w:rsidRPr="00200733" w:rsidRDefault="00084429" w:rsidP="00036DDF">
      <w:pPr>
        <w:pStyle w:val="AralkYok"/>
        <w:numPr>
          <w:ilvl w:val="0"/>
          <w:numId w:val="3"/>
        </w:numPr>
      </w:pPr>
      <w:r w:rsidRPr="00200733">
        <w:t>Kullanıcıların bilgi iletişim teknolojileri ile eğitim araçlarını doğru kullanması için gerekli dokümantasyon ve eğitimlerin hazırlanması ve bunların kullanıcıya ulaştırılmasını sağlamak.</w:t>
      </w:r>
    </w:p>
    <w:p w14:paraId="2A3C754C" w14:textId="4702B67D" w:rsidR="00084429" w:rsidRDefault="00084429" w:rsidP="00036DDF">
      <w:pPr>
        <w:pStyle w:val="AralkYok"/>
        <w:numPr>
          <w:ilvl w:val="0"/>
          <w:numId w:val="3"/>
        </w:numPr>
      </w:pPr>
      <w:r>
        <w:t>Kullanıcıların temel altyapı ve erişim servisleri ile ilgili sorunlarını çözmek ve destek hizmetlerini yürütmek.</w:t>
      </w:r>
    </w:p>
    <w:p w14:paraId="6C6CAEF0" w14:textId="74ECC7EF" w:rsidR="00084429" w:rsidRDefault="00084429" w:rsidP="00036DDF">
      <w:pPr>
        <w:pStyle w:val="AralkYok"/>
        <w:numPr>
          <w:ilvl w:val="0"/>
          <w:numId w:val="3"/>
        </w:numPr>
      </w:pPr>
      <w:r>
        <w:t>Bilgisayar ağları ve çevrimiçi kaynakların kullanım politikalarını hazırlamak ve uygulanmasını sağlamak.</w:t>
      </w:r>
    </w:p>
    <w:p w14:paraId="20800E39" w14:textId="6CB435C5" w:rsidR="00084429" w:rsidRDefault="00084429" w:rsidP="00036DDF">
      <w:pPr>
        <w:pStyle w:val="AralkYok"/>
        <w:numPr>
          <w:ilvl w:val="0"/>
          <w:numId w:val="3"/>
        </w:numPr>
      </w:pPr>
      <w:r>
        <w:t>Üniversite kampüsü içinde ve dışında elektronik iletişimin kesintisiz olarak devam etmesini sağlamak.</w:t>
      </w:r>
    </w:p>
    <w:p w14:paraId="6BAE5CDF" w14:textId="5477ED44" w:rsidR="00084429" w:rsidRDefault="00084429" w:rsidP="00036DDF">
      <w:pPr>
        <w:pStyle w:val="AralkYok"/>
        <w:numPr>
          <w:ilvl w:val="0"/>
          <w:numId w:val="3"/>
        </w:numPr>
      </w:pPr>
      <w:r>
        <w:t>Üniversite birimlerinin ve kullanıcıların elektronik verilerini güvenli ortamlarda tutmak.</w:t>
      </w:r>
    </w:p>
    <w:p w14:paraId="1B2DD1BF" w14:textId="2C2E3EBB" w:rsidR="00084429" w:rsidRDefault="00084429" w:rsidP="00036DDF">
      <w:pPr>
        <w:pStyle w:val="AralkYok"/>
        <w:numPr>
          <w:ilvl w:val="0"/>
          <w:numId w:val="3"/>
        </w:numPr>
      </w:pPr>
      <w:r>
        <w:t>Bilişim teknolojileri ile ilgili gelişmeleri takip edip, Sorumluluk alanıyla ilgili enformasyonu üniversiteye kazandırmak.</w:t>
      </w:r>
    </w:p>
    <w:p w14:paraId="47D4543E" w14:textId="3177C210" w:rsidR="00084429" w:rsidRDefault="00084429" w:rsidP="00036DDF">
      <w:pPr>
        <w:pStyle w:val="AralkYok"/>
        <w:numPr>
          <w:ilvl w:val="0"/>
          <w:numId w:val="3"/>
        </w:numPr>
      </w:pPr>
      <w:r>
        <w:t>Üniversitenin ihtiyacı olan bilişim ürünlerinin satın alınmasını koordine etmek.</w:t>
      </w:r>
    </w:p>
    <w:p w14:paraId="37B0AFC8" w14:textId="5D31183F" w:rsidR="00084429" w:rsidRDefault="00084429" w:rsidP="00036DDF">
      <w:pPr>
        <w:pStyle w:val="AralkYok"/>
        <w:numPr>
          <w:ilvl w:val="0"/>
          <w:numId w:val="3"/>
        </w:numPr>
      </w:pPr>
      <w:r>
        <w:t>Şube müdürlüklerinin düzenli ve uyumlu çalışmalarını sağlamak.</w:t>
      </w:r>
    </w:p>
    <w:p w14:paraId="10545CA8" w14:textId="09762881" w:rsidR="00084429" w:rsidRDefault="00084429" w:rsidP="00036DDF">
      <w:pPr>
        <w:pStyle w:val="AralkYok"/>
        <w:numPr>
          <w:ilvl w:val="0"/>
          <w:numId w:val="3"/>
        </w:numPr>
      </w:pPr>
      <w:r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>
        <w:t>hakim</w:t>
      </w:r>
      <w:proofErr w:type="gramEnd"/>
      <w:r>
        <w:t xml:space="preserve"> olmak</w:t>
      </w:r>
    </w:p>
    <w:p w14:paraId="0F735A13" w14:textId="30D2B4F9" w:rsidR="00084429" w:rsidRDefault="00084429" w:rsidP="00036DDF">
      <w:pPr>
        <w:pStyle w:val="AralkYok"/>
        <w:numPr>
          <w:ilvl w:val="0"/>
          <w:numId w:val="3"/>
        </w:numPr>
      </w:pPr>
      <w:r>
        <w:t>Üniversite yönetiminin verdiği diğer görevleri yapmak.</w:t>
      </w:r>
    </w:p>
    <w:p w14:paraId="5753317D" w14:textId="77777777" w:rsidR="00084429" w:rsidRDefault="00084429" w:rsidP="00084429">
      <w:pPr>
        <w:tabs>
          <w:tab w:val="left" w:pos="858"/>
        </w:tabs>
        <w:ind w:left="431"/>
      </w:pPr>
    </w:p>
    <w:p w14:paraId="339ACD46" w14:textId="16F89893" w:rsidR="004B5A6B" w:rsidRDefault="004B5A6B" w:rsidP="004B5A6B">
      <w:pPr>
        <w:tabs>
          <w:tab w:val="left" w:pos="858"/>
        </w:tabs>
        <w:ind w:left="431"/>
      </w:pPr>
    </w:p>
    <w:sectPr w:rsidR="004B5A6B">
      <w:headerReference w:type="default" r:id="rId8"/>
      <w:footerReference w:type="default" r:id="rId9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18C31" w14:textId="77777777" w:rsidR="00A70929" w:rsidRDefault="00A70929">
      <w:r>
        <w:separator/>
      </w:r>
    </w:p>
  </w:endnote>
  <w:endnote w:type="continuationSeparator" w:id="0">
    <w:p w14:paraId="2FAC2687" w14:textId="77777777" w:rsidR="00A70929" w:rsidRDefault="00A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12AA1CC2">
              <wp:simplePos x="0" y="0"/>
              <wp:positionH relativeFrom="page">
                <wp:posOffset>485775</wp:posOffset>
              </wp:positionH>
              <wp:positionV relativeFrom="page">
                <wp:posOffset>9810750</wp:posOffset>
              </wp:positionV>
              <wp:extent cx="658177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17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349" w:type="dxa"/>
                            <w:tblInd w:w="137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11"/>
                            <w:gridCol w:w="3800"/>
                            <w:gridCol w:w="2838"/>
                          </w:tblGrid>
                          <w:tr w:rsidR="00DF0600" w14:paraId="1E77D8FC" w14:textId="77777777" w:rsidTr="00746CB9">
                            <w:trPr>
                              <w:trHeight w:val="554"/>
                            </w:trPr>
                            <w:tc>
                              <w:tcPr>
                                <w:tcW w:w="3711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72.5pt;width:51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349" w:type="dxa"/>
                      <w:tblInd w:w="137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711"/>
                      <w:gridCol w:w="3800"/>
                      <w:gridCol w:w="2838"/>
                    </w:tblGrid>
                    <w:tr w:rsidR="00DF0600" w14:paraId="1E77D8FC" w14:textId="77777777" w:rsidTr="00746CB9">
                      <w:trPr>
                        <w:trHeight w:val="554"/>
                      </w:trPr>
                      <w:tc>
                        <w:tcPr>
                          <w:tcW w:w="3711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88789" w14:textId="77777777" w:rsidR="00A70929" w:rsidRDefault="00A70929">
      <w:r>
        <w:separator/>
      </w:r>
    </w:p>
  </w:footnote>
  <w:footnote w:type="continuationSeparator" w:id="0">
    <w:p w14:paraId="23B83D7E" w14:textId="77777777" w:rsidR="00A70929" w:rsidRDefault="00A7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D859B7" w:rsidRPr="00B36592" w14:paraId="0B703251" w14:textId="77777777" w:rsidTr="00D859B7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D859B7" w:rsidRPr="00B36592" w:rsidRDefault="00D859B7" w:rsidP="00D859B7">
          <w:pPr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57B91F14" w14:textId="77777777" w:rsidR="00D859B7" w:rsidRPr="00837053" w:rsidRDefault="00D859B7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73EA22D8" w:rsidR="00D859B7" w:rsidRPr="00837053" w:rsidRDefault="00D859B7" w:rsidP="005B3334">
          <w:pPr>
            <w:jc w:val="center"/>
            <w:rPr>
              <w:sz w:val="20"/>
            </w:rPr>
          </w:pPr>
          <w:r>
            <w:t xml:space="preserve">BİLGİ İŞLEM DAİRE BAŞKANI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D859B7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C474A9F" w:rsidR="005B3334" w:rsidRPr="00837053" w:rsidRDefault="00926000" w:rsidP="005B3334">
          <w:r>
            <w:t>GRT-0</w:t>
          </w:r>
          <w:r w:rsidR="002B4E09">
            <w:t>5</w:t>
          </w:r>
          <w:r w:rsidR="008516C0">
            <w:t>5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D859B7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D859B7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62D75719" w:rsidR="005B3334" w:rsidRPr="00837053" w:rsidRDefault="005B3334" w:rsidP="005B3334">
          <w:r w:rsidRPr="00837053">
            <w:t xml:space="preserve">Sayfa </w:t>
          </w:r>
          <w:r w:rsidR="00F4127D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3833C2B"/>
    <w:multiLevelType w:val="hybridMultilevel"/>
    <w:tmpl w:val="3EB287CE"/>
    <w:lvl w:ilvl="0" w:tplc="62084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1469204068">
    <w:abstractNumId w:val="2"/>
  </w:num>
  <w:num w:numId="2" w16cid:durableId="1829710584">
    <w:abstractNumId w:val="0"/>
  </w:num>
  <w:num w:numId="3" w16cid:durableId="206597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36DDF"/>
    <w:rsid w:val="000523C7"/>
    <w:rsid w:val="00053C58"/>
    <w:rsid w:val="0007526E"/>
    <w:rsid w:val="00084429"/>
    <w:rsid w:val="000B1AE4"/>
    <w:rsid w:val="001C76A5"/>
    <w:rsid w:val="00200733"/>
    <w:rsid w:val="00220859"/>
    <w:rsid w:val="00220F5D"/>
    <w:rsid w:val="00273B09"/>
    <w:rsid w:val="002B4E09"/>
    <w:rsid w:val="0035083A"/>
    <w:rsid w:val="00352EDF"/>
    <w:rsid w:val="00366A52"/>
    <w:rsid w:val="003A3F48"/>
    <w:rsid w:val="003B5C9D"/>
    <w:rsid w:val="003C57A4"/>
    <w:rsid w:val="0040107F"/>
    <w:rsid w:val="00433969"/>
    <w:rsid w:val="004478BD"/>
    <w:rsid w:val="004571B3"/>
    <w:rsid w:val="00462638"/>
    <w:rsid w:val="0048734A"/>
    <w:rsid w:val="004B5A6B"/>
    <w:rsid w:val="00517E8A"/>
    <w:rsid w:val="00553421"/>
    <w:rsid w:val="005618EC"/>
    <w:rsid w:val="005B3334"/>
    <w:rsid w:val="005E7E0D"/>
    <w:rsid w:val="00644563"/>
    <w:rsid w:val="00682456"/>
    <w:rsid w:val="006915B3"/>
    <w:rsid w:val="00692DF5"/>
    <w:rsid w:val="006B64A2"/>
    <w:rsid w:val="006D7D3B"/>
    <w:rsid w:val="007009AA"/>
    <w:rsid w:val="00726568"/>
    <w:rsid w:val="00746CB9"/>
    <w:rsid w:val="00772CB8"/>
    <w:rsid w:val="00800877"/>
    <w:rsid w:val="008271C8"/>
    <w:rsid w:val="008516C0"/>
    <w:rsid w:val="008C2DD5"/>
    <w:rsid w:val="008D444C"/>
    <w:rsid w:val="008E1BE0"/>
    <w:rsid w:val="00926000"/>
    <w:rsid w:val="00A25826"/>
    <w:rsid w:val="00A63146"/>
    <w:rsid w:val="00A70929"/>
    <w:rsid w:val="00A91B8D"/>
    <w:rsid w:val="00AB44A6"/>
    <w:rsid w:val="00AD5718"/>
    <w:rsid w:val="00AF232B"/>
    <w:rsid w:val="00B059FB"/>
    <w:rsid w:val="00B25776"/>
    <w:rsid w:val="00B502DD"/>
    <w:rsid w:val="00B651D2"/>
    <w:rsid w:val="00B84CD8"/>
    <w:rsid w:val="00C1034D"/>
    <w:rsid w:val="00C94E61"/>
    <w:rsid w:val="00C9635C"/>
    <w:rsid w:val="00CD6A1A"/>
    <w:rsid w:val="00D22616"/>
    <w:rsid w:val="00D743C1"/>
    <w:rsid w:val="00D8577D"/>
    <w:rsid w:val="00D859B7"/>
    <w:rsid w:val="00DA76B2"/>
    <w:rsid w:val="00DE2AF6"/>
    <w:rsid w:val="00DF0600"/>
    <w:rsid w:val="00DF6374"/>
    <w:rsid w:val="00E47D45"/>
    <w:rsid w:val="00E84F43"/>
    <w:rsid w:val="00E85FC9"/>
    <w:rsid w:val="00E97FC2"/>
    <w:rsid w:val="00EA530E"/>
    <w:rsid w:val="00F4127D"/>
    <w:rsid w:val="00F628EF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6DD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8D4B3D-2601-4A00-A35F-B65FC081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34</cp:revision>
  <cp:lastPrinted>2023-12-02T14:45:00Z</cp:lastPrinted>
  <dcterms:created xsi:type="dcterms:W3CDTF">2023-12-02T14:45:00Z</dcterms:created>
  <dcterms:modified xsi:type="dcterms:W3CDTF">2024-03-22T07:56:00Z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