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27ED" w14:textId="77777777" w:rsidR="004D2120" w:rsidRPr="007C1C31" w:rsidRDefault="004D2120" w:rsidP="004D2120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4D2120" w:rsidRPr="007C1C31" w14:paraId="4B081E5A" w14:textId="77777777" w:rsidTr="003D3782">
        <w:tc>
          <w:tcPr>
            <w:tcW w:w="3123" w:type="dxa"/>
            <w:shd w:val="clear" w:color="auto" w:fill="auto"/>
          </w:tcPr>
          <w:p w14:paraId="05FC98AD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shd w:val="clear" w:color="auto" w:fill="auto"/>
          </w:tcPr>
          <w:p w14:paraId="4679D5B3" w14:textId="70C6CB50" w:rsidR="004D2120" w:rsidRPr="007C1C31" w:rsidRDefault="004D2120" w:rsidP="003D3782">
            <w:pPr>
              <w:rPr>
                <w:sz w:val="22"/>
                <w:szCs w:val="22"/>
              </w:rPr>
            </w:pPr>
          </w:p>
        </w:tc>
      </w:tr>
      <w:tr w:rsidR="004D2120" w:rsidRPr="007C1C31" w14:paraId="43B9DD8B" w14:textId="77777777" w:rsidTr="003D3782">
        <w:tc>
          <w:tcPr>
            <w:tcW w:w="3123" w:type="dxa"/>
            <w:shd w:val="clear" w:color="auto" w:fill="auto"/>
          </w:tcPr>
          <w:p w14:paraId="118132DF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24895620" w14:textId="15729D66" w:rsidR="004D2120" w:rsidRPr="007C1C31" w:rsidRDefault="004D2120" w:rsidP="003D3782">
            <w:pPr>
              <w:rPr>
                <w:sz w:val="22"/>
                <w:szCs w:val="22"/>
              </w:rPr>
            </w:pPr>
          </w:p>
        </w:tc>
      </w:tr>
      <w:tr w:rsidR="008A7387" w:rsidRPr="007C1C31" w14:paraId="6D0BE4E7" w14:textId="77777777" w:rsidTr="003D3782">
        <w:tc>
          <w:tcPr>
            <w:tcW w:w="3123" w:type="dxa"/>
            <w:shd w:val="clear" w:color="auto" w:fill="auto"/>
          </w:tcPr>
          <w:p w14:paraId="4C75081E" w14:textId="77777777" w:rsidR="008A7387" w:rsidRPr="007C1C31" w:rsidRDefault="008A7387" w:rsidP="008A7387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Amiri</w:t>
            </w:r>
          </w:p>
        </w:tc>
        <w:tc>
          <w:tcPr>
            <w:tcW w:w="6687" w:type="dxa"/>
            <w:shd w:val="clear" w:color="auto" w:fill="auto"/>
          </w:tcPr>
          <w:p w14:paraId="40C552F2" w14:textId="690D03BB" w:rsidR="008A7387" w:rsidRPr="007C1C31" w:rsidRDefault="008A7387" w:rsidP="008A7387">
            <w:pPr>
              <w:rPr>
                <w:sz w:val="22"/>
                <w:szCs w:val="22"/>
              </w:rPr>
            </w:pPr>
          </w:p>
        </w:tc>
      </w:tr>
      <w:tr w:rsidR="008A7387" w:rsidRPr="007C1C31" w14:paraId="5736A2BD" w14:textId="77777777" w:rsidTr="003D3782">
        <w:tc>
          <w:tcPr>
            <w:tcW w:w="3123" w:type="dxa"/>
            <w:shd w:val="clear" w:color="auto" w:fill="auto"/>
          </w:tcPr>
          <w:p w14:paraId="7C596DB2" w14:textId="77777777" w:rsidR="008A7387" w:rsidRPr="007C1C31" w:rsidRDefault="008A7387" w:rsidP="008A73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0DD24891" w14:textId="50318B32" w:rsidR="008A7387" w:rsidRPr="007C1C31" w:rsidRDefault="008A7387" w:rsidP="008A7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Elemanı</w:t>
            </w:r>
          </w:p>
        </w:tc>
      </w:tr>
      <w:tr w:rsidR="008A7387" w:rsidRPr="007C1C31" w14:paraId="6FC6446D" w14:textId="77777777" w:rsidTr="003D3782">
        <w:tc>
          <w:tcPr>
            <w:tcW w:w="3123" w:type="dxa"/>
            <w:shd w:val="clear" w:color="auto" w:fill="auto"/>
          </w:tcPr>
          <w:p w14:paraId="660E121C" w14:textId="77777777" w:rsidR="008A7387" w:rsidRPr="007C1C31" w:rsidRDefault="008A7387" w:rsidP="008A7387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44D9BA20" w14:textId="29805E62" w:rsidR="008A7387" w:rsidRPr="007C1C31" w:rsidRDefault="008A7387" w:rsidP="008A7387">
            <w:pPr>
              <w:rPr>
                <w:sz w:val="22"/>
                <w:szCs w:val="22"/>
              </w:rPr>
            </w:pPr>
            <w:r w:rsidRPr="007C1C31">
              <w:rPr>
                <w:sz w:val="22"/>
                <w:szCs w:val="22"/>
              </w:rPr>
              <w:t>Profesör / Doçent / Dr. Öğr. Üyesi</w:t>
            </w:r>
          </w:p>
        </w:tc>
      </w:tr>
      <w:tr w:rsidR="008A7387" w:rsidRPr="007C1C31" w14:paraId="7BB8D4F4" w14:textId="77777777" w:rsidTr="003D3782">
        <w:tc>
          <w:tcPr>
            <w:tcW w:w="3123" w:type="dxa"/>
            <w:shd w:val="clear" w:color="auto" w:fill="auto"/>
          </w:tcPr>
          <w:p w14:paraId="5CD06C93" w14:textId="05955255" w:rsidR="008A7387" w:rsidRPr="007C1C31" w:rsidRDefault="008659D2" w:rsidP="008A73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8A7387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42E23931" w14:textId="0B636816" w:rsidR="008A7387" w:rsidRPr="007C1C31" w:rsidRDefault="008A7387" w:rsidP="008A7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</w:t>
            </w:r>
          </w:p>
        </w:tc>
      </w:tr>
    </w:tbl>
    <w:p w14:paraId="7CCE91C4" w14:textId="77777777" w:rsidR="004D2120" w:rsidRPr="007C1C31" w:rsidRDefault="004D2120" w:rsidP="004D2120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4D2120" w:rsidRPr="007C1C31" w14:paraId="4DDDBF28" w14:textId="77777777" w:rsidTr="003D3782">
        <w:tc>
          <w:tcPr>
            <w:tcW w:w="3012" w:type="dxa"/>
            <w:shd w:val="clear" w:color="auto" w:fill="auto"/>
          </w:tcPr>
          <w:p w14:paraId="1BBB1998" w14:textId="77777777" w:rsidR="004D2120" w:rsidRPr="007C1C31" w:rsidRDefault="004D2120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3D1ACC4" w14:textId="3B248935" w:rsidR="004D2120" w:rsidRPr="00ED5516" w:rsidRDefault="008A7387" w:rsidP="003D378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C1C31">
              <w:rPr>
                <w:bCs/>
                <w:sz w:val="22"/>
                <w:szCs w:val="22"/>
              </w:rPr>
              <w:t>İskenderun Teknik Üniversitesi üst yönetimi tarafından belirlenen amaç ve ilkelere uygun olarak; Fakülte ve bölümün vizyonu, misyonu doğrultusunda eğitim ve öğretimi gerçekleştirmek için gerekli tüm faaliyetlerin yürütülmesi amacıyla çalışmalar yapmak.</w:t>
            </w:r>
          </w:p>
        </w:tc>
      </w:tr>
    </w:tbl>
    <w:p w14:paraId="4EFB475C" w14:textId="77777777" w:rsidR="004D2120" w:rsidRPr="007C1C31" w:rsidRDefault="004D2120" w:rsidP="004D2120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4D2120" w:rsidRPr="007C1C31" w14:paraId="38BB8220" w14:textId="77777777" w:rsidTr="009B3098">
        <w:trPr>
          <w:trHeight w:val="1550"/>
        </w:trPr>
        <w:tc>
          <w:tcPr>
            <w:tcW w:w="9848" w:type="dxa"/>
          </w:tcPr>
          <w:p w14:paraId="01811FF2" w14:textId="77777777" w:rsidR="008A7387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1.</w:t>
            </w:r>
            <w:r w:rsidRPr="007C1C31">
              <w:rPr>
                <w:bCs/>
                <w:sz w:val="22"/>
                <w:szCs w:val="22"/>
              </w:rPr>
              <w:t xml:space="preserve"> Kanun</w:t>
            </w:r>
            <w:r>
              <w:rPr>
                <w:bCs/>
                <w:sz w:val="22"/>
                <w:szCs w:val="22"/>
              </w:rPr>
              <w:t>,</w:t>
            </w:r>
            <w:r w:rsidRPr="007C1C3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y</w:t>
            </w:r>
            <w:r w:rsidRPr="007C1C31">
              <w:rPr>
                <w:bCs/>
                <w:sz w:val="22"/>
                <w:szCs w:val="22"/>
              </w:rPr>
              <w:t>önetmelik</w:t>
            </w:r>
            <w:r>
              <w:rPr>
                <w:bCs/>
                <w:sz w:val="22"/>
                <w:szCs w:val="22"/>
              </w:rPr>
              <w:t xml:space="preserve"> ve yönergelerde</w:t>
            </w:r>
            <w:r w:rsidRPr="007C1C31">
              <w:rPr>
                <w:bCs/>
                <w:sz w:val="22"/>
                <w:szCs w:val="22"/>
              </w:rPr>
              <w:t xml:space="preserve"> belirtilen görevleri yapmak,</w:t>
            </w:r>
          </w:p>
          <w:p w14:paraId="51B347F3" w14:textId="77777777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C1C31">
              <w:rPr>
                <w:bCs/>
                <w:sz w:val="22"/>
                <w:szCs w:val="22"/>
              </w:rPr>
              <w:t>Mevcut potansiyelinin tümünü kullanarak, fakülte ve bulunduğu bölümün amaç ve hedeflerine ulaşmasına katkıda bulunmak,</w:t>
            </w:r>
          </w:p>
          <w:p w14:paraId="65DC2897" w14:textId="00747620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3.</w:t>
            </w:r>
            <w:r w:rsidRPr="007C1C3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Sorumlu olduğu dersler ve akademik faaliyetler ile ilgili Bölüm Başkanlığı ve </w:t>
            </w:r>
            <w:r w:rsidR="00171492">
              <w:rPr>
                <w:bCs/>
                <w:sz w:val="22"/>
                <w:szCs w:val="22"/>
              </w:rPr>
              <w:t>birim yönetiminin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C1C31">
              <w:rPr>
                <w:bCs/>
                <w:sz w:val="22"/>
                <w:szCs w:val="22"/>
              </w:rPr>
              <w:t>talep ettiği bilgileri ve dokümanları vermek</w:t>
            </w:r>
            <w:r>
              <w:rPr>
                <w:bCs/>
                <w:sz w:val="22"/>
                <w:szCs w:val="22"/>
              </w:rPr>
              <w:t>,</w:t>
            </w:r>
          </w:p>
          <w:p w14:paraId="4A0E2310" w14:textId="77777777" w:rsidR="008A7387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4.</w:t>
            </w:r>
            <w:r w:rsidRPr="007C1C31">
              <w:rPr>
                <w:bCs/>
                <w:sz w:val="22"/>
                <w:szCs w:val="22"/>
              </w:rPr>
              <w:t xml:space="preserve"> Danışmanlık ve derslerini Yükseköğretim mevzuatına uygun olarak en iyi şekilde yerine getirmek,</w:t>
            </w:r>
          </w:p>
          <w:p w14:paraId="1B640078" w14:textId="2F7640A3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5.</w:t>
            </w:r>
            <w:r>
              <w:rPr>
                <w:bCs/>
                <w:sz w:val="22"/>
                <w:szCs w:val="22"/>
              </w:rPr>
              <w:t xml:space="preserve"> Dönem başında görevlendirilmiş olduğu derslerle ilgili ders planını hazırlamak ve entegre sistemlere (Öğrenci İşleri Bilgi Sistemi, </w:t>
            </w:r>
            <w:r w:rsidR="00B92A58">
              <w:rPr>
                <w:bCs/>
                <w:sz w:val="22"/>
                <w:szCs w:val="22"/>
              </w:rPr>
              <w:t>BOLOGNA, vb.</w:t>
            </w:r>
            <w:r>
              <w:rPr>
                <w:bCs/>
                <w:sz w:val="22"/>
                <w:szCs w:val="22"/>
              </w:rPr>
              <w:t>) kaydetmek,</w:t>
            </w:r>
          </w:p>
          <w:p w14:paraId="6672C565" w14:textId="77777777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6.</w:t>
            </w:r>
            <w:r w:rsidRPr="007C1C31">
              <w:rPr>
                <w:bCs/>
                <w:sz w:val="22"/>
                <w:szCs w:val="22"/>
              </w:rPr>
              <w:t xml:space="preserve"> Her yarıyıl sonunda sorumlusu olduğu dersler için öğrenciler tarafından doldurulan ders değerlendirme formu sonuçlarına göre iyileştirme çalışmaları yapmak,</w:t>
            </w:r>
          </w:p>
          <w:p w14:paraId="5C0BB0AC" w14:textId="77777777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7.</w:t>
            </w:r>
            <w:r w:rsidRPr="007C1C31">
              <w:rPr>
                <w:bCs/>
                <w:sz w:val="22"/>
                <w:szCs w:val="22"/>
              </w:rPr>
              <w:t xml:space="preserve"> Her yarıyıl sonunda s</w:t>
            </w:r>
            <w:r w:rsidRPr="007C1C31">
              <w:rPr>
                <w:sz w:val="22"/>
                <w:szCs w:val="22"/>
              </w:rPr>
              <w:t>orumlusu olduğu derslerin içerikleri ve uygulama biçimlerinde teklif edeceği değişiklikler var ise ilgili değişiklikleri gerekçeleri ile Bölüm Başkanlığına öneri olarak sunmak,</w:t>
            </w:r>
          </w:p>
          <w:p w14:paraId="47858F6D" w14:textId="77777777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8.</w:t>
            </w:r>
            <w:r w:rsidRPr="007C1C31">
              <w:rPr>
                <w:bCs/>
                <w:sz w:val="22"/>
                <w:szCs w:val="22"/>
              </w:rPr>
              <w:t xml:space="preserve"> Kendini sürekli geliştirme;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olmak, </w:t>
            </w:r>
          </w:p>
          <w:p w14:paraId="69DC1360" w14:textId="77777777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9.</w:t>
            </w:r>
            <w:r w:rsidRPr="007C1C31">
              <w:rPr>
                <w:bCs/>
                <w:sz w:val="22"/>
                <w:szCs w:val="22"/>
              </w:rPr>
              <w:t xml:space="preserve"> D</w:t>
            </w:r>
            <w:r w:rsidRPr="007C1C31">
              <w:rPr>
                <w:sz w:val="22"/>
                <w:szCs w:val="22"/>
              </w:rPr>
              <w:t xml:space="preserve">erslere ait yoklama çizelgesini, sınav evraklarını (Soru kâğıtları, cevap kâğıtları, puanlanmış cevap anahtarı, imzalı sınav sonuç raporu, sınav yoklama tutanağı) saklamak veya </w:t>
            </w:r>
            <w:r>
              <w:rPr>
                <w:sz w:val="22"/>
                <w:szCs w:val="22"/>
              </w:rPr>
              <w:t>fakülte</w:t>
            </w:r>
            <w:r w:rsidRPr="007C1C31">
              <w:rPr>
                <w:sz w:val="22"/>
                <w:szCs w:val="22"/>
              </w:rPr>
              <w:t xml:space="preserve"> arşivine iletmek,</w:t>
            </w:r>
          </w:p>
          <w:p w14:paraId="3AE02E5B" w14:textId="77777777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A7387">
              <w:rPr>
                <w:b/>
                <w:bCs/>
                <w:sz w:val="22"/>
                <w:szCs w:val="22"/>
              </w:rPr>
              <w:t>10.</w:t>
            </w:r>
            <w:r w:rsidRPr="007C1C31">
              <w:rPr>
                <w:sz w:val="22"/>
                <w:szCs w:val="22"/>
              </w:rPr>
              <w:t xml:space="preserve"> İç kontrol Standartları Eylem Planının uygulama alanında belirtilen kendi sorumluluğunda olan faaliyetleri yerine getirmek,</w:t>
            </w:r>
          </w:p>
          <w:p w14:paraId="455F22CA" w14:textId="61B43C18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bCs/>
                <w:sz w:val="22"/>
                <w:szCs w:val="22"/>
              </w:rPr>
              <w:t>11.</w:t>
            </w:r>
            <w:r w:rsidRPr="007C1C31">
              <w:rPr>
                <w:sz w:val="22"/>
                <w:szCs w:val="22"/>
              </w:rPr>
              <w:t xml:space="preserve"> </w:t>
            </w:r>
            <w:r w:rsidR="00171492">
              <w:rPr>
                <w:bCs/>
                <w:sz w:val="22"/>
                <w:szCs w:val="22"/>
              </w:rPr>
              <w:t>B</w:t>
            </w:r>
            <w:r w:rsidR="00171492">
              <w:rPr>
                <w:bCs/>
                <w:sz w:val="22"/>
                <w:szCs w:val="22"/>
              </w:rPr>
              <w:t>irim yönetiminin</w:t>
            </w:r>
            <w:r w:rsidRPr="007C1C31">
              <w:rPr>
                <w:bCs/>
                <w:sz w:val="22"/>
                <w:szCs w:val="22"/>
              </w:rPr>
              <w:t xml:space="preserve"> ve Bölüm Başkanının görev alanı ile ilgili verdiği görevleri kanun ve yönetmelikler kapsamında yerine getirmek,</w:t>
            </w:r>
          </w:p>
          <w:p w14:paraId="3465996C" w14:textId="5C395667" w:rsidR="004D2120" w:rsidRPr="0082087F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12.</w:t>
            </w:r>
            <w:r w:rsidRPr="007C1C31">
              <w:rPr>
                <w:bCs/>
                <w:sz w:val="22"/>
                <w:szCs w:val="22"/>
              </w:rPr>
              <w:t xml:space="preserve"> Görevlerinde Bölüm Başkanı</w:t>
            </w:r>
            <w:r>
              <w:rPr>
                <w:bCs/>
                <w:sz w:val="22"/>
                <w:szCs w:val="22"/>
              </w:rPr>
              <w:t xml:space="preserve"> ve </w:t>
            </w:r>
            <w:r w:rsidR="00171492">
              <w:rPr>
                <w:bCs/>
                <w:sz w:val="22"/>
                <w:szCs w:val="22"/>
              </w:rPr>
              <w:t>birim Yöneticisine</w:t>
            </w:r>
            <w:r w:rsidRPr="007C1C31">
              <w:rPr>
                <w:bCs/>
                <w:sz w:val="22"/>
                <w:szCs w:val="22"/>
              </w:rPr>
              <w:t xml:space="preserve"> karşı sorumludur.</w:t>
            </w:r>
          </w:p>
        </w:tc>
      </w:tr>
    </w:tbl>
    <w:p w14:paraId="0C7BE0D1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076C6794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64CE4E56" w14:textId="77777777" w:rsidR="004D2120" w:rsidRDefault="004D2120" w:rsidP="004D2120"/>
    <w:p w14:paraId="59A03493" w14:textId="77777777" w:rsidR="004D2120" w:rsidRDefault="004D2120" w:rsidP="004D2120"/>
    <w:p w14:paraId="720DC47D" w14:textId="77777777" w:rsidR="004D2120" w:rsidRDefault="004D2120" w:rsidP="004D2120"/>
    <w:p w14:paraId="1537EE7E" w14:textId="77777777" w:rsidR="004D2120" w:rsidRDefault="004D2120" w:rsidP="004D2120"/>
    <w:p w14:paraId="1DC50DA6" w14:textId="77777777" w:rsidR="004D2120" w:rsidRDefault="004D2120" w:rsidP="004D2120"/>
    <w:p w14:paraId="2BA963C9" w14:textId="77777777" w:rsidR="004D2120" w:rsidRDefault="004D2120" w:rsidP="004D2120"/>
    <w:p w14:paraId="1C65DEA1" w14:textId="77777777" w:rsidR="004D2120" w:rsidRDefault="004D2120" w:rsidP="004D2120"/>
    <w:p w14:paraId="0B1A7A58" w14:textId="77777777" w:rsidR="004D2120" w:rsidRDefault="004D2120" w:rsidP="004D2120"/>
    <w:p w14:paraId="7FFF3D98" w14:textId="77777777" w:rsidR="004D2120" w:rsidRDefault="004D2120" w:rsidP="004D2120"/>
    <w:sectPr w:rsidR="004D2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CC26" w14:textId="77777777" w:rsidR="00210678" w:rsidRDefault="00210678" w:rsidP="009B3098">
      <w:r>
        <w:separator/>
      </w:r>
    </w:p>
  </w:endnote>
  <w:endnote w:type="continuationSeparator" w:id="0">
    <w:p w14:paraId="00AC0D1F" w14:textId="77777777" w:rsidR="00210678" w:rsidRDefault="00210678" w:rsidP="009B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BEDC" w14:textId="77777777" w:rsidR="0035619B" w:rsidRDefault="003561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206"/>
      <w:tblW w:w="10202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64"/>
      <w:gridCol w:w="3800"/>
      <w:gridCol w:w="2838"/>
    </w:tblGrid>
    <w:tr w:rsidR="00B92A58" w:rsidRPr="00995BEA" w14:paraId="4C5DB25D" w14:textId="77777777" w:rsidTr="005A25E8">
      <w:trPr>
        <w:trHeight w:val="554"/>
      </w:trPr>
      <w:tc>
        <w:tcPr>
          <w:tcW w:w="3564" w:type="dxa"/>
          <w:shd w:val="clear" w:color="auto" w:fill="A6A6A6"/>
        </w:tcPr>
        <w:p w14:paraId="43F0BD51" w14:textId="77777777" w:rsidR="00B92A58" w:rsidRPr="00995BEA" w:rsidRDefault="00B92A58" w:rsidP="00B92A58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059BAA3D" w14:textId="77777777" w:rsidR="00B92A58" w:rsidRPr="00995BEA" w:rsidRDefault="00B92A58" w:rsidP="00B92A58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3FDEA985" w14:textId="77777777" w:rsidR="00B92A58" w:rsidRPr="00995BEA" w:rsidRDefault="00B92A58" w:rsidP="00B92A58">
          <w:pPr>
            <w:pStyle w:val="TableParagraph"/>
            <w:spacing w:line="165" w:lineRule="exact"/>
            <w:ind w:left="840" w:right="83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1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</w:t>
          </w:r>
          <w:r>
            <w:rPr>
              <w:rFonts w:eastAsia="Calibri"/>
              <w:b/>
              <w:sz w:val="16"/>
            </w:rPr>
            <w:t>ordinatörlüğü</w:t>
          </w:r>
        </w:p>
      </w:tc>
      <w:tc>
        <w:tcPr>
          <w:tcW w:w="3800" w:type="dxa"/>
          <w:shd w:val="clear" w:color="auto" w:fill="A6A6A6"/>
        </w:tcPr>
        <w:p w14:paraId="5C1A3878" w14:textId="77777777" w:rsidR="00B92A58" w:rsidRPr="00995BEA" w:rsidRDefault="00B92A58" w:rsidP="00B92A58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4F535AC" w14:textId="77777777" w:rsidR="00B92A58" w:rsidRPr="00995BEA" w:rsidRDefault="00B92A58" w:rsidP="00B92A58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7E18FEC4" w14:textId="77777777" w:rsidR="00B92A58" w:rsidRPr="00995BEA" w:rsidRDefault="00B92A58" w:rsidP="00B92A58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1FF2AC00" w14:textId="77777777" w:rsidR="00B92A58" w:rsidRPr="00995BEA" w:rsidRDefault="00B92A58" w:rsidP="00B92A58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3BBD4D26" w14:textId="77777777" w:rsidR="00B92A58" w:rsidRPr="00995BEA" w:rsidRDefault="00B92A58" w:rsidP="00B92A58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684579C7" w14:textId="77777777" w:rsidR="00B92A58" w:rsidRPr="00995BEA" w:rsidRDefault="00B92A58" w:rsidP="00B92A58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A631B0" w14:textId="4A6DDE89" w:rsidR="009B3098" w:rsidRDefault="009B3098" w:rsidP="00B92A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831B" w14:textId="77777777" w:rsidR="0035619B" w:rsidRDefault="003561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F841" w14:textId="77777777" w:rsidR="00210678" w:rsidRDefault="00210678" w:rsidP="009B3098">
      <w:r>
        <w:separator/>
      </w:r>
    </w:p>
  </w:footnote>
  <w:footnote w:type="continuationSeparator" w:id="0">
    <w:p w14:paraId="40D6F04F" w14:textId="77777777" w:rsidR="00210678" w:rsidRDefault="00210678" w:rsidP="009B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E7FA" w14:textId="77777777" w:rsidR="0035619B" w:rsidRDefault="003561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1568" w14:textId="49174943" w:rsidR="0035619B" w:rsidRDefault="0035619B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35619B" w:rsidRPr="007C1C31" w14:paraId="6FFDC720" w14:textId="77777777" w:rsidTr="00CA0D49">
      <w:trPr>
        <w:trHeight w:val="283"/>
      </w:trPr>
      <w:tc>
        <w:tcPr>
          <w:tcW w:w="1744" w:type="dxa"/>
          <w:vMerge w:val="restart"/>
          <w:shd w:val="clear" w:color="auto" w:fill="auto"/>
        </w:tcPr>
        <w:p w14:paraId="39912227" w14:textId="77777777" w:rsidR="0035619B" w:rsidRPr="007C1C31" w:rsidRDefault="0035619B" w:rsidP="0035619B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4364549F" wp14:editId="7B0F36FE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  <w:vAlign w:val="center"/>
        </w:tcPr>
        <w:p w14:paraId="0FD8172D" w14:textId="77777777" w:rsidR="0035619B" w:rsidRPr="00A36F45" w:rsidRDefault="0035619B" w:rsidP="0035619B">
          <w:pPr>
            <w:jc w:val="center"/>
            <w:rPr>
              <w:bCs/>
              <w:sz w:val="22"/>
              <w:szCs w:val="22"/>
            </w:rPr>
          </w:pPr>
          <w:r w:rsidRPr="00A36F45">
            <w:rPr>
              <w:bCs/>
              <w:sz w:val="22"/>
              <w:szCs w:val="22"/>
            </w:rPr>
            <w:t>ÖĞRETİM ÜYESİ GÖREV TANIMI</w:t>
          </w:r>
        </w:p>
      </w:tc>
    </w:tr>
    <w:tr w:rsidR="0035619B" w:rsidRPr="007C1C31" w14:paraId="660B6C0D" w14:textId="77777777" w:rsidTr="00CA0D49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5CD1626" w14:textId="77777777" w:rsidR="0035619B" w:rsidRPr="007C1C31" w:rsidRDefault="0035619B" w:rsidP="0035619B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57D7B600" w14:textId="77777777" w:rsidR="0035619B" w:rsidRPr="007C1C31" w:rsidRDefault="0035619B" w:rsidP="0035619B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096E0422" w14:textId="77777777" w:rsidR="0035619B" w:rsidRPr="007C1C31" w:rsidRDefault="0035619B" w:rsidP="0035619B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EC6AE7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22</w:t>
          </w:r>
        </w:p>
      </w:tc>
      <w:tc>
        <w:tcPr>
          <w:tcW w:w="1697" w:type="dxa"/>
          <w:shd w:val="clear" w:color="auto" w:fill="auto"/>
        </w:tcPr>
        <w:p w14:paraId="5CA12F91" w14:textId="77777777" w:rsidR="0035619B" w:rsidRPr="007C1C31" w:rsidRDefault="0035619B" w:rsidP="0035619B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2EAAB5C1" w14:textId="77777777" w:rsidR="0035619B" w:rsidRPr="007C1C31" w:rsidRDefault="0035619B" w:rsidP="0035619B">
          <w:pPr>
            <w:rPr>
              <w:sz w:val="22"/>
              <w:szCs w:val="22"/>
            </w:rPr>
          </w:pPr>
        </w:p>
      </w:tc>
    </w:tr>
    <w:tr w:rsidR="0035619B" w:rsidRPr="007C1C31" w14:paraId="7343FEB2" w14:textId="77777777" w:rsidTr="00CA0D49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5F3D1EBD" w14:textId="77777777" w:rsidR="0035619B" w:rsidRPr="007C1C31" w:rsidRDefault="0035619B" w:rsidP="0035619B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46D127B4" w14:textId="77777777" w:rsidR="0035619B" w:rsidRPr="007C1C31" w:rsidRDefault="0035619B" w:rsidP="0035619B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60ED0592" w14:textId="77777777" w:rsidR="0035619B" w:rsidRPr="007C1C31" w:rsidRDefault="0035619B" w:rsidP="0035619B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7FFBA26E" w14:textId="77777777" w:rsidR="0035619B" w:rsidRPr="007C1C31" w:rsidRDefault="0035619B" w:rsidP="0035619B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7393417B" w14:textId="77777777" w:rsidR="0035619B" w:rsidRPr="007C1C31" w:rsidRDefault="0035619B" w:rsidP="0035619B">
          <w:pPr>
            <w:rPr>
              <w:sz w:val="22"/>
              <w:szCs w:val="22"/>
            </w:rPr>
          </w:pPr>
        </w:p>
      </w:tc>
    </w:tr>
    <w:tr w:rsidR="0035619B" w:rsidRPr="007C1C31" w14:paraId="78D2A080" w14:textId="77777777" w:rsidTr="00CA0D49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128EEBFA" w14:textId="77777777" w:rsidR="0035619B" w:rsidRPr="007C1C31" w:rsidRDefault="0035619B" w:rsidP="0035619B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0FFF8C4C" w14:textId="77777777" w:rsidR="0035619B" w:rsidRPr="007C1C31" w:rsidRDefault="0035619B" w:rsidP="0035619B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59B5F51B" w14:textId="77777777" w:rsidR="0035619B" w:rsidRPr="007C1C31" w:rsidRDefault="0035619B" w:rsidP="0035619B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3489012C" w14:textId="77777777" w:rsidR="0035619B" w:rsidRPr="007C1C31" w:rsidRDefault="0035619B" w:rsidP="0035619B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06FED233" w14:textId="77777777" w:rsidR="0035619B" w:rsidRPr="007C1C31" w:rsidRDefault="0035619B" w:rsidP="0035619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6A6AB211" w14:textId="77777777" w:rsidR="0035619B" w:rsidRDefault="003561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AA2B" w14:textId="77777777" w:rsidR="0035619B" w:rsidRDefault="003561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BA"/>
    <w:rsid w:val="0007651F"/>
    <w:rsid w:val="00171492"/>
    <w:rsid w:val="00210678"/>
    <w:rsid w:val="00251A25"/>
    <w:rsid w:val="0035619B"/>
    <w:rsid w:val="004549DF"/>
    <w:rsid w:val="004B46BC"/>
    <w:rsid w:val="004D2120"/>
    <w:rsid w:val="00516CDA"/>
    <w:rsid w:val="00597487"/>
    <w:rsid w:val="0065373B"/>
    <w:rsid w:val="0065663A"/>
    <w:rsid w:val="00691A6B"/>
    <w:rsid w:val="007417BA"/>
    <w:rsid w:val="00781E57"/>
    <w:rsid w:val="008659D2"/>
    <w:rsid w:val="008A7387"/>
    <w:rsid w:val="00996087"/>
    <w:rsid w:val="009B3098"/>
    <w:rsid w:val="00A22975"/>
    <w:rsid w:val="00A36F45"/>
    <w:rsid w:val="00A55C15"/>
    <w:rsid w:val="00AE0289"/>
    <w:rsid w:val="00B92A58"/>
    <w:rsid w:val="00D95967"/>
    <w:rsid w:val="00DB11FB"/>
    <w:rsid w:val="00DF20B3"/>
    <w:rsid w:val="00E417AA"/>
    <w:rsid w:val="00E92B22"/>
    <w:rsid w:val="00EC6AE7"/>
    <w:rsid w:val="00EF159D"/>
    <w:rsid w:val="00F24621"/>
    <w:rsid w:val="00F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DB7F2"/>
  <w15:chartTrackingRefBased/>
  <w15:docId w15:val="{E93467AB-935B-4CA4-90C6-44C6901E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4D2120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D21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D212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B30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309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30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309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1951</Characters>
  <Application>Microsoft Office Word</Application>
  <DocSecurity>0</DocSecurity>
  <Lines>54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22</cp:revision>
  <cp:lastPrinted>2024-01-17T10:55:00Z</cp:lastPrinted>
  <dcterms:created xsi:type="dcterms:W3CDTF">2024-01-17T10:26:00Z</dcterms:created>
  <dcterms:modified xsi:type="dcterms:W3CDTF">2024-04-07T13:49:00Z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441c26b5a55c25afb4459c6134cb97ce70a0f1272fa6e6e9a0666b5d7e02cf7e</vt:lpwstr>
  </property>
</Properties>
</file>