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D701" w14:textId="515680CA" w:rsidR="0000318E" w:rsidRPr="00A12332" w:rsidRDefault="0000318E" w:rsidP="00A12332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</w:p>
    <w:p w14:paraId="1AB0E025" w14:textId="77777777" w:rsidR="00A12332" w:rsidRPr="00A12332" w:rsidRDefault="00A12332" w:rsidP="00A12332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A12332">
        <w:rPr>
          <w:rFonts w:ascii="Cambria Math" w:eastAsia="Times New Roman" w:hAnsi="Cambria Math"/>
          <w:b/>
          <w:color w:val="002060"/>
          <w:sz w:val="22"/>
          <w:szCs w:val="22"/>
        </w:rPr>
        <w:t>1.  AMAÇ:</w:t>
      </w:r>
    </w:p>
    <w:p w14:paraId="0E93B7A6" w14:textId="77777777" w:rsidR="00A12332" w:rsidRPr="006C373C" w:rsidRDefault="00A12332" w:rsidP="00A12332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53F9045D" w14:textId="77777777" w:rsidR="00A12332" w:rsidRPr="006C373C" w:rsidRDefault="00A12332" w:rsidP="00A12332">
      <w:pPr>
        <w:jc w:val="both"/>
        <w:rPr>
          <w:rFonts w:ascii="Cambria Math" w:eastAsia="Times New Roman" w:hAnsi="Cambria Math"/>
          <w:bCs/>
          <w:sz w:val="22"/>
          <w:szCs w:val="22"/>
        </w:rPr>
      </w:pPr>
      <w:r>
        <w:rPr>
          <w:rFonts w:ascii="Cambria Math" w:eastAsia="Times New Roman" w:hAnsi="Cambria Math"/>
          <w:bCs/>
          <w:sz w:val="22"/>
          <w:szCs w:val="22"/>
        </w:rPr>
        <w:t xml:space="preserve">Bu talimat, Üniversitemiz yerleşkesinde </w:t>
      </w:r>
      <w:r w:rsidRPr="006C373C">
        <w:rPr>
          <w:rFonts w:ascii="Cambria Math" w:eastAsia="Times New Roman" w:hAnsi="Cambria Math"/>
          <w:bCs/>
          <w:sz w:val="22"/>
          <w:szCs w:val="22"/>
        </w:rPr>
        <w:t>olan sunucu ve altyapı elemanlarının bulunduğu sistem odalarının bakım ve kontrolünde uyulması gereken kuralları tanımlamak amacıyla hazırlanmıştır.</w:t>
      </w:r>
    </w:p>
    <w:p w14:paraId="1329524F" w14:textId="77777777" w:rsidR="00A12332" w:rsidRPr="006C373C" w:rsidRDefault="00A12332" w:rsidP="00A12332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3347511B" w14:textId="77777777" w:rsidR="00A12332" w:rsidRPr="00A12332" w:rsidRDefault="00A12332" w:rsidP="00A12332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A12332">
        <w:rPr>
          <w:rFonts w:ascii="Cambria Math" w:eastAsia="Times New Roman" w:hAnsi="Cambria Math"/>
          <w:b/>
          <w:color w:val="002060"/>
          <w:sz w:val="22"/>
          <w:szCs w:val="22"/>
        </w:rPr>
        <w:t>2. KAPSAM:</w:t>
      </w:r>
    </w:p>
    <w:p w14:paraId="51FF3952" w14:textId="77777777" w:rsidR="00A12332" w:rsidRPr="006C373C" w:rsidRDefault="00A12332" w:rsidP="00A12332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4746E7B0" w14:textId="77777777" w:rsidR="00A12332" w:rsidRDefault="00A12332" w:rsidP="00A12332">
      <w:p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6C373C">
        <w:rPr>
          <w:rFonts w:ascii="Cambria Math" w:eastAsia="Times New Roman" w:hAnsi="Cambria Math"/>
          <w:bCs/>
          <w:sz w:val="22"/>
          <w:szCs w:val="22"/>
        </w:rPr>
        <w:t xml:space="preserve">Bu talimat, </w:t>
      </w:r>
      <w:r>
        <w:rPr>
          <w:rFonts w:ascii="Cambria Math" w:eastAsia="Times New Roman" w:hAnsi="Cambria Math"/>
          <w:bCs/>
          <w:sz w:val="22"/>
          <w:szCs w:val="22"/>
        </w:rPr>
        <w:t xml:space="preserve">Üniversitemiz </w:t>
      </w:r>
      <w:r w:rsidRPr="006C373C">
        <w:rPr>
          <w:rFonts w:ascii="Cambria Math" w:eastAsia="Times New Roman" w:hAnsi="Cambria Math"/>
          <w:bCs/>
          <w:sz w:val="22"/>
          <w:szCs w:val="22"/>
        </w:rPr>
        <w:t>yönetiminde olan bilgi sistemlerinde kullanılan sunucuları, kablolama altyapısı ve kabinlerinin bulunduğu sistem odalarını kapsamaktadır.</w:t>
      </w:r>
    </w:p>
    <w:p w14:paraId="0633302B" w14:textId="77777777" w:rsidR="00A12332" w:rsidRPr="006C373C" w:rsidRDefault="00A12332" w:rsidP="00A12332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74CBA44E" w14:textId="77777777" w:rsidR="00A12332" w:rsidRPr="00A12332" w:rsidRDefault="00A12332" w:rsidP="00A12332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A12332">
        <w:rPr>
          <w:rFonts w:ascii="Cambria Math" w:eastAsia="Times New Roman" w:hAnsi="Cambria Math"/>
          <w:b/>
          <w:color w:val="002060"/>
          <w:sz w:val="22"/>
          <w:szCs w:val="22"/>
        </w:rPr>
        <w:t>3. SORUMLULAR:</w:t>
      </w:r>
    </w:p>
    <w:p w14:paraId="436B3780" w14:textId="77777777" w:rsidR="00A12332" w:rsidRPr="006C373C" w:rsidRDefault="00A12332" w:rsidP="00A12332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033D0A63" w14:textId="77777777" w:rsidR="00A12332" w:rsidRPr="006C373C" w:rsidRDefault="00A12332" w:rsidP="00A12332">
      <w:pPr>
        <w:jc w:val="both"/>
        <w:rPr>
          <w:rFonts w:ascii="Cambria Math" w:eastAsia="Times New Roman" w:hAnsi="Cambria Math"/>
          <w:bCs/>
          <w:sz w:val="22"/>
          <w:szCs w:val="22"/>
        </w:rPr>
      </w:pPr>
      <w:r>
        <w:rPr>
          <w:rFonts w:ascii="Cambria Math" w:eastAsia="Times New Roman" w:hAnsi="Cambria Math"/>
          <w:bCs/>
          <w:sz w:val="22"/>
          <w:szCs w:val="22"/>
        </w:rPr>
        <w:t>Üniversitemiz birimlerinde</w:t>
      </w:r>
      <w:r w:rsidRPr="006C373C">
        <w:rPr>
          <w:rFonts w:ascii="Cambria Math" w:eastAsia="Times New Roman" w:hAnsi="Cambria Math"/>
          <w:bCs/>
          <w:sz w:val="22"/>
          <w:szCs w:val="22"/>
        </w:rPr>
        <w:t xml:space="preserve"> kullanılmakta olan cihazlar ve altyapı elemanlarının kontrolü ve gerekli periyodik bakımların sağlanması</w:t>
      </w:r>
      <w:r>
        <w:rPr>
          <w:rFonts w:ascii="Cambria Math" w:eastAsia="Times New Roman" w:hAnsi="Cambria Math"/>
          <w:bCs/>
          <w:sz w:val="22"/>
          <w:szCs w:val="22"/>
        </w:rPr>
        <w:t>ndan</w:t>
      </w:r>
      <w:r w:rsidRPr="006C373C">
        <w:rPr>
          <w:rFonts w:ascii="Cambria Math" w:eastAsia="Times New Roman" w:hAnsi="Cambria Math"/>
          <w:bCs/>
          <w:sz w:val="22"/>
          <w:szCs w:val="22"/>
        </w:rPr>
        <w:t xml:space="preserve"> </w:t>
      </w:r>
      <w:r>
        <w:rPr>
          <w:rFonts w:ascii="Cambria Math" w:eastAsia="Times New Roman" w:hAnsi="Cambria Math"/>
          <w:bCs/>
          <w:sz w:val="22"/>
          <w:szCs w:val="22"/>
        </w:rPr>
        <w:t xml:space="preserve">Üniversitemiz Bilgi İşlem Dairesi’nde </w:t>
      </w:r>
      <w:r w:rsidRPr="006C373C">
        <w:rPr>
          <w:rFonts w:ascii="Cambria Math" w:eastAsia="Times New Roman" w:hAnsi="Cambria Math"/>
          <w:bCs/>
          <w:sz w:val="22"/>
          <w:szCs w:val="22"/>
        </w:rPr>
        <w:t>görevli bulunan tüm teknik elemanlar sorumludur.</w:t>
      </w:r>
    </w:p>
    <w:p w14:paraId="57C4261F" w14:textId="77777777" w:rsidR="00A12332" w:rsidRPr="006C373C" w:rsidRDefault="00A12332" w:rsidP="00A12332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1AF748E9" w14:textId="77777777" w:rsidR="00A12332" w:rsidRPr="00A12332" w:rsidRDefault="00A12332" w:rsidP="00A12332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A12332">
        <w:rPr>
          <w:rFonts w:ascii="Cambria Math" w:eastAsia="Times New Roman" w:hAnsi="Cambria Math"/>
          <w:b/>
          <w:color w:val="002060"/>
          <w:sz w:val="22"/>
          <w:szCs w:val="22"/>
        </w:rPr>
        <w:t>4. KURALLAR:</w:t>
      </w:r>
    </w:p>
    <w:p w14:paraId="1BB4CE5D" w14:textId="77777777" w:rsidR="00A12332" w:rsidRPr="00A12332" w:rsidRDefault="00A12332" w:rsidP="00A12332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</w:p>
    <w:p w14:paraId="025D96B6" w14:textId="77777777" w:rsidR="00A12332" w:rsidRPr="00A12332" w:rsidRDefault="00A12332" w:rsidP="00A12332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A12332">
        <w:rPr>
          <w:rFonts w:ascii="Cambria Math" w:eastAsia="Times New Roman" w:hAnsi="Cambria Math"/>
          <w:b/>
          <w:color w:val="002060"/>
          <w:sz w:val="22"/>
          <w:szCs w:val="22"/>
        </w:rPr>
        <w:t>4.1 ERİŞİM</w:t>
      </w:r>
    </w:p>
    <w:p w14:paraId="5B6B7E2F" w14:textId="77777777" w:rsidR="00A12332" w:rsidRPr="006C373C" w:rsidRDefault="00A12332" w:rsidP="00A12332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45D4C883" w14:textId="77777777" w:rsidR="00A12332" w:rsidRPr="006C373C" w:rsidRDefault="00A12332" w:rsidP="00A12332">
      <w:pPr>
        <w:pStyle w:val="ListeParagraf"/>
        <w:numPr>
          <w:ilvl w:val="0"/>
          <w:numId w:val="7"/>
        </w:num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6C373C">
        <w:rPr>
          <w:rFonts w:ascii="Cambria Math" w:eastAsia="Times New Roman" w:hAnsi="Cambria Math"/>
          <w:bCs/>
          <w:sz w:val="22"/>
          <w:szCs w:val="22"/>
        </w:rPr>
        <w:t>Sistem odaları yetkisiz personelin bilerek veya kaza ile erişiminin engellenmesi amacıyla her zaman kilitli tutulmalıdır.</w:t>
      </w:r>
    </w:p>
    <w:p w14:paraId="0F1D289A" w14:textId="77777777" w:rsidR="00A12332" w:rsidRPr="006C373C" w:rsidRDefault="00A12332" w:rsidP="00A12332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6CAB5BB5" w14:textId="77777777" w:rsidR="00A12332" w:rsidRPr="006C373C" w:rsidRDefault="00A12332" w:rsidP="00A12332">
      <w:pPr>
        <w:pStyle w:val="ListeParagraf"/>
        <w:numPr>
          <w:ilvl w:val="0"/>
          <w:numId w:val="7"/>
        </w:num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6C373C">
        <w:rPr>
          <w:rFonts w:ascii="Cambria Math" w:eastAsia="Times New Roman" w:hAnsi="Cambria Math"/>
          <w:bCs/>
          <w:sz w:val="22"/>
          <w:szCs w:val="22"/>
        </w:rPr>
        <w:t>Sistem odasına girmeye yetkili olmayan ama bakım/onarım, danışmanlık vb. gibi amaçlarla sistem odasında çalışma ihtiyacı olan kişilerin; uygun şartlar altında, gerekli</w:t>
      </w:r>
      <w:r>
        <w:rPr>
          <w:rFonts w:ascii="Cambria Math" w:eastAsia="Times New Roman" w:hAnsi="Cambria Math"/>
          <w:bCs/>
          <w:sz w:val="22"/>
          <w:szCs w:val="22"/>
        </w:rPr>
        <w:t xml:space="preserve"> </w:t>
      </w:r>
      <w:r w:rsidRPr="006C373C">
        <w:rPr>
          <w:rFonts w:ascii="Cambria Math" w:eastAsia="Times New Roman" w:hAnsi="Cambria Math"/>
          <w:bCs/>
          <w:sz w:val="22"/>
          <w:szCs w:val="22"/>
        </w:rPr>
        <w:t>önlemler alındıktan sonra ve ancak kurum çalışanı bir kişinin gözetiminde çalışması sağlanır.</w:t>
      </w:r>
    </w:p>
    <w:p w14:paraId="04EA1EB3" w14:textId="77777777" w:rsidR="00A12332" w:rsidRPr="006C373C" w:rsidRDefault="00A12332" w:rsidP="00A12332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24A87AE4" w14:textId="77777777" w:rsidR="00A12332" w:rsidRPr="006C373C" w:rsidRDefault="00A12332" w:rsidP="00A12332">
      <w:pPr>
        <w:pStyle w:val="ListeParagraf"/>
        <w:numPr>
          <w:ilvl w:val="0"/>
          <w:numId w:val="7"/>
        </w:num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6C373C">
        <w:rPr>
          <w:rFonts w:ascii="Cambria Math" w:eastAsia="Times New Roman" w:hAnsi="Cambria Math"/>
          <w:bCs/>
          <w:sz w:val="22"/>
          <w:szCs w:val="22"/>
        </w:rPr>
        <w:t>Sistem odasında bulunan sunuculara ve b</w:t>
      </w:r>
      <w:r>
        <w:rPr>
          <w:rFonts w:ascii="Cambria Math" w:eastAsia="Times New Roman" w:hAnsi="Cambria Math"/>
          <w:bCs/>
          <w:sz w:val="22"/>
          <w:szCs w:val="22"/>
        </w:rPr>
        <w:t>ilgi içeren her türlü ekipman</w:t>
      </w:r>
      <w:r w:rsidRPr="006C373C">
        <w:rPr>
          <w:rFonts w:ascii="Cambria Math" w:eastAsia="Times New Roman" w:hAnsi="Cambria Math"/>
          <w:bCs/>
          <w:sz w:val="22"/>
          <w:szCs w:val="22"/>
        </w:rPr>
        <w:t>a fiziksel erişim, kullanıcısı başında bulunduğu zaman zarfında izin verilir ve kontrol altında tutulur.</w:t>
      </w:r>
    </w:p>
    <w:p w14:paraId="6E7F49B4" w14:textId="77777777" w:rsidR="00A12332" w:rsidRPr="006C373C" w:rsidRDefault="00A12332" w:rsidP="00A12332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243B662B" w14:textId="77777777" w:rsidR="00A12332" w:rsidRDefault="00A12332" w:rsidP="00A12332">
      <w:pPr>
        <w:pStyle w:val="ListeParagraf"/>
        <w:numPr>
          <w:ilvl w:val="0"/>
          <w:numId w:val="7"/>
        </w:num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6C373C">
        <w:rPr>
          <w:rFonts w:ascii="Cambria Math" w:eastAsia="Times New Roman" w:hAnsi="Cambria Math"/>
          <w:bCs/>
          <w:sz w:val="22"/>
          <w:szCs w:val="22"/>
        </w:rPr>
        <w:t xml:space="preserve">Sistem odalarında bilgi ve belgeye erişim Rektörlük Makamınca görevlendirilen elamanlarca mümkün olur. </w:t>
      </w:r>
    </w:p>
    <w:p w14:paraId="15CB4921" w14:textId="77777777" w:rsidR="00A12332" w:rsidRPr="00A12332" w:rsidRDefault="00A12332" w:rsidP="00A12332">
      <w:pPr>
        <w:jc w:val="both"/>
        <w:rPr>
          <w:rFonts w:ascii="Cambria Math" w:eastAsia="Times New Roman" w:hAnsi="Cambria Math"/>
          <w:bCs/>
          <w:color w:val="002060"/>
          <w:sz w:val="22"/>
          <w:szCs w:val="22"/>
        </w:rPr>
      </w:pPr>
    </w:p>
    <w:p w14:paraId="32C131BC" w14:textId="77777777" w:rsidR="00A12332" w:rsidRPr="00A12332" w:rsidRDefault="00A12332" w:rsidP="00A12332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A12332">
        <w:rPr>
          <w:rFonts w:ascii="Cambria Math" w:eastAsia="Times New Roman" w:hAnsi="Cambria Math"/>
          <w:b/>
          <w:color w:val="002060"/>
          <w:sz w:val="22"/>
          <w:szCs w:val="22"/>
        </w:rPr>
        <w:t>4.2.</w:t>
      </w:r>
      <w:r w:rsidRPr="00A12332">
        <w:rPr>
          <w:rFonts w:ascii="Cambria Math" w:eastAsia="Times New Roman" w:hAnsi="Cambria Math"/>
          <w:b/>
          <w:color w:val="002060"/>
          <w:sz w:val="22"/>
          <w:szCs w:val="22"/>
        </w:rPr>
        <w:tab/>
        <w:t>FİZİKSEL GÜVENLİK İÇİN ALINAN ÖNLEMLER</w:t>
      </w:r>
    </w:p>
    <w:p w14:paraId="389DBC5C" w14:textId="77777777" w:rsidR="00A12332" w:rsidRPr="006C373C" w:rsidRDefault="00A12332" w:rsidP="00A12332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164FDEB4" w14:textId="77777777" w:rsidR="00A12332" w:rsidRPr="006C373C" w:rsidRDefault="00A12332" w:rsidP="00A12332">
      <w:pPr>
        <w:pStyle w:val="ListeParagraf"/>
        <w:numPr>
          <w:ilvl w:val="0"/>
          <w:numId w:val="7"/>
        </w:num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6C373C">
        <w:rPr>
          <w:rFonts w:ascii="Cambria Math" w:eastAsia="Times New Roman" w:hAnsi="Cambria Math"/>
          <w:bCs/>
          <w:sz w:val="22"/>
          <w:szCs w:val="22"/>
        </w:rPr>
        <w:t>Sistem odalarında oluşabilecek problemlere karşı web tabanlı sistem odası ısı ve nem kontrol yazılımı ve sensörleri içeren donanım kullanılmaktadır.</w:t>
      </w:r>
    </w:p>
    <w:p w14:paraId="111F6B99" w14:textId="77777777" w:rsidR="00A12332" w:rsidRPr="006C373C" w:rsidRDefault="00A12332" w:rsidP="00A12332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7D6F75A4" w14:textId="77777777" w:rsidR="00A12332" w:rsidRPr="006C373C" w:rsidRDefault="00A12332" w:rsidP="00A12332">
      <w:pPr>
        <w:pStyle w:val="ListeParagraf"/>
        <w:numPr>
          <w:ilvl w:val="0"/>
          <w:numId w:val="7"/>
        </w:num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6C373C">
        <w:rPr>
          <w:rFonts w:ascii="Cambria Math" w:eastAsia="Times New Roman" w:hAnsi="Cambria Math"/>
          <w:bCs/>
          <w:sz w:val="22"/>
          <w:szCs w:val="22"/>
        </w:rPr>
        <w:t>Bu sensörler; ısı ve nem değişikliklerini daha önceden tanımlanmış olan eşik değerlerindeki farklılıkları anlık olarak gözlemleyebilmektedir.</w:t>
      </w:r>
    </w:p>
    <w:p w14:paraId="38010319" w14:textId="77777777" w:rsidR="00A12332" w:rsidRPr="006C373C" w:rsidRDefault="00A12332" w:rsidP="00A12332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19E0ACED" w14:textId="77777777" w:rsidR="00A12332" w:rsidRPr="006C373C" w:rsidRDefault="00A12332" w:rsidP="00A12332">
      <w:pPr>
        <w:pStyle w:val="ListeParagraf"/>
        <w:numPr>
          <w:ilvl w:val="0"/>
          <w:numId w:val="7"/>
        </w:num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6C373C">
        <w:rPr>
          <w:rFonts w:ascii="Cambria Math" w:eastAsia="Times New Roman" w:hAnsi="Cambria Math"/>
          <w:bCs/>
          <w:sz w:val="22"/>
          <w:szCs w:val="22"/>
        </w:rPr>
        <w:t>Oluşan anormal durumlar anlık olarak e-posta ile ilgili personele bildirilmektedir.</w:t>
      </w:r>
    </w:p>
    <w:p w14:paraId="5B56C794" w14:textId="77777777" w:rsidR="00A12332" w:rsidRPr="006C373C" w:rsidRDefault="00A12332" w:rsidP="00A12332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2B335D8C" w14:textId="77777777" w:rsidR="00A12332" w:rsidRPr="006C373C" w:rsidRDefault="00A12332" w:rsidP="00A12332">
      <w:pPr>
        <w:pStyle w:val="ListeParagraf"/>
        <w:numPr>
          <w:ilvl w:val="0"/>
          <w:numId w:val="7"/>
        </w:num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6C373C">
        <w:rPr>
          <w:rFonts w:ascii="Cambria Math" w:eastAsia="Times New Roman" w:hAnsi="Cambria Math"/>
          <w:bCs/>
          <w:sz w:val="22"/>
          <w:szCs w:val="22"/>
        </w:rPr>
        <w:t>Sistem odalarında su baskınına karşı yerden yükseltilmiş taban kullanılmıştır.</w:t>
      </w:r>
    </w:p>
    <w:p w14:paraId="6C988319" w14:textId="77777777" w:rsidR="00A12332" w:rsidRPr="006C373C" w:rsidRDefault="00A12332" w:rsidP="00A12332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31EA3B9C" w14:textId="77777777" w:rsidR="00A12332" w:rsidRPr="006C373C" w:rsidRDefault="00A12332" w:rsidP="00A12332">
      <w:pPr>
        <w:pStyle w:val="ListeParagraf"/>
        <w:numPr>
          <w:ilvl w:val="0"/>
          <w:numId w:val="7"/>
        </w:num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6C373C">
        <w:rPr>
          <w:rFonts w:ascii="Cambria Math" w:eastAsia="Times New Roman" w:hAnsi="Cambria Math"/>
          <w:bCs/>
          <w:sz w:val="22"/>
          <w:szCs w:val="22"/>
        </w:rPr>
        <w:t>Sistem odaları elektrik kesinti ve arızalarına karşı kesintisiz güç kaynağı (UPS) ve jeneratör ile desteklenmiştir.</w:t>
      </w:r>
    </w:p>
    <w:p w14:paraId="01FDAE4F" w14:textId="77777777" w:rsidR="00A12332" w:rsidRPr="006C373C" w:rsidRDefault="00A12332" w:rsidP="00A12332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7C14CFFB" w14:textId="77777777" w:rsidR="00A12332" w:rsidRPr="006C373C" w:rsidRDefault="00A12332" w:rsidP="00A12332">
      <w:pPr>
        <w:pStyle w:val="ListeParagraf"/>
        <w:numPr>
          <w:ilvl w:val="0"/>
          <w:numId w:val="7"/>
        </w:num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6C373C">
        <w:rPr>
          <w:rFonts w:ascii="Cambria Math" w:eastAsia="Times New Roman" w:hAnsi="Cambria Math"/>
          <w:bCs/>
          <w:sz w:val="22"/>
          <w:szCs w:val="22"/>
        </w:rPr>
        <w:lastRenderedPageBreak/>
        <w:t>Sistem odalarında ısı ve nem farklılıklarının önüne geçebilmek amacıyla iklimlendirme sistemleri kullanılmaktadır.</w:t>
      </w:r>
    </w:p>
    <w:p w14:paraId="457BD4BC" w14:textId="77777777" w:rsidR="00A12332" w:rsidRPr="006C373C" w:rsidRDefault="00A12332" w:rsidP="00A12332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3A9D0724" w14:textId="77777777" w:rsidR="00A12332" w:rsidRPr="006C373C" w:rsidRDefault="00A12332" w:rsidP="00A12332">
      <w:pPr>
        <w:pStyle w:val="ListeParagraf"/>
        <w:numPr>
          <w:ilvl w:val="0"/>
          <w:numId w:val="7"/>
        </w:num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6C373C">
        <w:rPr>
          <w:rFonts w:ascii="Cambria Math" w:eastAsia="Times New Roman" w:hAnsi="Cambria Math"/>
          <w:bCs/>
          <w:sz w:val="22"/>
          <w:szCs w:val="22"/>
        </w:rPr>
        <w:t>Sistem odaları elektriksel gürültülerden arındırılabilmesi amacıyla ayrı güç ve toprak kablolamaları yapılmıştır.</w:t>
      </w:r>
    </w:p>
    <w:p w14:paraId="3527B790" w14:textId="77777777" w:rsidR="00A12332" w:rsidRPr="006C373C" w:rsidRDefault="00A12332" w:rsidP="00A12332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4FB9CDBA" w14:textId="77777777" w:rsidR="00A12332" w:rsidRPr="006C373C" w:rsidRDefault="00A12332" w:rsidP="00A12332">
      <w:pPr>
        <w:pStyle w:val="ListeParagraf"/>
        <w:numPr>
          <w:ilvl w:val="0"/>
          <w:numId w:val="7"/>
        </w:num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6C373C">
        <w:rPr>
          <w:rFonts w:ascii="Cambria Math" w:eastAsia="Times New Roman" w:hAnsi="Cambria Math"/>
          <w:bCs/>
          <w:sz w:val="22"/>
          <w:szCs w:val="22"/>
        </w:rPr>
        <w:t>Sistem odalarının bulunduğu binalarda yapılacak olan bakım, onarım veya tadilat gibi işlemlerle ilgili olarak Yapı İşleri ve Teknik Daire Başkanlığına resmi yazışma yapılarak bildirilir.</w:t>
      </w:r>
    </w:p>
    <w:p w14:paraId="26163E2D" w14:textId="77777777" w:rsidR="00A12332" w:rsidRPr="006C373C" w:rsidRDefault="00A12332" w:rsidP="00A12332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3E5C0383" w14:textId="77777777" w:rsidR="00A12332" w:rsidRPr="00A12332" w:rsidRDefault="00A12332" w:rsidP="00A12332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A12332">
        <w:rPr>
          <w:rFonts w:ascii="Cambria Math" w:eastAsia="Times New Roman" w:hAnsi="Cambria Math"/>
          <w:b/>
          <w:color w:val="002060"/>
          <w:sz w:val="22"/>
          <w:szCs w:val="22"/>
        </w:rPr>
        <w:t>5. İLGİLİ DOKÜMANLAR:</w:t>
      </w:r>
    </w:p>
    <w:p w14:paraId="6AFF9726" w14:textId="77777777" w:rsidR="00A12332" w:rsidRPr="006C373C" w:rsidRDefault="00A12332" w:rsidP="00A12332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6A566F7C" w14:textId="77777777" w:rsidR="00A12332" w:rsidRPr="000D0354" w:rsidRDefault="00A12332" w:rsidP="00A12332">
      <w:p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6C373C">
        <w:rPr>
          <w:rFonts w:ascii="Cambria Math" w:eastAsia="Times New Roman" w:hAnsi="Cambria Math"/>
          <w:bCs/>
          <w:sz w:val="22"/>
          <w:szCs w:val="22"/>
        </w:rPr>
        <w:t>1.</w:t>
      </w:r>
      <w:r w:rsidRPr="006C373C">
        <w:rPr>
          <w:rFonts w:ascii="Cambria Math" w:eastAsia="Times New Roman" w:hAnsi="Cambria Math"/>
          <w:bCs/>
          <w:sz w:val="22"/>
          <w:szCs w:val="22"/>
        </w:rPr>
        <w:tab/>
        <w:t>Sistem Odası Takip Formu</w:t>
      </w:r>
    </w:p>
    <w:p w14:paraId="7E979B8C" w14:textId="77777777" w:rsidR="00A12332" w:rsidRPr="000D0354" w:rsidRDefault="00A12332" w:rsidP="00A12332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sectPr w:rsidR="00A12332" w:rsidRPr="000D03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0F1C" w14:textId="77777777" w:rsidR="00037095" w:rsidRDefault="00037095" w:rsidP="008443C0">
      <w:r>
        <w:separator/>
      </w:r>
    </w:p>
  </w:endnote>
  <w:endnote w:type="continuationSeparator" w:id="0">
    <w:p w14:paraId="6C8BB68F" w14:textId="77777777" w:rsidR="00037095" w:rsidRDefault="00037095" w:rsidP="0084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C65A" w14:textId="77777777" w:rsidR="00E4066E" w:rsidRDefault="00E406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038243"/>
      <w:docPartObj>
        <w:docPartGallery w:val="Page Numbers (Bottom of Page)"/>
        <w:docPartUnique/>
      </w:docPartObj>
    </w:sdtPr>
    <w:sdtContent>
      <w:p w14:paraId="417C8F8F" w14:textId="77777777" w:rsidR="00597B0B" w:rsidRDefault="00597B0B">
        <w:pPr>
          <w:pStyle w:val="AltBilgi"/>
          <w:jc w:val="right"/>
        </w:pPr>
      </w:p>
      <w:tbl>
        <w:tblPr>
          <w:tblStyle w:val="TabloKlavuzuAk"/>
          <w:tblW w:w="10120" w:type="dxa"/>
          <w:tblInd w:w="-113" w:type="dxa"/>
          <w:shd w:val="clear" w:color="auto" w:fill="A6A6A6" w:themeFill="background1" w:themeFillShade="A6"/>
          <w:tblLook w:val="04A0" w:firstRow="1" w:lastRow="0" w:firstColumn="1" w:lastColumn="0" w:noHBand="0" w:noVBand="1"/>
        </w:tblPr>
        <w:tblGrid>
          <w:gridCol w:w="3427"/>
          <w:gridCol w:w="3833"/>
          <w:gridCol w:w="2860"/>
        </w:tblGrid>
        <w:tr w:rsidR="002F3BB7" w14:paraId="5A091FCB" w14:textId="77777777" w:rsidTr="006C217D">
          <w:trPr>
            <w:trHeight w:val="446"/>
          </w:trPr>
          <w:tc>
            <w:tcPr>
              <w:tcW w:w="3427" w:type="dxa"/>
              <w:tc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</w:tcBorders>
              <w:shd w:val="clear" w:color="auto" w:fill="A6A6A6" w:themeFill="background1" w:themeFillShade="A6"/>
              <w:hideMark/>
            </w:tcPr>
            <w:p w14:paraId="2923BFA2" w14:textId="77777777" w:rsidR="002F3BB7" w:rsidRDefault="002F3BB7" w:rsidP="002F3BB7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color w:val="000000" w:themeColor="text1"/>
                  <w:sz w:val="16"/>
                  <w:szCs w:val="16"/>
                  <w:lang w:eastAsia="en-US"/>
                </w:rPr>
              </w:pPr>
              <w:r>
                <w:rPr>
                  <w:rFonts w:ascii="Times New Roman" w:eastAsiaTheme="minorHAnsi"/>
                  <w:b/>
                  <w:color w:val="000000" w:themeColor="text1"/>
                  <w:sz w:val="16"/>
                  <w:szCs w:val="16"/>
                </w:rPr>
                <w:t>Haz</w:t>
              </w:r>
              <w:r>
                <w:rPr>
                  <w:rFonts w:ascii="Times New Roman" w:eastAsiaTheme="minorHAnsi"/>
                  <w:b/>
                  <w:color w:val="000000" w:themeColor="text1"/>
                  <w:sz w:val="16"/>
                  <w:szCs w:val="16"/>
                </w:rPr>
                <w:t>ı</w:t>
              </w:r>
              <w:r>
                <w:rPr>
                  <w:rFonts w:ascii="Times New Roman" w:eastAsiaTheme="minorHAnsi"/>
                  <w:b/>
                  <w:color w:val="000000" w:themeColor="text1"/>
                  <w:sz w:val="16"/>
                  <w:szCs w:val="16"/>
                </w:rPr>
                <w:t>rlayan</w:t>
              </w:r>
            </w:p>
            <w:p w14:paraId="6F190CA3" w14:textId="5B7B632C" w:rsidR="002F3BB7" w:rsidRDefault="002F3BB7" w:rsidP="002F3BB7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/>
                  <w:b/>
                  <w:color w:val="000000" w:themeColor="text1"/>
                  <w:sz w:val="16"/>
                  <w:szCs w:val="16"/>
                  <w:lang w:val="en-US"/>
                </w:rPr>
              </w:pPr>
              <w:r>
                <w:rPr>
                  <w:rFonts w:ascii="Times New Roman" w:eastAsiaTheme="minorHAnsi"/>
                  <w:b/>
                  <w:sz w:val="16"/>
                  <w:szCs w:val="16"/>
                </w:rPr>
                <w:t>Kalite Koordinat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ö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rl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üğü</w:t>
              </w:r>
            </w:p>
          </w:tc>
          <w:tc>
            <w:tcPr>
              <w:tcW w:w="3833" w:type="dxa"/>
              <w:tc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</w:tcBorders>
              <w:shd w:val="clear" w:color="auto" w:fill="A6A6A6" w:themeFill="background1" w:themeFillShade="A6"/>
              <w:hideMark/>
            </w:tcPr>
            <w:p w14:paraId="2798671A" w14:textId="77777777" w:rsidR="002F3BB7" w:rsidRDefault="002F3BB7" w:rsidP="002F3BB7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/>
                  <w:b/>
                  <w:sz w:val="16"/>
                  <w:szCs w:val="16"/>
                </w:rPr>
              </w:pPr>
              <w:r>
                <w:rPr>
                  <w:rFonts w:ascii="Times New Roman" w:eastAsiaTheme="minorHAnsi"/>
                  <w:b/>
                  <w:sz w:val="16"/>
                  <w:szCs w:val="16"/>
                </w:rPr>
                <w:t>Dok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ü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man Onay</w:t>
              </w:r>
            </w:p>
            <w:p w14:paraId="2F986001" w14:textId="1CB81B4D" w:rsidR="002F3BB7" w:rsidRDefault="002F3BB7" w:rsidP="002F3BB7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/>
                  <w:b/>
                  <w:sz w:val="16"/>
                  <w:szCs w:val="16"/>
                </w:rPr>
              </w:pPr>
              <w:r>
                <w:rPr>
                  <w:rFonts w:ascii="Times New Roman" w:eastAsiaTheme="minorHAnsi"/>
                  <w:b/>
                  <w:sz w:val="16"/>
                  <w:szCs w:val="16"/>
                </w:rPr>
                <w:t>Kalite Koordinat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ö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rl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üğü</w:t>
              </w:r>
            </w:p>
          </w:tc>
          <w:tc>
            <w:tcPr>
              <w:tcW w:w="2860" w:type="dxa"/>
              <w:tc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</w:tcBorders>
              <w:shd w:val="clear" w:color="auto" w:fill="A6A6A6" w:themeFill="background1" w:themeFillShade="A6"/>
              <w:hideMark/>
            </w:tcPr>
            <w:p w14:paraId="2C19EB0F" w14:textId="77777777" w:rsidR="002F3BB7" w:rsidRDefault="002F3BB7" w:rsidP="002F3BB7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/>
                  <w:b/>
                  <w:sz w:val="16"/>
                  <w:szCs w:val="16"/>
                </w:rPr>
              </w:pPr>
              <w:r>
                <w:rPr>
                  <w:rFonts w:ascii="Times New Roman" w:eastAsiaTheme="minorHAnsi"/>
                  <w:b/>
                  <w:sz w:val="16"/>
                  <w:szCs w:val="16"/>
                </w:rPr>
                <w:t>Y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ü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r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ü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rl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ü</w:t>
              </w:r>
              <w:r>
                <w:rPr>
                  <w:rFonts w:ascii="Times New Roman" w:eastAsiaTheme="minorHAnsi"/>
                  <w:b/>
                  <w:sz w:val="16"/>
                  <w:szCs w:val="16"/>
                </w:rPr>
                <w:t>k Onay</w:t>
              </w:r>
            </w:p>
            <w:p w14:paraId="03A7DE55" w14:textId="795B6E78" w:rsidR="002F3BB7" w:rsidRDefault="002F3BB7" w:rsidP="002F3BB7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/>
                  <w:b/>
                  <w:sz w:val="16"/>
                  <w:szCs w:val="16"/>
                </w:rPr>
              </w:pPr>
              <w:r>
                <w:rPr>
                  <w:rFonts w:ascii="Times New Roman"/>
                  <w:b/>
                  <w:sz w:val="16"/>
                  <w:szCs w:val="16"/>
                </w:rPr>
                <w:t>Ü</w:t>
              </w:r>
              <w:r>
                <w:rPr>
                  <w:rFonts w:ascii="Times New Roman"/>
                  <w:b/>
                  <w:sz w:val="16"/>
                  <w:szCs w:val="16"/>
                </w:rPr>
                <w:t>niversite Kalite Komisyonu</w:t>
              </w:r>
            </w:p>
          </w:tc>
        </w:tr>
      </w:tbl>
      <w:p w14:paraId="6CD04D72" w14:textId="3D170CA3" w:rsidR="00B863AD" w:rsidRDefault="00B863A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BB7">
          <w:rPr>
            <w:noProof/>
          </w:rPr>
          <w:t>1</w:t>
        </w:r>
        <w:r>
          <w:fldChar w:fldCharType="end"/>
        </w:r>
      </w:p>
    </w:sdtContent>
  </w:sdt>
  <w:p w14:paraId="6D419BF6" w14:textId="5A367058" w:rsidR="003F17AA" w:rsidRPr="00B863AD" w:rsidRDefault="003F17AA" w:rsidP="00B863A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85E8" w14:textId="77777777" w:rsidR="00E4066E" w:rsidRDefault="00E406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C269" w14:textId="77777777" w:rsidR="00037095" w:rsidRDefault="00037095" w:rsidP="008443C0">
      <w:r>
        <w:separator/>
      </w:r>
    </w:p>
  </w:footnote>
  <w:footnote w:type="continuationSeparator" w:id="0">
    <w:p w14:paraId="431F0360" w14:textId="77777777" w:rsidR="00037095" w:rsidRDefault="00037095" w:rsidP="00844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C1A1" w14:textId="69A0CCAF" w:rsidR="00E4066E" w:rsidRDefault="00037095">
    <w:pPr>
      <w:pStyle w:val="stBilgi"/>
    </w:pPr>
    <w:r>
      <w:rPr>
        <w:noProof/>
      </w:rPr>
      <w:pict w14:anchorId="58D93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245891" o:spid="_x0000_s1027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211"/>
      <w:tblW w:w="1018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9"/>
      <w:gridCol w:w="1840"/>
      <w:gridCol w:w="3371"/>
      <w:gridCol w:w="1701"/>
      <w:gridCol w:w="1422"/>
    </w:tblGrid>
    <w:tr w:rsidR="0039250B" w14:paraId="78836B6D" w14:textId="77777777" w:rsidTr="006C4387">
      <w:trPr>
        <w:trHeight w:val="325"/>
      </w:trPr>
      <w:tc>
        <w:tcPr>
          <w:tcW w:w="1849" w:type="dxa"/>
          <w:vMerge w:val="restart"/>
          <w:shd w:val="clear" w:color="auto" w:fill="auto"/>
        </w:tcPr>
        <w:p w14:paraId="0EFC7382" w14:textId="22F9BC50" w:rsidR="0039250B" w:rsidRDefault="0039250B" w:rsidP="0039250B">
          <w:pPr>
            <w:pStyle w:val="TableParagraph"/>
            <w:spacing w:before="10"/>
          </w:pPr>
        </w:p>
        <w:p w14:paraId="05E808BD" w14:textId="411748AF" w:rsidR="0039250B" w:rsidRPr="00906777" w:rsidRDefault="0039250B" w:rsidP="0039250B">
          <w:pPr>
            <w:pStyle w:val="TableParagraph"/>
            <w:ind w:left="229"/>
            <w:rPr>
              <w:sz w:val="20"/>
            </w:rPr>
          </w:pPr>
          <w:r w:rsidRPr="00906777">
            <w:rPr>
              <w:noProof/>
              <w:sz w:val="20"/>
              <w:lang w:val="en-US"/>
            </w:rPr>
            <w:drawing>
              <wp:inline distT="0" distB="0" distL="0" distR="0" wp14:anchorId="54D8748F" wp14:editId="4E0F6EB7">
                <wp:extent cx="828675" cy="5619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4" w:type="dxa"/>
          <w:gridSpan w:val="4"/>
          <w:shd w:val="clear" w:color="auto" w:fill="auto"/>
        </w:tcPr>
        <w:p w14:paraId="31A3EB37" w14:textId="63F078A3" w:rsidR="0039250B" w:rsidRPr="00FC2F4B" w:rsidRDefault="00DC28D7" w:rsidP="00FC2F4B">
          <w:pPr>
            <w:pStyle w:val="TableParagraph"/>
            <w:spacing w:line="270" w:lineRule="exact"/>
            <w:ind w:right="2421"/>
          </w:pPr>
          <w:r>
            <w:t xml:space="preserve"> </w:t>
          </w:r>
          <w:r w:rsidR="00FC2F4B" w:rsidRPr="00FC2F4B">
            <w:t>S</w:t>
          </w:r>
          <w:r>
            <w:t>İ</w:t>
          </w:r>
          <w:r w:rsidR="00FC2F4B" w:rsidRPr="00FC2F4B">
            <w:t>STEM ODASI KULLANIM TAL</w:t>
          </w:r>
          <w:r>
            <w:t>İ</w:t>
          </w:r>
          <w:r w:rsidR="00FC2F4B" w:rsidRPr="00FC2F4B">
            <w:t>MATI</w:t>
          </w:r>
        </w:p>
      </w:tc>
    </w:tr>
    <w:tr w:rsidR="0039250B" w14:paraId="4D3DDA03" w14:textId="77777777" w:rsidTr="006C4387">
      <w:trPr>
        <w:trHeight w:val="326"/>
      </w:trPr>
      <w:tc>
        <w:tcPr>
          <w:tcW w:w="1849" w:type="dxa"/>
          <w:vMerge/>
          <w:tcBorders>
            <w:top w:val="nil"/>
          </w:tcBorders>
          <w:shd w:val="clear" w:color="auto" w:fill="auto"/>
        </w:tcPr>
        <w:p w14:paraId="64BD3B9E" w14:textId="77777777" w:rsidR="0039250B" w:rsidRPr="00906777" w:rsidRDefault="0039250B" w:rsidP="0039250B">
          <w:pPr>
            <w:widowControl w:val="0"/>
            <w:autoSpaceDE w:val="0"/>
            <w:autoSpaceDN w:val="0"/>
            <w:rPr>
              <w:sz w:val="2"/>
              <w:szCs w:val="2"/>
            </w:rPr>
          </w:pPr>
        </w:p>
      </w:tc>
      <w:tc>
        <w:tcPr>
          <w:tcW w:w="1840" w:type="dxa"/>
          <w:shd w:val="clear" w:color="auto" w:fill="auto"/>
        </w:tcPr>
        <w:p w14:paraId="4AA50286" w14:textId="77777777" w:rsidR="0039250B" w:rsidRPr="00906777" w:rsidRDefault="0039250B" w:rsidP="0039250B">
          <w:pPr>
            <w:pStyle w:val="TableParagraph"/>
            <w:spacing w:line="266" w:lineRule="exact"/>
            <w:ind w:left="104"/>
            <w:rPr>
              <w:sz w:val="24"/>
            </w:rPr>
          </w:pPr>
          <w:r w:rsidRPr="00906777">
            <w:rPr>
              <w:sz w:val="24"/>
            </w:rPr>
            <w:t>Doküman</w:t>
          </w:r>
          <w:r w:rsidRPr="00906777">
            <w:rPr>
              <w:spacing w:val="-6"/>
              <w:sz w:val="24"/>
            </w:rPr>
            <w:t xml:space="preserve"> </w:t>
          </w:r>
          <w:r w:rsidRPr="00906777">
            <w:rPr>
              <w:sz w:val="24"/>
            </w:rPr>
            <w:t>No</w:t>
          </w:r>
        </w:p>
      </w:tc>
      <w:tc>
        <w:tcPr>
          <w:tcW w:w="3371" w:type="dxa"/>
          <w:shd w:val="clear" w:color="auto" w:fill="auto"/>
        </w:tcPr>
        <w:p w14:paraId="375EBEA0" w14:textId="739E9159" w:rsidR="0039250B" w:rsidRPr="00906777" w:rsidRDefault="00F9468E" w:rsidP="0039250B">
          <w:pPr>
            <w:pStyle w:val="TableParagraph"/>
            <w:spacing w:line="266" w:lineRule="exact"/>
            <w:ind w:left="104"/>
            <w:rPr>
              <w:sz w:val="24"/>
            </w:rPr>
          </w:pPr>
          <w:r>
            <w:t>TLM-</w:t>
          </w:r>
          <w:r w:rsidR="00824680">
            <w:t>0</w:t>
          </w:r>
          <w:r>
            <w:t>47</w:t>
          </w:r>
        </w:p>
      </w:tc>
      <w:tc>
        <w:tcPr>
          <w:tcW w:w="1701" w:type="dxa"/>
          <w:shd w:val="clear" w:color="auto" w:fill="auto"/>
        </w:tcPr>
        <w:p w14:paraId="48C3C1D6" w14:textId="77777777" w:rsidR="0039250B" w:rsidRPr="00906777" w:rsidRDefault="0039250B" w:rsidP="0039250B">
          <w:pPr>
            <w:pStyle w:val="TableParagraph"/>
            <w:spacing w:line="266" w:lineRule="exact"/>
            <w:ind w:left="103"/>
            <w:rPr>
              <w:sz w:val="24"/>
            </w:rPr>
          </w:pPr>
          <w:r w:rsidRPr="00906777">
            <w:rPr>
              <w:sz w:val="24"/>
            </w:rPr>
            <w:t>Revizyon</w:t>
          </w:r>
        </w:p>
      </w:tc>
      <w:tc>
        <w:tcPr>
          <w:tcW w:w="1422" w:type="dxa"/>
          <w:shd w:val="clear" w:color="auto" w:fill="auto"/>
        </w:tcPr>
        <w:p w14:paraId="18F0140C" w14:textId="77777777" w:rsidR="0039250B" w:rsidRPr="00906777" w:rsidRDefault="0039250B" w:rsidP="0039250B">
          <w:pPr>
            <w:pStyle w:val="TableParagraph"/>
            <w:spacing w:line="266" w:lineRule="exact"/>
            <w:ind w:left="107"/>
            <w:rPr>
              <w:sz w:val="24"/>
            </w:rPr>
          </w:pPr>
          <w:r w:rsidRPr="00906777">
            <w:rPr>
              <w:sz w:val="24"/>
            </w:rPr>
            <w:t>-</w:t>
          </w:r>
        </w:p>
      </w:tc>
    </w:tr>
    <w:tr w:rsidR="0039250B" w14:paraId="7C2535DC" w14:textId="77777777" w:rsidTr="006C4387">
      <w:trPr>
        <w:trHeight w:val="330"/>
      </w:trPr>
      <w:tc>
        <w:tcPr>
          <w:tcW w:w="1849" w:type="dxa"/>
          <w:vMerge/>
          <w:tcBorders>
            <w:top w:val="nil"/>
          </w:tcBorders>
          <w:shd w:val="clear" w:color="auto" w:fill="auto"/>
        </w:tcPr>
        <w:p w14:paraId="58E19422" w14:textId="77777777" w:rsidR="0039250B" w:rsidRPr="00906777" w:rsidRDefault="0039250B" w:rsidP="0039250B">
          <w:pPr>
            <w:widowControl w:val="0"/>
            <w:autoSpaceDE w:val="0"/>
            <w:autoSpaceDN w:val="0"/>
            <w:rPr>
              <w:sz w:val="2"/>
              <w:szCs w:val="2"/>
            </w:rPr>
          </w:pPr>
        </w:p>
      </w:tc>
      <w:tc>
        <w:tcPr>
          <w:tcW w:w="1840" w:type="dxa"/>
          <w:shd w:val="clear" w:color="auto" w:fill="auto"/>
        </w:tcPr>
        <w:p w14:paraId="60FCBD88" w14:textId="77777777" w:rsidR="0039250B" w:rsidRPr="00906777" w:rsidRDefault="0039250B" w:rsidP="0039250B">
          <w:pPr>
            <w:pStyle w:val="TableParagraph"/>
            <w:spacing w:line="265" w:lineRule="exact"/>
            <w:ind w:left="104"/>
            <w:rPr>
              <w:sz w:val="24"/>
            </w:rPr>
          </w:pPr>
          <w:r w:rsidRPr="00906777">
            <w:rPr>
              <w:sz w:val="24"/>
            </w:rPr>
            <w:t>İlk</w:t>
          </w:r>
          <w:r w:rsidRPr="00906777">
            <w:rPr>
              <w:spacing w:val="-2"/>
              <w:sz w:val="24"/>
            </w:rPr>
            <w:t xml:space="preserve"> </w:t>
          </w:r>
          <w:r w:rsidRPr="00906777">
            <w:rPr>
              <w:sz w:val="24"/>
            </w:rPr>
            <w:t>Yayın</w:t>
          </w:r>
          <w:r w:rsidRPr="00906777">
            <w:rPr>
              <w:spacing w:val="-1"/>
              <w:sz w:val="24"/>
            </w:rPr>
            <w:t xml:space="preserve"> </w:t>
          </w:r>
          <w:r w:rsidRPr="00906777">
            <w:rPr>
              <w:sz w:val="24"/>
            </w:rPr>
            <w:t>Tarihi</w:t>
          </w:r>
        </w:p>
      </w:tc>
      <w:tc>
        <w:tcPr>
          <w:tcW w:w="3371" w:type="dxa"/>
          <w:shd w:val="clear" w:color="auto" w:fill="auto"/>
        </w:tcPr>
        <w:p w14:paraId="5AFFFACC" w14:textId="2DE337A9" w:rsidR="0039250B" w:rsidRPr="00906777" w:rsidRDefault="00DD23DB" w:rsidP="002F3BB7">
          <w:pPr>
            <w:pStyle w:val="TableParagraph"/>
            <w:spacing w:line="265" w:lineRule="exact"/>
            <w:ind w:left="104"/>
            <w:rPr>
              <w:sz w:val="24"/>
            </w:rPr>
          </w:pPr>
          <w:r>
            <w:t>30.01.2023</w:t>
          </w:r>
        </w:p>
      </w:tc>
      <w:tc>
        <w:tcPr>
          <w:tcW w:w="1701" w:type="dxa"/>
          <w:shd w:val="clear" w:color="auto" w:fill="auto"/>
        </w:tcPr>
        <w:p w14:paraId="29454FA2" w14:textId="77777777" w:rsidR="0039250B" w:rsidRPr="00906777" w:rsidRDefault="0039250B" w:rsidP="0039250B">
          <w:pPr>
            <w:pStyle w:val="TableParagraph"/>
            <w:spacing w:line="265" w:lineRule="exact"/>
            <w:ind w:left="103"/>
            <w:rPr>
              <w:sz w:val="24"/>
            </w:rPr>
          </w:pPr>
          <w:r w:rsidRPr="00906777">
            <w:rPr>
              <w:sz w:val="24"/>
            </w:rPr>
            <w:t>Revizyon</w:t>
          </w:r>
          <w:r w:rsidRPr="00906777">
            <w:rPr>
              <w:spacing w:val="-5"/>
              <w:sz w:val="24"/>
            </w:rPr>
            <w:t xml:space="preserve"> </w:t>
          </w:r>
          <w:r w:rsidRPr="00906777">
            <w:rPr>
              <w:sz w:val="24"/>
            </w:rPr>
            <w:t>No</w:t>
          </w:r>
        </w:p>
      </w:tc>
      <w:tc>
        <w:tcPr>
          <w:tcW w:w="1422" w:type="dxa"/>
          <w:shd w:val="clear" w:color="auto" w:fill="auto"/>
        </w:tcPr>
        <w:p w14:paraId="630CC66D" w14:textId="77777777" w:rsidR="0039250B" w:rsidRPr="00906777" w:rsidRDefault="0039250B" w:rsidP="0039250B">
          <w:pPr>
            <w:pStyle w:val="TableParagraph"/>
            <w:spacing w:line="265" w:lineRule="exact"/>
            <w:ind w:left="107"/>
            <w:rPr>
              <w:sz w:val="24"/>
            </w:rPr>
          </w:pPr>
          <w:r w:rsidRPr="00906777">
            <w:rPr>
              <w:sz w:val="24"/>
            </w:rPr>
            <w:t>-</w:t>
          </w:r>
        </w:p>
      </w:tc>
    </w:tr>
    <w:tr w:rsidR="0039250B" w14:paraId="31AFA945" w14:textId="77777777" w:rsidTr="006C4387">
      <w:trPr>
        <w:trHeight w:val="326"/>
      </w:trPr>
      <w:tc>
        <w:tcPr>
          <w:tcW w:w="1849" w:type="dxa"/>
          <w:vMerge/>
          <w:tcBorders>
            <w:top w:val="nil"/>
          </w:tcBorders>
          <w:shd w:val="clear" w:color="auto" w:fill="auto"/>
        </w:tcPr>
        <w:p w14:paraId="3A903933" w14:textId="77777777" w:rsidR="0039250B" w:rsidRPr="00906777" w:rsidRDefault="0039250B" w:rsidP="0039250B">
          <w:pPr>
            <w:widowControl w:val="0"/>
            <w:autoSpaceDE w:val="0"/>
            <w:autoSpaceDN w:val="0"/>
            <w:rPr>
              <w:sz w:val="2"/>
              <w:szCs w:val="2"/>
            </w:rPr>
          </w:pPr>
        </w:p>
      </w:tc>
      <w:tc>
        <w:tcPr>
          <w:tcW w:w="5211" w:type="dxa"/>
          <w:gridSpan w:val="2"/>
          <w:shd w:val="clear" w:color="auto" w:fill="auto"/>
        </w:tcPr>
        <w:p w14:paraId="49EF322B" w14:textId="77777777" w:rsidR="0039250B" w:rsidRPr="00906777" w:rsidRDefault="0039250B" w:rsidP="0039250B">
          <w:pPr>
            <w:pStyle w:val="TableParagraph"/>
            <w:rPr>
              <w:sz w:val="24"/>
            </w:rPr>
          </w:pPr>
        </w:p>
      </w:tc>
      <w:tc>
        <w:tcPr>
          <w:tcW w:w="1701" w:type="dxa"/>
          <w:shd w:val="clear" w:color="auto" w:fill="auto"/>
        </w:tcPr>
        <w:p w14:paraId="786470E3" w14:textId="77777777" w:rsidR="0039250B" w:rsidRPr="00906777" w:rsidRDefault="0039250B" w:rsidP="0039250B">
          <w:pPr>
            <w:pStyle w:val="TableParagraph"/>
            <w:spacing w:line="265" w:lineRule="exact"/>
            <w:ind w:left="103"/>
            <w:rPr>
              <w:sz w:val="24"/>
            </w:rPr>
          </w:pPr>
          <w:r w:rsidRPr="00906777">
            <w:rPr>
              <w:sz w:val="24"/>
            </w:rPr>
            <w:t>Sayfa</w:t>
          </w:r>
          <w:r w:rsidRPr="00906777">
            <w:rPr>
              <w:spacing w:val="-3"/>
              <w:sz w:val="24"/>
            </w:rPr>
            <w:t xml:space="preserve"> </w:t>
          </w:r>
          <w:r w:rsidRPr="00906777">
            <w:rPr>
              <w:sz w:val="24"/>
            </w:rPr>
            <w:t>No</w:t>
          </w:r>
        </w:p>
      </w:tc>
      <w:tc>
        <w:tcPr>
          <w:tcW w:w="1422" w:type="dxa"/>
          <w:shd w:val="clear" w:color="auto" w:fill="auto"/>
        </w:tcPr>
        <w:p w14:paraId="404BA96E" w14:textId="5FDE157D" w:rsidR="0039250B" w:rsidRPr="00906777" w:rsidRDefault="00824680" w:rsidP="0039250B">
          <w:pPr>
            <w:pStyle w:val="TableParagraph"/>
            <w:spacing w:line="265" w:lineRule="exact"/>
            <w:ind w:left="107"/>
            <w:rPr>
              <w:sz w:val="24"/>
            </w:rPr>
          </w:pPr>
          <w:r>
            <w:rPr>
              <w:sz w:val="24"/>
            </w:rPr>
            <w:t>2</w:t>
          </w:r>
        </w:p>
      </w:tc>
    </w:tr>
  </w:tbl>
  <w:p w14:paraId="667813D8" w14:textId="453A2323" w:rsidR="008443C0" w:rsidRDefault="00037095">
    <w:pPr>
      <w:pStyle w:val="stBilgi"/>
    </w:pPr>
    <w:r>
      <w:rPr>
        <w:noProof/>
      </w:rPr>
      <w:pict w14:anchorId="61BA1A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245892" o:spid="_x0000_s1026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2D76" w14:textId="722B3F47" w:rsidR="00E4066E" w:rsidRDefault="00037095">
    <w:pPr>
      <w:pStyle w:val="stBilgi"/>
    </w:pPr>
    <w:r>
      <w:rPr>
        <w:noProof/>
      </w:rPr>
      <w:pict w14:anchorId="00276E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245890" o:spid="_x0000_s1025" type="#_x0000_t75" alt="" style="position:absolute;margin-left:0;margin-top:0;width:453.35pt;height:453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318"/>
    <w:multiLevelType w:val="hybridMultilevel"/>
    <w:tmpl w:val="08C60DCC"/>
    <w:lvl w:ilvl="0" w:tplc="42F6457E">
      <w:numFmt w:val="bullet"/>
      <w:lvlText w:val="•"/>
      <w:lvlJc w:val="left"/>
      <w:pPr>
        <w:ind w:left="720" w:hanging="360"/>
      </w:pPr>
      <w:rPr>
        <w:rFonts w:ascii="Cambria Math" w:eastAsia="Times New Roman" w:hAnsi="Cambria Math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3839"/>
    <w:multiLevelType w:val="hybridMultilevel"/>
    <w:tmpl w:val="F424B5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4EB174">
      <w:start w:val="12"/>
      <w:numFmt w:val="bullet"/>
      <w:lvlText w:val="•"/>
      <w:lvlJc w:val="left"/>
      <w:pPr>
        <w:ind w:left="1440" w:hanging="360"/>
      </w:pPr>
      <w:rPr>
        <w:rFonts w:ascii="Cambria Math" w:eastAsia="Times New Roman" w:hAnsi="Cambria Math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1455"/>
    <w:multiLevelType w:val="hybridMultilevel"/>
    <w:tmpl w:val="824E7CE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3C2EDB"/>
    <w:multiLevelType w:val="hybridMultilevel"/>
    <w:tmpl w:val="7DA6D2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403A3"/>
    <w:multiLevelType w:val="hybridMultilevel"/>
    <w:tmpl w:val="83E66E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57866"/>
    <w:multiLevelType w:val="hybridMultilevel"/>
    <w:tmpl w:val="53F425A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AE025C"/>
    <w:multiLevelType w:val="hybridMultilevel"/>
    <w:tmpl w:val="546E7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86D12"/>
    <w:multiLevelType w:val="hybridMultilevel"/>
    <w:tmpl w:val="9F029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8902">
    <w:abstractNumId w:val="6"/>
  </w:num>
  <w:num w:numId="2" w16cid:durableId="299503838">
    <w:abstractNumId w:val="0"/>
  </w:num>
  <w:num w:numId="3" w16cid:durableId="1493911482">
    <w:abstractNumId w:val="5"/>
  </w:num>
  <w:num w:numId="4" w16cid:durableId="26417768">
    <w:abstractNumId w:val="2"/>
  </w:num>
  <w:num w:numId="5" w16cid:durableId="1311592997">
    <w:abstractNumId w:val="3"/>
  </w:num>
  <w:num w:numId="6" w16cid:durableId="2049835991">
    <w:abstractNumId w:val="7"/>
  </w:num>
  <w:num w:numId="7" w16cid:durableId="835611988">
    <w:abstractNumId w:val="1"/>
  </w:num>
  <w:num w:numId="8" w16cid:durableId="91359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3C0"/>
    <w:rsid w:val="0000318E"/>
    <w:rsid w:val="000047BE"/>
    <w:rsid w:val="00037095"/>
    <w:rsid w:val="00042E76"/>
    <w:rsid w:val="00060E65"/>
    <w:rsid w:val="00085911"/>
    <w:rsid w:val="000C543E"/>
    <w:rsid w:val="000D0354"/>
    <w:rsid w:val="00131EAE"/>
    <w:rsid w:val="0024625F"/>
    <w:rsid w:val="002F232F"/>
    <w:rsid w:val="002F3BB7"/>
    <w:rsid w:val="00305B2B"/>
    <w:rsid w:val="00327C70"/>
    <w:rsid w:val="003917E6"/>
    <w:rsid w:val="0039250B"/>
    <w:rsid w:val="003F17AA"/>
    <w:rsid w:val="003F38B1"/>
    <w:rsid w:val="003F491C"/>
    <w:rsid w:val="00475268"/>
    <w:rsid w:val="00491BD6"/>
    <w:rsid w:val="004A0A51"/>
    <w:rsid w:val="004C1898"/>
    <w:rsid w:val="004D4935"/>
    <w:rsid w:val="00506CFE"/>
    <w:rsid w:val="00521D3B"/>
    <w:rsid w:val="00576C13"/>
    <w:rsid w:val="00596D5C"/>
    <w:rsid w:val="00597B0B"/>
    <w:rsid w:val="005A5414"/>
    <w:rsid w:val="00614E2B"/>
    <w:rsid w:val="006570EE"/>
    <w:rsid w:val="006C217D"/>
    <w:rsid w:val="006C373C"/>
    <w:rsid w:val="0070606D"/>
    <w:rsid w:val="008026B1"/>
    <w:rsid w:val="00824680"/>
    <w:rsid w:val="008443C0"/>
    <w:rsid w:val="00855670"/>
    <w:rsid w:val="008B102D"/>
    <w:rsid w:val="008D05A1"/>
    <w:rsid w:val="00925838"/>
    <w:rsid w:val="00962FAF"/>
    <w:rsid w:val="00990202"/>
    <w:rsid w:val="009D52EE"/>
    <w:rsid w:val="00A12332"/>
    <w:rsid w:val="00A12EA4"/>
    <w:rsid w:val="00A1535C"/>
    <w:rsid w:val="00A33FAB"/>
    <w:rsid w:val="00B10345"/>
    <w:rsid w:val="00B863AD"/>
    <w:rsid w:val="00BF1562"/>
    <w:rsid w:val="00C67FBE"/>
    <w:rsid w:val="00CB7E51"/>
    <w:rsid w:val="00CD56B7"/>
    <w:rsid w:val="00D34393"/>
    <w:rsid w:val="00D40C1B"/>
    <w:rsid w:val="00DC28D7"/>
    <w:rsid w:val="00DD23DB"/>
    <w:rsid w:val="00E4066E"/>
    <w:rsid w:val="00E82AAF"/>
    <w:rsid w:val="00EA5A0C"/>
    <w:rsid w:val="00EC00F9"/>
    <w:rsid w:val="00ED038C"/>
    <w:rsid w:val="00F13788"/>
    <w:rsid w:val="00F175F2"/>
    <w:rsid w:val="00F3064C"/>
    <w:rsid w:val="00F51262"/>
    <w:rsid w:val="00F7149E"/>
    <w:rsid w:val="00F9468E"/>
    <w:rsid w:val="00FC2F4B"/>
    <w:rsid w:val="00FF2F62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36585"/>
  <w15:docId w15:val="{00D9C927-F4E0-4A86-BD4D-5E2B3D44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3C0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43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43C0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443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43C0"/>
    <w:rPr>
      <w:rFonts w:ascii="Calibri" w:eastAsia="Calibri" w:hAnsi="Calibri" w:cs="Arial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9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76C1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56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5670"/>
    <w:rPr>
      <w:rFonts w:ascii="Tahoma" w:eastAsia="Calibri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39250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597B0B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 Erdil</dc:creator>
  <cp:keywords/>
  <dc:description/>
  <cp:lastModifiedBy>Batuhan Karadağ</cp:lastModifiedBy>
  <cp:revision>33</cp:revision>
  <dcterms:created xsi:type="dcterms:W3CDTF">2021-03-08T08:52:00Z</dcterms:created>
  <dcterms:modified xsi:type="dcterms:W3CDTF">2023-02-03T10:59:00Z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b2237cb54174d646f7269ae073aa03cec8dc5b37d51d6ca2b9e4d683322c6c5a</vt:lpwstr>
  </property>
</Properties>
</file>