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D696D" w14:textId="77777777" w:rsidR="009B4D75" w:rsidRDefault="009B4D75" w:rsidP="00C6632F">
      <w:pPr>
        <w:spacing w:after="0"/>
        <w:jc w:val="center"/>
        <w:rPr>
          <w:rFonts w:ascii="Times New Roman" w:hAnsi="Times New Roman" w:cs="Times New Roman"/>
          <w:b/>
          <w:sz w:val="26"/>
          <w:szCs w:val="26"/>
        </w:rPr>
      </w:pPr>
      <w:r>
        <w:rPr>
          <w:noProof/>
          <w:lang w:eastAsia="tr-TR"/>
        </w:rPr>
        <w:drawing>
          <wp:anchor distT="0" distB="0" distL="114300" distR="114300" simplePos="0" relativeHeight="251800576" behindDoc="0" locked="0" layoutInCell="1" allowOverlap="1" wp14:anchorId="2185BEF9" wp14:editId="22FC2968">
            <wp:simplePos x="0" y="0"/>
            <wp:positionH relativeFrom="column">
              <wp:posOffset>2239645</wp:posOffset>
            </wp:positionH>
            <wp:positionV relativeFrom="paragraph">
              <wp:posOffset>-910314</wp:posOffset>
            </wp:positionV>
            <wp:extent cx="1079500" cy="1079500"/>
            <wp:effectExtent l="0" t="0" r="6350" b="6350"/>
            <wp:wrapNone/>
            <wp:docPr id="2" name="Resim 2" descr="C:\Users\dd\Desktop\2017 yaptığım işlemler\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esktop\2017 yaptığım işlemler\Resi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24689" w14:textId="77777777" w:rsidR="009B4D75" w:rsidRDefault="009B4D75" w:rsidP="00C6632F">
      <w:pPr>
        <w:spacing w:after="0"/>
        <w:jc w:val="center"/>
        <w:rPr>
          <w:rFonts w:ascii="Times New Roman" w:hAnsi="Times New Roman" w:cs="Times New Roman"/>
          <w:b/>
          <w:sz w:val="26"/>
          <w:szCs w:val="26"/>
        </w:rPr>
      </w:pPr>
    </w:p>
    <w:p w14:paraId="7899CE21" w14:textId="3CA27DC5" w:rsidR="002E0BE4" w:rsidRPr="000B3B9D" w:rsidRDefault="008D04FB" w:rsidP="00C6632F">
      <w:pPr>
        <w:jc w:val="center"/>
        <w:rPr>
          <w:rFonts w:ascii="Times New Roman" w:hAnsi="Times New Roman" w:cs="Times New Roman"/>
          <w:b/>
          <w:sz w:val="26"/>
          <w:szCs w:val="26"/>
        </w:rPr>
      </w:pPr>
      <w:r w:rsidRPr="000B7BE6">
        <w:rPr>
          <w:rFonts w:ascii="Times New Roman" w:hAnsi="Times New Roman" w:cs="Times New Roman"/>
          <w:b/>
          <w:sz w:val="26"/>
          <w:szCs w:val="26"/>
          <w:highlight w:val="yellow"/>
        </w:rPr>
        <w:t>PROJENİN İSMİ</w:t>
      </w:r>
    </w:p>
    <w:p w14:paraId="3F85B41C" w14:textId="77777777" w:rsidR="00797963" w:rsidRDefault="00605AF1" w:rsidP="00605AF1">
      <w:pPr>
        <w:tabs>
          <w:tab w:val="left" w:pos="6195"/>
        </w:tabs>
        <w:rPr>
          <w:rFonts w:ascii="Times New Roman" w:hAnsi="Times New Roman" w:cs="Times New Roman"/>
          <w:b/>
          <w:sz w:val="26"/>
          <w:szCs w:val="26"/>
        </w:rPr>
      </w:pPr>
      <w:r>
        <w:rPr>
          <w:rFonts w:ascii="Times New Roman" w:hAnsi="Times New Roman" w:cs="Times New Roman"/>
          <w:b/>
          <w:sz w:val="26"/>
          <w:szCs w:val="26"/>
        </w:rPr>
        <w:tab/>
      </w:r>
    </w:p>
    <w:p w14:paraId="075B7436" w14:textId="77777777" w:rsidR="002F61E6" w:rsidRPr="000B3B9D" w:rsidRDefault="002F61E6" w:rsidP="00C6632F">
      <w:pPr>
        <w:jc w:val="center"/>
        <w:rPr>
          <w:rFonts w:ascii="Times New Roman" w:hAnsi="Times New Roman" w:cs="Times New Roman"/>
          <w:b/>
          <w:sz w:val="26"/>
          <w:szCs w:val="26"/>
        </w:rPr>
      </w:pPr>
    </w:p>
    <w:p w14:paraId="5A85ED85" w14:textId="77777777" w:rsidR="00797963" w:rsidRPr="000B3B9D" w:rsidRDefault="00797963" w:rsidP="00C6632F">
      <w:pPr>
        <w:jc w:val="center"/>
        <w:rPr>
          <w:rFonts w:ascii="Times New Roman" w:hAnsi="Times New Roman" w:cs="Times New Roman"/>
          <w:b/>
          <w:sz w:val="26"/>
          <w:szCs w:val="26"/>
        </w:rPr>
      </w:pPr>
    </w:p>
    <w:p w14:paraId="5EF5E01B" w14:textId="330D7134" w:rsidR="00797963" w:rsidRPr="000B3B9D" w:rsidRDefault="008D04FB" w:rsidP="0055000C">
      <w:pPr>
        <w:jc w:val="center"/>
        <w:rPr>
          <w:rFonts w:ascii="Times New Roman" w:hAnsi="Times New Roman" w:cs="Times New Roman"/>
          <w:b/>
          <w:sz w:val="26"/>
          <w:szCs w:val="26"/>
        </w:rPr>
      </w:pPr>
      <w:r w:rsidRPr="000B7BE6">
        <w:rPr>
          <w:rFonts w:ascii="Times New Roman" w:hAnsi="Times New Roman" w:cs="Times New Roman"/>
          <w:b/>
          <w:sz w:val="26"/>
          <w:szCs w:val="26"/>
          <w:highlight w:val="yellow"/>
        </w:rPr>
        <w:t>Adı SOYADI</w:t>
      </w:r>
    </w:p>
    <w:p w14:paraId="19A34F04" w14:textId="77777777" w:rsidR="00797963" w:rsidRPr="000B3B9D" w:rsidRDefault="00797963" w:rsidP="0055000C">
      <w:pPr>
        <w:jc w:val="center"/>
        <w:rPr>
          <w:rFonts w:ascii="Times New Roman" w:hAnsi="Times New Roman" w:cs="Times New Roman"/>
          <w:b/>
          <w:sz w:val="26"/>
          <w:szCs w:val="26"/>
        </w:rPr>
      </w:pPr>
    </w:p>
    <w:p w14:paraId="291B12D0" w14:textId="0734791F" w:rsidR="00797963" w:rsidRPr="000B3B9D" w:rsidRDefault="00FB4C32" w:rsidP="00C6632F">
      <w:pPr>
        <w:jc w:val="center"/>
        <w:rPr>
          <w:rFonts w:ascii="Times New Roman" w:hAnsi="Times New Roman" w:cs="Times New Roman"/>
          <w:b/>
          <w:sz w:val="26"/>
          <w:szCs w:val="26"/>
        </w:rPr>
      </w:pPr>
      <w:r>
        <w:rPr>
          <w:rFonts w:ascii="Times New Roman" w:hAnsi="Times New Roman" w:cs="Times New Roman"/>
          <w:b/>
          <w:sz w:val="26"/>
          <w:szCs w:val="26"/>
        </w:rPr>
        <w:t>Danışman: Unvan Adı SOYADI</w:t>
      </w:r>
      <w:bookmarkStart w:id="0" w:name="_GoBack"/>
      <w:bookmarkEnd w:id="0"/>
    </w:p>
    <w:p w14:paraId="0EAD7E8C" w14:textId="77777777" w:rsidR="00C6632F" w:rsidRPr="00605AF1" w:rsidRDefault="00C6632F" w:rsidP="00C6632F">
      <w:pPr>
        <w:jc w:val="center"/>
        <w:rPr>
          <w:rFonts w:ascii="Times New Roman" w:hAnsi="Times New Roman" w:cs="Times New Roman"/>
          <w:b/>
          <w:sz w:val="32"/>
          <w:szCs w:val="26"/>
        </w:rPr>
      </w:pPr>
    </w:p>
    <w:p w14:paraId="30DC7130" w14:textId="3463D203" w:rsidR="00797963" w:rsidRPr="000B3B9D" w:rsidRDefault="008D04FB" w:rsidP="00C6632F">
      <w:pPr>
        <w:spacing w:after="0"/>
        <w:jc w:val="center"/>
        <w:rPr>
          <w:rFonts w:ascii="Times New Roman" w:hAnsi="Times New Roman" w:cs="Times New Roman"/>
          <w:b/>
          <w:sz w:val="26"/>
          <w:szCs w:val="26"/>
        </w:rPr>
      </w:pPr>
      <w:r>
        <w:rPr>
          <w:rFonts w:ascii="Times New Roman" w:hAnsi="Times New Roman" w:cs="Times New Roman"/>
          <w:b/>
          <w:sz w:val="26"/>
          <w:szCs w:val="26"/>
        </w:rPr>
        <w:t>EEM</w:t>
      </w:r>
      <w:r w:rsidR="003049E7">
        <w:rPr>
          <w:rFonts w:ascii="Times New Roman" w:hAnsi="Times New Roman" w:cs="Times New Roman"/>
          <w:b/>
          <w:sz w:val="26"/>
          <w:szCs w:val="26"/>
        </w:rPr>
        <w:t>2-4799 BİTİRME PROJESİ ARA</w:t>
      </w:r>
      <w:r>
        <w:rPr>
          <w:rFonts w:ascii="Times New Roman" w:hAnsi="Times New Roman" w:cs="Times New Roman"/>
          <w:b/>
          <w:sz w:val="26"/>
          <w:szCs w:val="26"/>
        </w:rPr>
        <w:t xml:space="preserve"> RAPORU</w:t>
      </w:r>
    </w:p>
    <w:p w14:paraId="13EF1E59" w14:textId="4781914D" w:rsidR="00797963" w:rsidRPr="000B3B9D" w:rsidRDefault="00227D8B" w:rsidP="00C6632F">
      <w:pPr>
        <w:spacing w:after="0"/>
        <w:jc w:val="center"/>
        <w:rPr>
          <w:rFonts w:ascii="Times New Roman" w:hAnsi="Times New Roman" w:cs="Times New Roman"/>
          <w:b/>
          <w:sz w:val="26"/>
          <w:szCs w:val="26"/>
        </w:rPr>
      </w:pPr>
      <w:r>
        <w:rPr>
          <w:rFonts w:ascii="Times New Roman" w:hAnsi="Times New Roman" w:cs="Times New Roman"/>
          <w:b/>
          <w:sz w:val="26"/>
          <w:szCs w:val="26"/>
        </w:rPr>
        <w:t>ELEKTRİK-ELEKTRONİK MÜHENDİSLİĞİ</w:t>
      </w:r>
    </w:p>
    <w:p w14:paraId="576C02FD" w14:textId="77777777" w:rsidR="007E6A88" w:rsidRDefault="007E6A88" w:rsidP="007E6A88">
      <w:pPr>
        <w:rPr>
          <w:rFonts w:ascii="Times New Roman" w:hAnsi="Times New Roman" w:cs="Times New Roman"/>
          <w:b/>
          <w:sz w:val="26"/>
          <w:szCs w:val="26"/>
        </w:rPr>
      </w:pPr>
    </w:p>
    <w:p w14:paraId="65BB88C3" w14:textId="77777777" w:rsidR="00797963" w:rsidRPr="000B3B9D" w:rsidRDefault="00797963" w:rsidP="0055000C">
      <w:pPr>
        <w:jc w:val="center"/>
        <w:rPr>
          <w:rFonts w:ascii="Times New Roman" w:hAnsi="Times New Roman" w:cs="Times New Roman"/>
          <w:b/>
          <w:sz w:val="26"/>
          <w:szCs w:val="26"/>
        </w:rPr>
      </w:pPr>
    </w:p>
    <w:p w14:paraId="667A8D69" w14:textId="77777777"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İSKENDERUN TEKNİK</w:t>
      </w:r>
      <w:r w:rsidR="00797963" w:rsidRPr="000B3B9D">
        <w:rPr>
          <w:rFonts w:ascii="Times New Roman" w:hAnsi="Times New Roman" w:cs="Times New Roman"/>
          <w:b/>
          <w:sz w:val="26"/>
          <w:szCs w:val="26"/>
        </w:rPr>
        <w:t xml:space="preserve"> ÜNİVERSİTESİ</w:t>
      </w:r>
    </w:p>
    <w:p w14:paraId="068FD68E" w14:textId="0256CA9E" w:rsidR="00797963" w:rsidRPr="000B3B9D" w:rsidRDefault="00277E0C" w:rsidP="00C6632F">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MÜHENDİSLİK VE </w:t>
      </w:r>
      <w:r w:rsidR="008D04FB">
        <w:rPr>
          <w:rFonts w:ascii="Times New Roman" w:hAnsi="Times New Roman" w:cs="Times New Roman"/>
          <w:b/>
          <w:sz w:val="26"/>
          <w:szCs w:val="26"/>
        </w:rPr>
        <w:t>DOĞA</w:t>
      </w:r>
      <w:r w:rsidR="00797963" w:rsidRPr="000B3B9D">
        <w:rPr>
          <w:rFonts w:ascii="Times New Roman" w:hAnsi="Times New Roman" w:cs="Times New Roman"/>
          <w:b/>
          <w:sz w:val="26"/>
          <w:szCs w:val="26"/>
        </w:rPr>
        <w:t xml:space="preserve"> BİLİMLERİ </w:t>
      </w:r>
      <w:r w:rsidR="008D04FB">
        <w:rPr>
          <w:rFonts w:ascii="Times New Roman" w:hAnsi="Times New Roman" w:cs="Times New Roman"/>
          <w:b/>
          <w:sz w:val="26"/>
          <w:szCs w:val="26"/>
        </w:rPr>
        <w:t>FAKÜLTESİ</w:t>
      </w:r>
    </w:p>
    <w:p w14:paraId="5726BE28" w14:textId="77777777" w:rsidR="00797963" w:rsidRPr="000B3B9D" w:rsidRDefault="00797963" w:rsidP="0055000C">
      <w:pPr>
        <w:jc w:val="center"/>
        <w:rPr>
          <w:rFonts w:ascii="Times New Roman" w:hAnsi="Times New Roman" w:cs="Times New Roman"/>
          <w:b/>
          <w:sz w:val="26"/>
          <w:szCs w:val="26"/>
        </w:rPr>
      </w:pPr>
    </w:p>
    <w:p w14:paraId="0459E3B2" w14:textId="77777777" w:rsidR="002E0BE4" w:rsidRDefault="002E0BE4" w:rsidP="0055000C">
      <w:pPr>
        <w:jc w:val="center"/>
        <w:rPr>
          <w:rFonts w:ascii="Times New Roman" w:hAnsi="Times New Roman" w:cs="Times New Roman"/>
          <w:b/>
          <w:sz w:val="26"/>
          <w:szCs w:val="26"/>
        </w:rPr>
      </w:pPr>
    </w:p>
    <w:p w14:paraId="0780CB01" w14:textId="77777777" w:rsidR="00605AF1" w:rsidRPr="00605AF1" w:rsidRDefault="00605AF1" w:rsidP="0055000C">
      <w:pPr>
        <w:jc w:val="center"/>
        <w:rPr>
          <w:rFonts w:ascii="Times New Roman" w:hAnsi="Times New Roman" w:cs="Times New Roman"/>
          <w:b/>
          <w:sz w:val="44"/>
          <w:szCs w:val="26"/>
        </w:rPr>
      </w:pPr>
    </w:p>
    <w:p w14:paraId="72F8A6B3" w14:textId="55BE1BF2" w:rsidR="006112C5" w:rsidRPr="00277E0C" w:rsidRDefault="003049E7" w:rsidP="00277E0C">
      <w:pPr>
        <w:spacing w:after="0"/>
        <w:jc w:val="center"/>
        <w:rPr>
          <w:rFonts w:ascii="Times New Roman" w:hAnsi="Times New Roman" w:cs="Times New Roman"/>
          <w:b/>
          <w:sz w:val="26"/>
          <w:szCs w:val="26"/>
        </w:rPr>
        <w:sectPr w:rsidR="006112C5" w:rsidRPr="00277E0C" w:rsidSect="00605AF1">
          <w:headerReference w:type="even" r:id="rId9"/>
          <w:headerReference w:type="default" r:id="rId10"/>
          <w:footerReference w:type="default" r:id="rId11"/>
          <w:type w:val="nextColumn"/>
          <w:pgSz w:w="11906" w:h="16838"/>
          <w:pgMar w:top="2835" w:right="1559" w:bottom="1134" w:left="1559" w:header="709" w:footer="709" w:gutter="0"/>
          <w:cols w:space="708"/>
          <w:docGrid w:linePitch="360"/>
        </w:sectPr>
      </w:pPr>
      <w:r>
        <w:rPr>
          <w:rFonts w:ascii="Times New Roman" w:hAnsi="Times New Roman" w:cs="Times New Roman"/>
          <w:b/>
          <w:sz w:val="26"/>
          <w:szCs w:val="26"/>
        </w:rPr>
        <w:t>KASIM 2020</w:t>
      </w:r>
    </w:p>
    <w:p w14:paraId="482009DA" w14:textId="02661916" w:rsidR="00227D8B" w:rsidRDefault="008D04FB" w:rsidP="00227D8B">
      <w:pPr>
        <w:tabs>
          <w:tab w:val="left" w:pos="3192"/>
        </w:tabs>
        <w:spacing w:after="0"/>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lastRenderedPageBreak/>
        <w:t>PROJE İSMİ</w:t>
      </w:r>
    </w:p>
    <w:p w14:paraId="3BCE052F" w14:textId="08F205EF" w:rsidR="0036402D" w:rsidRPr="0036402D" w:rsidRDefault="008D04FB" w:rsidP="0036402D">
      <w:pPr>
        <w:tabs>
          <w:tab w:val="left" w:pos="3192"/>
        </w:tabs>
        <w:spacing w:before="240" w:after="36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Adı SOYADI</w:t>
      </w:r>
    </w:p>
    <w:p w14:paraId="60B949B9" w14:textId="03CF6E00" w:rsidR="0036402D" w:rsidRPr="0036402D" w:rsidRDefault="00C54EBC" w:rsidP="008D04FB">
      <w:pPr>
        <w:tabs>
          <w:tab w:val="left" w:pos="0"/>
          <w:tab w:val="left" w:pos="1892"/>
          <w:tab w:val="center" w:pos="4391"/>
        </w:tabs>
        <w:spacing w:after="0"/>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ab/>
      </w:r>
      <w:r>
        <w:rPr>
          <w:rFonts w:ascii="Times New Roman" w:eastAsia="Times New Roman" w:hAnsi="Times New Roman" w:cs="Times New Roman"/>
          <w:bCs/>
          <w:sz w:val="24"/>
          <w:szCs w:val="24"/>
          <w:lang w:eastAsia="tr-TR"/>
        </w:rPr>
        <w:tab/>
      </w:r>
    </w:p>
    <w:p w14:paraId="3F4E1C64" w14:textId="77777777" w:rsidR="0036402D" w:rsidRPr="003A0C90" w:rsidRDefault="0036402D" w:rsidP="003A0C90">
      <w:pPr>
        <w:pStyle w:val="Balk1"/>
        <w:numPr>
          <w:ilvl w:val="0"/>
          <w:numId w:val="0"/>
        </w:numPr>
        <w:spacing w:before="360" w:after="360"/>
        <w:jc w:val="center"/>
        <w:rPr>
          <w:b w:val="0"/>
          <w:sz w:val="24"/>
          <w:lang w:val="en-US"/>
        </w:rPr>
      </w:pPr>
      <w:bookmarkStart w:id="1" w:name="_Toc56809050"/>
      <w:r w:rsidRPr="003A0C90">
        <w:rPr>
          <w:b w:val="0"/>
          <w:sz w:val="24"/>
          <w:lang w:val="en-US"/>
        </w:rPr>
        <w:t>ÖZET</w:t>
      </w:r>
      <w:bookmarkEnd w:id="1"/>
    </w:p>
    <w:p w14:paraId="1DA430B1" w14:textId="791665A2" w:rsidR="00A837DF" w:rsidRPr="00A837DF" w:rsidRDefault="008D04FB" w:rsidP="00A837DF">
      <w:pPr>
        <w:autoSpaceDE w:val="0"/>
        <w:autoSpaceDN w:val="0"/>
        <w:adjustRightInd w:val="0"/>
        <w:spacing w:after="0" w:line="240" w:lineRule="auto"/>
        <w:jc w:val="both"/>
        <w:rPr>
          <w:rFonts w:ascii="Times New Roman" w:hAnsi="Times New Roman" w:cs="Times New Roman"/>
          <w:color w:val="000000"/>
          <w:sz w:val="23"/>
          <w:szCs w:val="23"/>
        </w:rPr>
      </w:pPr>
      <w:r w:rsidRPr="008D04FB">
        <w:rPr>
          <w:rFonts w:ascii="Times New Roman" w:hAnsi="Times New Roman" w:cs="Times New Roman"/>
          <w:color w:val="000000"/>
          <w:sz w:val="23"/>
          <w:szCs w:val="23"/>
          <w:highlight w:val="yellow"/>
        </w:rPr>
        <w:t>Buraya projenizin özetini yazınız</w:t>
      </w:r>
    </w:p>
    <w:p w14:paraId="278A9432" w14:textId="6E0E63BF" w:rsidR="008D04FB" w:rsidRDefault="008D04FB">
      <w:pPr>
        <w:rPr>
          <w:rFonts w:ascii="Times New Roman" w:eastAsia="Times New Roman" w:hAnsi="Times New Roman" w:cs="Arial"/>
          <w:sz w:val="24"/>
          <w:szCs w:val="24"/>
          <w:lang w:eastAsia="tr-TR"/>
        </w:rPr>
      </w:pPr>
    </w:p>
    <w:p w14:paraId="391581E9" w14:textId="6E8E4F57" w:rsidR="008D04FB" w:rsidRPr="000B7BE6" w:rsidRDefault="008D04FB">
      <w:pPr>
        <w:rPr>
          <w:rFonts w:ascii="Times New Roman" w:eastAsia="Times New Roman" w:hAnsi="Times New Roman" w:cs="Arial"/>
          <w:sz w:val="24"/>
          <w:szCs w:val="24"/>
          <w:highlight w:val="yellow"/>
          <w:lang w:eastAsia="tr-TR"/>
        </w:rPr>
      </w:pPr>
      <w:r w:rsidRPr="000B7BE6">
        <w:rPr>
          <w:rFonts w:ascii="Times New Roman" w:eastAsia="Times New Roman" w:hAnsi="Times New Roman" w:cs="Arial"/>
          <w:sz w:val="24"/>
          <w:szCs w:val="24"/>
          <w:highlight w:val="yellow"/>
          <w:lang w:eastAsia="tr-TR"/>
        </w:rPr>
        <w:t>Bu belgedeki sarı alanları silip aynı font ve yazı düzeninde kendi raporunuzu düzenleyiniz.</w:t>
      </w:r>
    </w:p>
    <w:p w14:paraId="6486C160" w14:textId="3720C5C8" w:rsidR="000B7BE6" w:rsidRPr="000B7BE6" w:rsidRDefault="000B7BE6">
      <w:pPr>
        <w:rPr>
          <w:rFonts w:ascii="Times New Roman" w:eastAsia="Times New Roman" w:hAnsi="Times New Roman" w:cs="Arial"/>
          <w:sz w:val="24"/>
          <w:szCs w:val="24"/>
          <w:highlight w:val="yellow"/>
          <w:lang w:eastAsia="tr-TR"/>
        </w:rPr>
      </w:pPr>
      <w:r w:rsidRPr="000B7BE6">
        <w:rPr>
          <w:rFonts w:ascii="Times New Roman" w:eastAsia="Times New Roman" w:hAnsi="Times New Roman" w:cs="Arial"/>
          <w:sz w:val="24"/>
          <w:szCs w:val="24"/>
          <w:highlight w:val="yellow"/>
          <w:lang w:eastAsia="tr-TR"/>
        </w:rPr>
        <w:t>Şablondaki numaralandırma Stillerde mevcuttur. Numaralandırmayı silmeden projenize uygun alt başlık açınız.</w:t>
      </w:r>
    </w:p>
    <w:p w14:paraId="7F505C73" w14:textId="2EE008BC" w:rsidR="000B7BE6" w:rsidRPr="000B7BE6" w:rsidRDefault="00195766">
      <w:pPr>
        <w:rPr>
          <w:rFonts w:ascii="Times New Roman" w:eastAsia="Times New Roman" w:hAnsi="Times New Roman" w:cs="Arial"/>
          <w:sz w:val="24"/>
          <w:szCs w:val="24"/>
          <w:highlight w:val="yellow"/>
          <w:lang w:eastAsia="tr-TR"/>
        </w:rPr>
      </w:pPr>
      <w:r>
        <w:rPr>
          <w:rFonts w:ascii="Times New Roman" w:eastAsia="Times New Roman" w:hAnsi="Times New Roman" w:cs="Arial"/>
          <w:sz w:val="24"/>
          <w:szCs w:val="24"/>
          <w:highlight w:val="yellow"/>
          <w:lang w:eastAsia="tr-TR"/>
        </w:rPr>
        <w:t>Başlıkları çalışmanıza uygun olarak kendiniz düzenleyiniz.</w:t>
      </w:r>
    </w:p>
    <w:p w14:paraId="20E6CBBC" w14:textId="05BE04FA" w:rsidR="000B7BE6" w:rsidRPr="000B7BE6" w:rsidRDefault="000B7BE6">
      <w:pPr>
        <w:rPr>
          <w:rFonts w:ascii="Times New Roman" w:eastAsia="Times New Roman" w:hAnsi="Times New Roman" w:cs="Arial"/>
          <w:sz w:val="24"/>
          <w:szCs w:val="24"/>
          <w:highlight w:val="yellow"/>
          <w:lang w:eastAsia="tr-TR"/>
        </w:rPr>
      </w:pPr>
      <w:r w:rsidRPr="000B7BE6">
        <w:rPr>
          <w:rFonts w:ascii="Times New Roman" w:eastAsia="Times New Roman" w:hAnsi="Times New Roman" w:cs="Arial"/>
          <w:sz w:val="24"/>
          <w:szCs w:val="24"/>
          <w:highlight w:val="yellow"/>
          <w:lang w:eastAsia="tr-TR"/>
        </w:rPr>
        <w:t xml:space="preserve">İçindekiler, Şekiller Listesi ve Çizelgeler Listesi için sağ tuş menüsünden “Alanı güncelleştir” </w:t>
      </w:r>
      <w:r>
        <w:rPr>
          <w:rFonts w:ascii="Times New Roman" w:eastAsia="Times New Roman" w:hAnsi="Times New Roman" w:cs="Arial"/>
          <w:sz w:val="24"/>
          <w:szCs w:val="24"/>
          <w:highlight w:val="yellow"/>
          <w:lang w:eastAsia="tr-TR"/>
        </w:rPr>
        <w:t xml:space="preserve">seçeneğini kullanınız </w:t>
      </w:r>
      <w:r w:rsidRPr="000B7BE6">
        <w:rPr>
          <w:rFonts w:ascii="Times New Roman" w:eastAsia="Times New Roman" w:hAnsi="Times New Roman" w:cs="Arial"/>
          <w:sz w:val="24"/>
          <w:szCs w:val="24"/>
          <w:highlight w:val="yellow"/>
          <w:u w:val="single"/>
          <w:lang w:eastAsia="tr-TR"/>
        </w:rPr>
        <w:t>(silip yazmayınız).</w:t>
      </w:r>
    </w:p>
    <w:p w14:paraId="402AC85E" w14:textId="2A97A1A1" w:rsidR="000B7BE6" w:rsidRPr="000B7BE6" w:rsidRDefault="000B7BE6">
      <w:pPr>
        <w:rPr>
          <w:rFonts w:ascii="Times New Roman" w:eastAsia="Times New Roman" w:hAnsi="Times New Roman" w:cs="Arial"/>
          <w:sz w:val="24"/>
          <w:szCs w:val="24"/>
          <w:highlight w:val="yellow"/>
          <w:lang w:eastAsia="tr-TR"/>
        </w:rPr>
      </w:pPr>
    </w:p>
    <w:p w14:paraId="16205DA1" w14:textId="3F469095" w:rsidR="000B7BE6" w:rsidRDefault="000B7BE6">
      <w:pPr>
        <w:rPr>
          <w:rFonts w:ascii="Times New Roman" w:eastAsia="Times New Roman" w:hAnsi="Times New Roman" w:cs="Arial"/>
          <w:sz w:val="24"/>
          <w:szCs w:val="24"/>
          <w:lang w:eastAsia="tr-TR"/>
        </w:rPr>
      </w:pPr>
      <w:r w:rsidRPr="000B7BE6">
        <w:rPr>
          <w:rFonts w:ascii="Times New Roman" w:eastAsia="Times New Roman" w:hAnsi="Times New Roman" w:cs="Arial"/>
          <w:sz w:val="24"/>
          <w:szCs w:val="24"/>
          <w:highlight w:val="yellow"/>
          <w:lang w:eastAsia="tr-TR"/>
        </w:rPr>
        <w:t>Şekil ve çizelgelere isim ve numara verip açıklamalarınızda önceden bahsediniz.</w:t>
      </w:r>
    </w:p>
    <w:p w14:paraId="11256F83" w14:textId="1ADD1165" w:rsidR="000B7BE6" w:rsidRDefault="000B7BE6">
      <w:pPr>
        <w:rPr>
          <w:rFonts w:ascii="Times New Roman" w:eastAsia="Times New Roman" w:hAnsi="Times New Roman" w:cs="Arial"/>
          <w:sz w:val="24"/>
          <w:szCs w:val="24"/>
          <w:lang w:eastAsia="tr-TR"/>
        </w:rPr>
      </w:pPr>
      <w:r w:rsidRPr="000B7BE6">
        <w:rPr>
          <w:rFonts w:ascii="Times New Roman" w:eastAsia="Times New Roman" w:hAnsi="Times New Roman" w:cs="Arial"/>
          <w:sz w:val="24"/>
          <w:szCs w:val="24"/>
          <w:highlight w:val="yellow"/>
          <w:lang w:eastAsia="tr-TR"/>
        </w:rPr>
        <w:t xml:space="preserve">İlk 6 sayfadaki başlıklarda ve düzende değişiklik </w:t>
      </w:r>
      <w:r w:rsidRPr="000B7BE6">
        <w:rPr>
          <w:rFonts w:ascii="Times New Roman" w:eastAsia="Times New Roman" w:hAnsi="Times New Roman" w:cs="Arial"/>
          <w:sz w:val="24"/>
          <w:szCs w:val="24"/>
          <w:highlight w:val="yellow"/>
          <w:u w:val="single"/>
          <w:lang w:eastAsia="tr-TR"/>
        </w:rPr>
        <w:t>yapmayınız</w:t>
      </w:r>
      <w:r w:rsidRPr="000B7BE6">
        <w:rPr>
          <w:rFonts w:ascii="Times New Roman" w:eastAsia="Times New Roman" w:hAnsi="Times New Roman" w:cs="Arial"/>
          <w:sz w:val="24"/>
          <w:szCs w:val="24"/>
          <w:highlight w:val="yellow"/>
          <w:lang w:eastAsia="tr-TR"/>
        </w:rPr>
        <w:t>.</w:t>
      </w:r>
    </w:p>
    <w:p w14:paraId="5FD0C3A5" w14:textId="133B070A" w:rsidR="000B7BE6" w:rsidRDefault="000B7BE6">
      <w:pPr>
        <w:rPr>
          <w:rFonts w:ascii="Times New Roman" w:eastAsia="Times New Roman" w:hAnsi="Times New Roman" w:cs="Arial"/>
          <w:sz w:val="24"/>
          <w:szCs w:val="24"/>
          <w:lang w:eastAsia="tr-TR"/>
        </w:rPr>
      </w:pPr>
      <w:r w:rsidRPr="000B7BE6">
        <w:rPr>
          <w:rFonts w:ascii="Times New Roman" w:eastAsia="Times New Roman" w:hAnsi="Times New Roman" w:cs="Arial"/>
          <w:sz w:val="24"/>
          <w:szCs w:val="24"/>
          <w:highlight w:val="yellow"/>
          <w:lang w:eastAsia="tr-TR"/>
        </w:rPr>
        <w:t>Kullandığınız kaynaklardan anladıklarınızı kendi cümleleriniz ile yazınız. İntihal programında kopya metin kullandığı tespit edilmesi halinde rapordan “Başarısız” olma durumu söz konusu olacaktır.</w:t>
      </w:r>
    </w:p>
    <w:p w14:paraId="073A51B6" w14:textId="77777777" w:rsidR="008D04FB" w:rsidRDefault="008D04FB">
      <w:pPr>
        <w:rPr>
          <w:rFonts w:ascii="Times New Roman" w:eastAsia="Times New Roman" w:hAnsi="Times New Roman" w:cs="Arial"/>
          <w:sz w:val="24"/>
          <w:szCs w:val="24"/>
          <w:lang w:eastAsia="tr-TR"/>
        </w:rPr>
      </w:pPr>
    </w:p>
    <w:p w14:paraId="60875176" w14:textId="6C0497A4" w:rsidR="008D04FB" w:rsidRDefault="008D04FB">
      <w:pPr>
        <w:rPr>
          <w:rFonts w:ascii="Times New Roman" w:eastAsia="Times New Roman" w:hAnsi="Times New Roman" w:cs="Arial"/>
          <w:b/>
          <w:w w:val="99"/>
          <w:sz w:val="28"/>
          <w:lang w:eastAsia="tr-TR"/>
        </w:rPr>
      </w:pPr>
      <w:r>
        <w:rPr>
          <w:w w:val="99"/>
        </w:rPr>
        <w:br w:type="page"/>
      </w:r>
    </w:p>
    <w:p w14:paraId="104EE4A0" w14:textId="2E71D864" w:rsidR="007F7671" w:rsidRDefault="007F7671" w:rsidP="003A0C90">
      <w:pPr>
        <w:pStyle w:val="Balk1"/>
        <w:numPr>
          <w:ilvl w:val="0"/>
          <w:numId w:val="0"/>
        </w:numPr>
        <w:jc w:val="center"/>
      </w:pPr>
      <w:bookmarkStart w:id="2" w:name="_Toc56809051"/>
      <w:r>
        <w:rPr>
          <w:w w:val="99"/>
        </w:rPr>
        <w:lastRenderedPageBreak/>
        <w:t>İÇİNDE</w:t>
      </w:r>
      <w:r>
        <w:rPr>
          <w:spacing w:val="1"/>
          <w:w w:val="99"/>
        </w:rPr>
        <w:t>Kİ</w:t>
      </w:r>
      <w:r>
        <w:rPr>
          <w:w w:val="99"/>
        </w:rPr>
        <w:t>LER</w:t>
      </w:r>
      <w:bookmarkEnd w:id="2"/>
    </w:p>
    <w:p w14:paraId="3DA59216" w14:textId="77777777" w:rsidR="007F7671" w:rsidRDefault="007F7671" w:rsidP="00C2002B">
      <w:pPr>
        <w:widowControl w:val="0"/>
        <w:autoSpaceDE w:val="0"/>
        <w:autoSpaceDN w:val="0"/>
        <w:adjustRightInd w:val="0"/>
        <w:spacing w:after="0"/>
        <w:rPr>
          <w:rFonts w:ascii="Times New Roman" w:hAnsi="Times New Roman"/>
          <w:sz w:val="19"/>
          <w:szCs w:val="19"/>
        </w:rPr>
      </w:pPr>
    </w:p>
    <w:p w14:paraId="13E2262B" w14:textId="77777777" w:rsidR="007F7671" w:rsidRDefault="002F571F" w:rsidP="002F571F">
      <w:pPr>
        <w:widowControl w:val="0"/>
        <w:autoSpaceDE w:val="0"/>
        <w:autoSpaceDN w:val="0"/>
        <w:adjustRightInd w:val="0"/>
        <w:spacing w:after="0" w:line="240" w:lineRule="auto"/>
        <w:ind w:left="588"/>
        <w:jc w:val="right"/>
        <w:rPr>
          <w:rFonts w:ascii="Times New Roman" w:hAnsi="Times New Roman"/>
          <w:b/>
          <w:bCs/>
          <w:sz w:val="24"/>
          <w:szCs w:val="24"/>
        </w:rPr>
      </w:pPr>
      <w:r>
        <w:rPr>
          <w:rFonts w:ascii="Times New Roman" w:hAnsi="Times New Roman"/>
          <w:b/>
          <w:bCs/>
          <w:sz w:val="24"/>
          <w:szCs w:val="24"/>
        </w:rPr>
        <w:t xml:space="preserve">  </w:t>
      </w:r>
      <w:r w:rsidR="007F7671">
        <w:rPr>
          <w:rFonts w:ascii="Times New Roman" w:hAnsi="Times New Roman"/>
          <w:b/>
          <w:bCs/>
          <w:sz w:val="24"/>
          <w:szCs w:val="24"/>
        </w:rPr>
        <w:t xml:space="preserve">Sayfa </w:t>
      </w:r>
    </w:p>
    <w:p w14:paraId="65DF00BB" w14:textId="77777777" w:rsidR="002F571F" w:rsidRPr="00033EFB" w:rsidRDefault="002F571F" w:rsidP="002F571F">
      <w:pPr>
        <w:widowControl w:val="0"/>
        <w:autoSpaceDE w:val="0"/>
        <w:autoSpaceDN w:val="0"/>
        <w:adjustRightInd w:val="0"/>
        <w:spacing w:after="0" w:line="240" w:lineRule="auto"/>
        <w:jc w:val="both"/>
        <w:rPr>
          <w:rFonts w:ascii="Times New Roman" w:hAnsi="Times New Roman"/>
          <w:sz w:val="24"/>
          <w:szCs w:val="24"/>
        </w:rPr>
      </w:pPr>
    </w:p>
    <w:bookmarkStart w:id="3" w:name="_Toc56363805"/>
    <w:bookmarkEnd w:id="3"/>
    <w:p w14:paraId="17539073" w14:textId="18737C94" w:rsidR="000B7BE6" w:rsidRDefault="003A0C90">
      <w:pPr>
        <w:pStyle w:val="T1"/>
        <w:rPr>
          <w:rFonts w:asciiTheme="minorHAnsi" w:hAnsiTheme="minorHAnsi" w:cstheme="minorBidi"/>
          <w:sz w:val="22"/>
          <w:szCs w:val="22"/>
          <w:lang w:val="tr-TR" w:eastAsia="tr-TR"/>
        </w:rPr>
      </w:pPr>
      <w:r w:rsidRPr="00033EFB">
        <w:rPr>
          <w:b/>
          <w:bCs/>
        </w:rPr>
        <w:fldChar w:fldCharType="begin"/>
      </w:r>
      <w:r w:rsidRPr="00033EFB">
        <w:rPr>
          <w:b/>
          <w:bCs/>
        </w:rPr>
        <w:instrText xml:space="preserve"> TOC \o "1-3" \h \z \u </w:instrText>
      </w:r>
      <w:r w:rsidRPr="00033EFB">
        <w:rPr>
          <w:b/>
          <w:bCs/>
        </w:rPr>
        <w:fldChar w:fldCharType="separate"/>
      </w:r>
      <w:hyperlink w:anchor="_Toc56809050" w:history="1">
        <w:r w:rsidR="000B7BE6" w:rsidRPr="004A5BF1">
          <w:rPr>
            <w:rStyle w:val="Kpr"/>
          </w:rPr>
          <w:t>ÖZET</w:t>
        </w:r>
        <w:r w:rsidR="000B7BE6">
          <w:rPr>
            <w:webHidden/>
          </w:rPr>
          <w:tab/>
        </w:r>
        <w:r w:rsidR="000B7BE6">
          <w:rPr>
            <w:webHidden/>
          </w:rPr>
          <w:fldChar w:fldCharType="begin"/>
        </w:r>
        <w:r w:rsidR="000B7BE6">
          <w:rPr>
            <w:webHidden/>
          </w:rPr>
          <w:instrText xml:space="preserve"> PAGEREF _Toc56809050 \h </w:instrText>
        </w:r>
        <w:r w:rsidR="000B7BE6">
          <w:rPr>
            <w:webHidden/>
          </w:rPr>
        </w:r>
        <w:r w:rsidR="000B7BE6">
          <w:rPr>
            <w:webHidden/>
          </w:rPr>
          <w:fldChar w:fldCharType="separate"/>
        </w:r>
        <w:r w:rsidR="000B7BE6">
          <w:rPr>
            <w:webHidden/>
          </w:rPr>
          <w:t>1</w:t>
        </w:r>
        <w:r w:rsidR="000B7BE6">
          <w:rPr>
            <w:webHidden/>
          </w:rPr>
          <w:fldChar w:fldCharType="end"/>
        </w:r>
      </w:hyperlink>
    </w:p>
    <w:p w14:paraId="7BD9434C" w14:textId="62FF8E9A" w:rsidR="000B7BE6" w:rsidRDefault="00FA310A">
      <w:pPr>
        <w:pStyle w:val="T1"/>
        <w:rPr>
          <w:rFonts w:asciiTheme="minorHAnsi" w:hAnsiTheme="minorHAnsi" w:cstheme="minorBidi"/>
          <w:sz w:val="22"/>
          <w:szCs w:val="22"/>
          <w:lang w:val="tr-TR" w:eastAsia="tr-TR"/>
        </w:rPr>
      </w:pPr>
      <w:hyperlink w:anchor="_Toc56809051" w:history="1">
        <w:r w:rsidR="000B7BE6" w:rsidRPr="004A5BF1">
          <w:rPr>
            <w:rStyle w:val="Kpr"/>
            <w:w w:val="99"/>
          </w:rPr>
          <w:t>İÇİNDE</w:t>
        </w:r>
        <w:r w:rsidR="000B7BE6" w:rsidRPr="004A5BF1">
          <w:rPr>
            <w:rStyle w:val="Kpr"/>
            <w:spacing w:val="1"/>
            <w:w w:val="99"/>
          </w:rPr>
          <w:t>Kİ</w:t>
        </w:r>
        <w:r w:rsidR="000B7BE6" w:rsidRPr="004A5BF1">
          <w:rPr>
            <w:rStyle w:val="Kpr"/>
            <w:w w:val="99"/>
          </w:rPr>
          <w:t>LER</w:t>
        </w:r>
        <w:r w:rsidR="000B7BE6">
          <w:rPr>
            <w:webHidden/>
          </w:rPr>
          <w:tab/>
        </w:r>
        <w:r w:rsidR="000B7BE6">
          <w:rPr>
            <w:webHidden/>
          </w:rPr>
          <w:fldChar w:fldCharType="begin"/>
        </w:r>
        <w:r w:rsidR="000B7BE6">
          <w:rPr>
            <w:webHidden/>
          </w:rPr>
          <w:instrText xml:space="preserve"> PAGEREF _Toc56809051 \h </w:instrText>
        </w:r>
        <w:r w:rsidR="000B7BE6">
          <w:rPr>
            <w:webHidden/>
          </w:rPr>
        </w:r>
        <w:r w:rsidR="000B7BE6">
          <w:rPr>
            <w:webHidden/>
          </w:rPr>
          <w:fldChar w:fldCharType="separate"/>
        </w:r>
        <w:r w:rsidR="000B7BE6">
          <w:rPr>
            <w:webHidden/>
          </w:rPr>
          <w:t>2</w:t>
        </w:r>
        <w:r w:rsidR="000B7BE6">
          <w:rPr>
            <w:webHidden/>
          </w:rPr>
          <w:fldChar w:fldCharType="end"/>
        </w:r>
      </w:hyperlink>
    </w:p>
    <w:p w14:paraId="58F7AB4D" w14:textId="2342B8A6" w:rsidR="000B7BE6" w:rsidRDefault="00FA310A">
      <w:pPr>
        <w:pStyle w:val="T1"/>
        <w:rPr>
          <w:rFonts w:asciiTheme="minorHAnsi" w:hAnsiTheme="minorHAnsi" w:cstheme="minorBidi"/>
          <w:sz w:val="22"/>
          <w:szCs w:val="22"/>
          <w:lang w:val="tr-TR" w:eastAsia="tr-TR"/>
        </w:rPr>
      </w:pPr>
      <w:hyperlink w:anchor="_Toc56809052" w:history="1">
        <w:r w:rsidR="000B7BE6" w:rsidRPr="004A5BF1">
          <w:rPr>
            <w:rStyle w:val="Kpr"/>
          </w:rPr>
          <w:t>Ç</w:t>
        </w:r>
        <w:r w:rsidR="000B7BE6" w:rsidRPr="004A5BF1">
          <w:rPr>
            <w:rStyle w:val="Kpr"/>
            <w:spacing w:val="1"/>
          </w:rPr>
          <w:t>İ</w:t>
        </w:r>
        <w:r w:rsidR="000B7BE6" w:rsidRPr="004A5BF1">
          <w:rPr>
            <w:rStyle w:val="Kpr"/>
          </w:rPr>
          <w:t>ZELGELER</w:t>
        </w:r>
        <w:r w:rsidR="000B7BE6" w:rsidRPr="004A5BF1">
          <w:rPr>
            <w:rStyle w:val="Kpr"/>
            <w:spacing w:val="-18"/>
          </w:rPr>
          <w:t xml:space="preserve"> </w:t>
        </w:r>
        <w:r w:rsidR="000B7BE6" w:rsidRPr="004A5BF1">
          <w:rPr>
            <w:rStyle w:val="Kpr"/>
          </w:rPr>
          <w:t>Lİ</w:t>
        </w:r>
        <w:r w:rsidR="000B7BE6" w:rsidRPr="004A5BF1">
          <w:rPr>
            <w:rStyle w:val="Kpr"/>
            <w:spacing w:val="1"/>
          </w:rPr>
          <w:t>S</w:t>
        </w:r>
        <w:r w:rsidR="000B7BE6" w:rsidRPr="004A5BF1">
          <w:rPr>
            <w:rStyle w:val="Kpr"/>
          </w:rPr>
          <w:t>TESİ</w:t>
        </w:r>
        <w:r w:rsidR="000B7BE6">
          <w:rPr>
            <w:webHidden/>
          </w:rPr>
          <w:tab/>
        </w:r>
        <w:r w:rsidR="000B7BE6">
          <w:rPr>
            <w:webHidden/>
          </w:rPr>
          <w:fldChar w:fldCharType="begin"/>
        </w:r>
        <w:r w:rsidR="000B7BE6">
          <w:rPr>
            <w:webHidden/>
          </w:rPr>
          <w:instrText xml:space="preserve"> PAGEREF _Toc56809052 \h </w:instrText>
        </w:r>
        <w:r w:rsidR="000B7BE6">
          <w:rPr>
            <w:webHidden/>
          </w:rPr>
        </w:r>
        <w:r w:rsidR="000B7BE6">
          <w:rPr>
            <w:webHidden/>
          </w:rPr>
          <w:fldChar w:fldCharType="separate"/>
        </w:r>
        <w:r w:rsidR="000B7BE6">
          <w:rPr>
            <w:webHidden/>
          </w:rPr>
          <w:t>3</w:t>
        </w:r>
        <w:r w:rsidR="000B7BE6">
          <w:rPr>
            <w:webHidden/>
          </w:rPr>
          <w:fldChar w:fldCharType="end"/>
        </w:r>
      </w:hyperlink>
    </w:p>
    <w:p w14:paraId="30738A02" w14:textId="575FF92A" w:rsidR="000B7BE6" w:rsidRDefault="00FA310A">
      <w:pPr>
        <w:pStyle w:val="T1"/>
        <w:rPr>
          <w:rFonts w:asciiTheme="minorHAnsi" w:hAnsiTheme="minorHAnsi" w:cstheme="minorBidi"/>
          <w:sz w:val="22"/>
          <w:szCs w:val="22"/>
          <w:lang w:val="tr-TR" w:eastAsia="tr-TR"/>
        </w:rPr>
      </w:pPr>
      <w:hyperlink w:anchor="_Toc56809053" w:history="1">
        <w:r w:rsidR="000B7BE6" w:rsidRPr="004A5BF1">
          <w:rPr>
            <w:rStyle w:val="Kpr"/>
          </w:rPr>
          <w:t>ŞE</w:t>
        </w:r>
        <w:r w:rsidR="000B7BE6" w:rsidRPr="004A5BF1">
          <w:rPr>
            <w:rStyle w:val="Kpr"/>
            <w:spacing w:val="1"/>
          </w:rPr>
          <w:t>K</w:t>
        </w:r>
        <w:r w:rsidR="000B7BE6" w:rsidRPr="004A5BF1">
          <w:rPr>
            <w:rStyle w:val="Kpr"/>
          </w:rPr>
          <w:t>İLLE</w:t>
        </w:r>
        <w:r w:rsidR="000B7BE6" w:rsidRPr="004A5BF1">
          <w:rPr>
            <w:rStyle w:val="Kpr"/>
            <w:spacing w:val="1"/>
          </w:rPr>
          <w:t>R</w:t>
        </w:r>
        <w:r w:rsidR="000B7BE6" w:rsidRPr="004A5BF1">
          <w:rPr>
            <w:rStyle w:val="Kpr"/>
            <w:spacing w:val="-15"/>
          </w:rPr>
          <w:t xml:space="preserve"> </w:t>
        </w:r>
        <w:r w:rsidR="000B7BE6" w:rsidRPr="004A5BF1">
          <w:rPr>
            <w:rStyle w:val="Kpr"/>
            <w:w w:val="99"/>
          </w:rPr>
          <w:t>LİSTESİ</w:t>
        </w:r>
        <w:r w:rsidR="000B7BE6">
          <w:rPr>
            <w:webHidden/>
          </w:rPr>
          <w:tab/>
        </w:r>
        <w:r w:rsidR="000B7BE6">
          <w:rPr>
            <w:webHidden/>
          </w:rPr>
          <w:fldChar w:fldCharType="begin"/>
        </w:r>
        <w:r w:rsidR="000B7BE6">
          <w:rPr>
            <w:webHidden/>
          </w:rPr>
          <w:instrText xml:space="preserve"> PAGEREF _Toc56809053 \h </w:instrText>
        </w:r>
        <w:r w:rsidR="000B7BE6">
          <w:rPr>
            <w:webHidden/>
          </w:rPr>
        </w:r>
        <w:r w:rsidR="000B7BE6">
          <w:rPr>
            <w:webHidden/>
          </w:rPr>
          <w:fldChar w:fldCharType="separate"/>
        </w:r>
        <w:r w:rsidR="000B7BE6">
          <w:rPr>
            <w:webHidden/>
          </w:rPr>
          <w:t>4</w:t>
        </w:r>
        <w:r w:rsidR="000B7BE6">
          <w:rPr>
            <w:webHidden/>
          </w:rPr>
          <w:fldChar w:fldCharType="end"/>
        </w:r>
      </w:hyperlink>
    </w:p>
    <w:p w14:paraId="5B822AD1" w14:textId="1B783C11" w:rsidR="000B7BE6" w:rsidRDefault="00FA310A">
      <w:pPr>
        <w:pStyle w:val="T1"/>
        <w:rPr>
          <w:rFonts w:asciiTheme="minorHAnsi" w:hAnsiTheme="minorHAnsi" w:cstheme="minorBidi"/>
          <w:sz w:val="22"/>
          <w:szCs w:val="22"/>
          <w:lang w:val="tr-TR" w:eastAsia="tr-TR"/>
        </w:rPr>
      </w:pPr>
      <w:hyperlink w:anchor="_Toc56809054" w:history="1">
        <w:r w:rsidR="000B7BE6" w:rsidRPr="004A5BF1">
          <w:rPr>
            <w:rStyle w:val="Kpr"/>
          </w:rPr>
          <w:t>SİMGELER VE KISALTMALAR</w:t>
        </w:r>
        <w:r w:rsidR="000B7BE6">
          <w:rPr>
            <w:webHidden/>
          </w:rPr>
          <w:tab/>
        </w:r>
        <w:r w:rsidR="000B7BE6">
          <w:rPr>
            <w:webHidden/>
          </w:rPr>
          <w:fldChar w:fldCharType="begin"/>
        </w:r>
        <w:r w:rsidR="000B7BE6">
          <w:rPr>
            <w:webHidden/>
          </w:rPr>
          <w:instrText xml:space="preserve"> PAGEREF _Toc56809054 \h </w:instrText>
        </w:r>
        <w:r w:rsidR="000B7BE6">
          <w:rPr>
            <w:webHidden/>
          </w:rPr>
        </w:r>
        <w:r w:rsidR="000B7BE6">
          <w:rPr>
            <w:webHidden/>
          </w:rPr>
          <w:fldChar w:fldCharType="separate"/>
        </w:r>
        <w:r w:rsidR="000B7BE6">
          <w:rPr>
            <w:webHidden/>
          </w:rPr>
          <w:t>5</w:t>
        </w:r>
        <w:r w:rsidR="000B7BE6">
          <w:rPr>
            <w:webHidden/>
          </w:rPr>
          <w:fldChar w:fldCharType="end"/>
        </w:r>
      </w:hyperlink>
    </w:p>
    <w:p w14:paraId="2BB187B1" w14:textId="510F20A4" w:rsidR="000B7BE6" w:rsidRDefault="00FA310A">
      <w:pPr>
        <w:pStyle w:val="T1"/>
        <w:rPr>
          <w:rFonts w:asciiTheme="minorHAnsi" w:hAnsiTheme="minorHAnsi" w:cstheme="minorBidi"/>
          <w:sz w:val="22"/>
          <w:szCs w:val="22"/>
          <w:lang w:val="tr-TR" w:eastAsia="tr-TR"/>
        </w:rPr>
      </w:pPr>
      <w:hyperlink w:anchor="_Toc56809055" w:history="1">
        <w:r w:rsidR="000B7BE6" w:rsidRPr="004A5BF1">
          <w:rPr>
            <w:rStyle w:val="Kpr"/>
            <w:highlight w:val="yellow"/>
          </w:rPr>
          <w:t>1.</w:t>
        </w:r>
        <w:r w:rsidR="000B7BE6">
          <w:rPr>
            <w:rFonts w:asciiTheme="minorHAnsi" w:hAnsiTheme="minorHAnsi" w:cstheme="minorBidi"/>
            <w:sz w:val="22"/>
            <w:szCs w:val="22"/>
            <w:lang w:val="tr-TR" w:eastAsia="tr-TR"/>
          </w:rPr>
          <w:tab/>
        </w:r>
        <w:r w:rsidR="000B7BE6" w:rsidRPr="004A5BF1">
          <w:rPr>
            <w:rStyle w:val="Kpr"/>
            <w:highlight w:val="yellow"/>
          </w:rPr>
          <w:t>GİRİŞ</w:t>
        </w:r>
        <w:r w:rsidR="000B7BE6">
          <w:rPr>
            <w:webHidden/>
          </w:rPr>
          <w:tab/>
        </w:r>
        <w:r w:rsidR="000B7BE6">
          <w:rPr>
            <w:webHidden/>
          </w:rPr>
          <w:fldChar w:fldCharType="begin"/>
        </w:r>
        <w:r w:rsidR="000B7BE6">
          <w:rPr>
            <w:webHidden/>
          </w:rPr>
          <w:instrText xml:space="preserve"> PAGEREF _Toc56809055 \h </w:instrText>
        </w:r>
        <w:r w:rsidR="000B7BE6">
          <w:rPr>
            <w:webHidden/>
          </w:rPr>
        </w:r>
        <w:r w:rsidR="000B7BE6">
          <w:rPr>
            <w:webHidden/>
          </w:rPr>
          <w:fldChar w:fldCharType="separate"/>
        </w:r>
        <w:r w:rsidR="000B7BE6">
          <w:rPr>
            <w:webHidden/>
          </w:rPr>
          <w:t>6</w:t>
        </w:r>
        <w:r w:rsidR="000B7BE6">
          <w:rPr>
            <w:webHidden/>
          </w:rPr>
          <w:fldChar w:fldCharType="end"/>
        </w:r>
      </w:hyperlink>
    </w:p>
    <w:p w14:paraId="54AF5D21" w14:textId="55E18DDD"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56" w:history="1">
        <w:r w:rsidR="000B7BE6" w:rsidRPr="004A5BF1">
          <w:rPr>
            <w:rStyle w:val="Kpr"/>
            <w:rFonts w:cs="Times New Roman"/>
            <w:noProof/>
            <w:highlight w:val="yellow"/>
          </w:rPr>
          <w:t>1.1.</w:t>
        </w:r>
        <w:r w:rsidR="000B7BE6">
          <w:rPr>
            <w:rFonts w:asciiTheme="minorHAnsi" w:hAnsiTheme="minorHAnsi" w:cstheme="minorBidi"/>
            <w:noProof/>
            <w:sz w:val="22"/>
            <w:szCs w:val="22"/>
            <w:lang w:val="tr-TR" w:eastAsia="tr-TR"/>
          </w:rPr>
          <w:tab/>
        </w:r>
        <w:r w:rsidR="000B7BE6" w:rsidRPr="004A5BF1">
          <w:rPr>
            <w:rStyle w:val="Kpr"/>
            <w:noProof/>
            <w:highlight w:val="yellow"/>
          </w:rPr>
          <w:t>Enerjinin Tarihçesi</w:t>
        </w:r>
        <w:r w:rsidR="000B7BE6">
          <w:rPr>
            <w:noProof/>
            <w:webHidden/>
          </w:rPr>
          <w:tab/>
        </w:r>
        <w:r w:rsidR="000B7BE6">
          <w:rPr>
            <w:noProof/>
            <w:webHidden/>
          </w:rPr>
          <w:fldChar w:fldCharType="begin"/>
        </w:r>
        <w:r w:rsidR="000B7BE6">
          <w:rPr>
            <w:noProof/>
            <w:webHidden/>
          </w:rPr>
          <w:instrText xml:space="preserve"> PAGEREF _Toc56809056 \h </w:instrText>
        </w:r>
        <w:r w:rsidR="000B7BE6">
          <w:rPr>
            <w:noProof/>
            <w:webHidden/>
          </w:rPr>
        </w:r>
        <w:r w:rsidR="000B7BE6">
          <w:rPr>
            <w:noProof/>
            <w:webHidden/>
          </w:rPr>
          <w:fldChar w:fldCharType="separate"/>
        </w:r>
        <w:r w:rsidR="000B7BE6">
          <w:rPr>
            <w:noProof/>
            <w:webHidden/>
          </w:rPr>
          <w:t>6</w:t>
        </w:r>
        <w:r w:rsidR="000B7BE6">
          <w:rPr>
            <w:noProof/>
            <w:webHidden/>
          </w:rPr>
          <w:fldChar w:fldCharType="end"/>
        </w:r>
      </w:hyperlink>
    </w:p>
    <w:p w14:paraId="66948DEF" w14:textId="06D435E9"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57" w:history="1">
        <w:r w:rsidR="000B7BE6" w:rsidRPr="004A5BF1">
          <w:rPr>
            <w:rStyle w:val="Kpr"/>
            <w:rFonts w:cs="Times New Roman"/>
            <w:noProof/>
            <w:highlight w:val="yellow"/>
          </w:rPr>
          <w:t>1.2.</w:t>
        </w:r>
        <w:r w:rsidR="000B7BE6">
          <w:rPr>
            <w:rFonts w:asciiTheme="minorHAnsi" w:hAnsiTheme="minorHAnsi" w:cstheme="minorBidi"/>
            <w:noProof/>
            <w:sz w:val="22"/>
            <w:szCs w:val="22"/>
            <w:lang w:val="tr-TR" w:eastAsia="tr-TR"/>
          </w:rPr>
          <w:tab/>
        </w:r>
        <w:r w:rsidR="000B7BE6" w:rsidRPr="004A5BF1">
          <w:rPr>
            <w:rStyle w:val="Kpr"/>
            <w:noProof/>
            <w:highlight w:val="yellow"/>
          </w:rPr>
          <w:t>Çekirdek Kaynaklı Yakıtlar</w:t>
        </w:r>
        <w:r w:rsidR="000B7BE6">
          <w:rPr>
            <w:noProof/>
            <w:webHidden/>
          </w:rPr>
          <w:tab/>
        </w:r>
        <w:r w:rsidR="000B7BE6">
          <w:rPr>
            <w:noProof/>
            <w:webHidden/>
          </w:rPr>
          <w:fldChar w:fldCharType="begin"/>
        </w:r>
        <w:r w:rsidR="000B7BE6">
          <w:rPr>
            <w:noProof/>
            <w:webHidden/>
          </w:rPr>
          <w:instrText xml:space="preserve"> PAGEREF _Toc56809057 \h </w:instrText>
        </w:r>
        <w:r w:rsidR="000B7BE6">
          <w:rPr>
            <w:noProof/>
            <w:webHidden/>
          </w:rPr>
        </w:r>
        <w:r w:rsidR="000B7BE6">
          <w:rPr>
            <w:noProof/>
            <w:webHidden/>
          </w:rPr>
          <w:fldChar w:fldCharType="separate"/>
        </w:r>
        <w:r w:rsidR="000B7BE6">
          <w:rPr>
            <w:noProof/>
            <w:webHidden/>
          </w:rPr>
          <w:t>7</w:t>
        </w:r>
        <w:r w:rsidR="000B7BE6">
          <w:rPr>
            <w:noProof/>
            <w:webHidden/>
          </w:rPr>
          <w:fldChar w:fldCharType="end"/>
        </w:r>
      </w:hyperlink>
    </w:p>
    <w:p w14:paraId="6C15E695" w14:textId="7CD8DC4E"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58" w:history="1">
        <w:r w:rsidR="000B7BE6" w:rsidRPr="004A5BF1">
          <w:rPr>
            <w:rStyle w:val="Kpr"/>
            <w:rFonts w:cs="Times New Roman"/>
            <w:noProof/>
            <w:highlight w:val="yellow"/>
          </w:rPr>
          <w:t>1.3.</w:t>
        </w:r>
        <w:r w:rsidR="000B7BE6">
          <w:rPr>
            <w:rFonts w:asciiTheme="minorHAnsi" w:hAnsiTheme="minorHAnsi" w:cstheme="minorBidi"/>
            <w:noProof/>
            <w:sz w:val="22"/>
            <w:szCs w:val="22"/>
            <w:lang w:val="tr-TR" w:eastAsia="tr-TR"/>
          </w:rPr>
          <w:tab/>
        </w:r>
        <w:r w:rsidR="000B7BE6" w:rsidRPr="004A5BF1">
          <w:rPr>
            <w:rStyle w:val="Kpr"/>
            <w:noProof/>
            <w:highlight w:val="yellow"/>
          </w:rPr>
          <w:t>Fosil kaynaklı yakıtlar</w:t>
        </w:r>
        <w:r w:rsidR="000B7BE6">
          <w:rPr>
            <w:noProof/>
            <w:webHidden/>
          </w:rPr>
          <w:tab/>
        </w:r>
        <w:r w:rsidR="000B7BE6">
          <w:rPr>
            <w:noProof/>
            <w:webHidden/>
          </w:rPr>
          <w:fldChar w:fldCharType="begin"/>
        </w:r>
        <w:r w:rsidR="000B7BE6">
          <w:rPr>
            <w:noProof/>
            <w:webHidden/>
          </w:rPr>
          <w:instrText xml:space="preserve"> PAGEREF _Toc56809058 \h </w:instrText>
        </w:r>
        <w:r w:rsidR="000B7BE6">
          <w:rPr>
            <w:noProof/>
            <w:webHidden/>
          </w:rPr>
        </w:r>
        <w:r w:rsidR="000B7BE6">
          <w:rPr>
            <w:noProof/>
            <w:webHidden/>
          </w:rPr>
          <w:fldChar w:fldCharType="separate"/>
        </w:r>
        <w:r w:rsidR="000B7BE6">
          <w:rPr>
            <w:noProof/>
            <w:webHidden/>
          </w:rPr>
          <w:t>7</w:t>
        </w:r>
        <w:r w:rsidR="000B7BE6">
          <w:rPr>
            <w:noProof/>
            <w:webHidden/>
          </w:rPr>
          <w:fldChar w:fldCharType="end"/>
        </w:r>
      </w:hyperlink>
    </w:p>
    <w:p w14:paraId="1F3BDD63" w14:textId="62C4097F" w:rsidR="000B7BE6" w:rsidRDefault="00FA310A">
      <w:pPr>
        <w:pStyle w:val="T1"/>
        <w:rPr>
          <w:rFonts w:asciiTheme="minorHAnsi" w:hAnsiTheme="minorHAnsi" w:cstheme="minorBidi"/>
          <w:sz w:val="22"/>
          <w:szCs w:val="22"/>
          <w:lang w:val="tr-TR" w:eastAsia="tr-TR"/>
        </w:rPr>
      </w:pPr>
      <w:hyperlink w:anchor="_Toc56809059" w:history="1">
        <w:r w:rsidR="000B7BE6" w:rsidRPr="004A5BF1">
          <w:rPr>
            <w:rStyle w:val="Kpr"/>
            <w:highlight w:val="yellow"/>
          </w:rPr>
          <w:t>2.</w:t>
        </w:r>
        <w:r w:rsidR="000B7BE6">
          <w:rPr>
            <w:rFonts w:asciiTheme="minorHAnsi" w:hAnsiTheme="minorHAnsi" w:cstheme="minorBidi"/>
            <w:sz w:val="22"/>
            <w:szCs w:val="22"/>
            <w:lang w:val="tr-TR" w:eastAsia="tr-TR"/>
          </w:rPr>
          <w:tab/>
        </w:r>
        <w:r w:rsidR="000B7BE6" w:rsidRPr="004A5BF1">
          <w:rPr>
            <w:rStyle w:val="Kpr"/>
            <w:highlight w:val="yellow"/>
          </w:rPr>
          <w:t>PROBLEM TANIMI</w:t>
        </w:r>
        <w:r w:rsidR="000B7BE6">
          <w:rPr>
            <w:webHidden/>
          </w:rPr>
          <w:tab/>
        </w:r>
        <w:r w:rsidR="000B7BE6">
          <w:rPr>
            <w:webHidden/>
          </w:rPr>
          <w:fldChar w:fldCharType="begin"/>
        </w:r>
        <w:r w:rsidR="000B7BE6">
          <w:rPr>
            <w:webHidden/>
          </w:rPr>
          <w:instrText xml:space="preserve"> PAGEREF _Toc56809059 \h </w:instrText>
        </w:r>
        <w:r w:rsidR="000B7BE6">
          <w:rPr>
            <w:webHidden/>
          </w:rPr>
        </w:r>
        <w:r w:rsidR="000B7BE6">
          <w:rPr>
            <w:webHidden/>
          </w:rPr>
          <w:fldChar w:fldCharType="separate"/>
        </w:r>
        <w:r w:rsidR="000B7BE6">
          <w:rPr>
            <w:webHidden/>
          </w:rPr>
          <w:t>7</w:t>
        </w:r>
        <w:r w:rsidR="000B7BE6">
          <w:rPr>
            <w:webHidden/>
          </w:rPr>
          <w:fldChar w:fldCharType="end"/>
        </w:r>
      </w:hyperlink>
    </w:p>
    <w:p w14:paraId="56A8F129" w14:textId="17AE8BAA"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60" w:history="1">
        <w:r w:rsidR="000B7BE6" w:rsidRPr="004A5BF1">
          <w:rPr>
            <w:rStyle w:val="Kpr"/>
            <w:rFonts w:cs="Times New Roman"/>
            <w:noProof/>
            <w:highlight w:val="yellow"/>
          </w:rPr>
          <w:t>2.1.</w:t>
        </w:r>
        <w:r w:rsidR="000B7BE6">
          <w:rPr>
            <w:rFonts w:asciiTheme="minorHAnsi" w:hAnsiTheme="minorHAnsi" w:cstheme="minorBidi"/>
            <w:noProof/>
            <w:sz w:val="22"/>
            <w:szCs w:val="22"/>
            <w:lang w:val="tr-TR" w:eastAsia="tr-TR"/>
          </w:rPr>
          <w:tab/>
        </w:r>
        <w:r w:rsidR="000B7BE6" w:rsidRPr="004A5BF1">
          <w:rPr>
            <w:rStyle w:val="Kpr"/>
            <w:noProof/>
            <w:highlight w:val="yellow"/>
          </w:rPr>
          <w:t>Alt başlık</w:t>
        </w:r>
        <w:r w:rsidR="000B7BE6">
          <w:rPr>
            <w:noProof/>
            <w:webHidden/>
          </w:rPr>
          <w:tab/>
        </w:r>
        <w:r w:rsidR="000B7BE6">
          <w:rPr>
            <w:noProof/>
            <w:webHidden/>
          </w:rPr>
          <w:fldChar w:fldCharType="begin"/>
        </w:r>
        <w:r w:rsidR="000B7BE6">
          <w:rPr>
            <w:noProof/>
            <w:webHidden/>
          </w:rPr>
          <w:instrText xml:space="preserve"> PAGEREF _Toc56809060 \h </w:instrText>
        </w:r>
        <w:r w:rsidR="000B7BE6">
          <w:rPr>
            <w:noProof/>
            <w:webHidden/>
          </w:rPr>
        </w:r>
        <w:r w:rsidR="000B7BE6">
          <w:rPr>
            <w:noProof/>
            <w:webHidden/>
          </w:rPr>
          <w:fldChar w:fldCharType="separate"/>
        </w:r>
        <w:r w:rsidR="000B7BE6">
          <w:rPr>
            <w:noProof/>
            <w:webHidden/>
          </w:rPr>
          <w:t>8</w:t>
        </w:r>
        <w:r w:rsidR="000B7BE6">
          <w:rPr>
            <w:noProof/>
            <w:webHidden/>
          </w:rPr>
          <w:fldChar w:fldCharType="end"/>
        </w:r>
      </w:hyperlink>
    </w:p>
    <w:p w14:paraId="2A3895B3" w14:textId="5948E035"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61" w:history="1">
        <w:r w:rsidR="000B7BE6" w:rsidRPr="004A5BF1">
          <w:rPr>
            <w:rStyle w:val="Kpr"/>
            <w:rFonts w:cs="Times New Roman"/>
            <w:noProof/>
            <w:highlight w:val="yellow"/>
          </w:rPr>
          <w:t>2.2.</w:t>
        </w:r>
        <w:r w:rsidR="000B7BE6">
          <w:rPr>
            <w:rFonts w:asciiTheme="minorHAnsi" w:hAnsiTheme="minorHAnsi" w:cstheme="minorBidi"/>
            <w:noProof/>
            <w:sz w:val="22"/>
            <w:szCs w:val="22"/>
            <w:lang w:val="tr-TR" w:eastAsia="tr-TR"/>
          </w:rPr>
          <w:tab/>
        </w:r>
        <w:r w:rsidR="000B7BE6" w:rsidRPr="004A5BF1">
          <w:rPr>
            <w:rStyle w:val="Kpr"/>
            <w:noProof/>
            <w:highlight w:val="yellow"/>
          </w:rPr>
          <w:t>Alt Başlık</w:t>
        </w:r>
        <w:r w:rsidR="000B7BE6">
          <w:rPr>
            <w:noProof/>
            <w:webHidden/>
          </w:rPr>
          <w:tab/>
        </w:r>
        <w:r w:rsidR="000B7BE6">
          <w:rPr>
            <w:noProof/>
            <w:webHidden/>
          </w:rPr>
          <w:fldChar w:fldCharType="begin"/>
        </w:r>
        <w:r w:rsidR="000B7BE6">
          <w:rPr>
            <w:noProof/>
            <w:webHidden/>
          </w:rPr>
          <w:instrText xml:space="preserve"> PAGEREF _Toc56809061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57D3CBC4" w14:textId="169B1E0E"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62" w:history="1">
        <w:r w:rsidR="000B7BE6" w:rsidRPr="004A5BF1">
          <w:rPr>
            <w:rStyle w:val="Kpr"/>
            <w:rFonts w:cs="Times New Roman"/>
            <w:noProof/>
            <w:highlight w:val="yellow"/>
          </w:rPr>
          <w:t>2.3.</w:t>
        </w:r>
        <w:r w:rsidR="000B7BE6">
          <w:rPr>
            <w:rFonts w:asciiTheme="minorHAnsi" w:hAnsiTheme="minorHAnsi" w:cstheme="minorBidi"/>
            <w:noProof/>
            <w:sz w:val="22"/>
            <w:szCs w:val="22"/>
            <w:lang w:val="tr-TR" w:eastAsia="tr-TR"/>
          </w:rPr>
          <w:tab/>
        </w:r>
        <w:r w:rsidR="000B7BE6" w:rsidRPr="004A5BF1">
          <w:rPr>
            <w:rStyle w:val="Kpr"/>
            <w:noProof/>
            <w:highlight w:val="yellow"/>
          </w:rPr>
          <w:t>Alt Başlık</w:t>
        </w:r>
        <w:r w:rsidR="000B7BE6">
          <w:rPr>
            <w:noProof/>
            <w:webHidden/>
          </w:rPr>
          <w:tab/>
        </w:r>
        <w:r w:rsidR="000B7BE6">
          <w:rPr>
            <w:noProof/>
            <w:webHidden/>
          </w:rPr>
          <w:fldChar w:fldCharType="begin"/>
        </w:r>
        <w:r w:rsidR="000B7BE6">
          <w:rPr>
            <w:noProof/>
            <w:webHidden/>
          </w:rPr>
          <w:instrText xml:space="preserve"> PAGEREF _Toc56809062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733D12F0" w14:textId="3B4DEF77" w:rsidR="000B7BE6" w:rsidRDefault="00FA310A">
      <w:pPr>
        <w:pStyle w:val="T1"/>
        <w:rPr>
          <w:rFonts w:asciiTheme="minorHAnsi" w:hAnsiTheme="minorHAnsi" w:cstheme="minorBidi"/>
          <w:sz w:val="22"/>
          <w:szCs w:val="22"/>
          <w:lang w:val="tr-TR" w:eastAsia="tr-TR"/>
        </w:rPr>
      </w:pPr>
      <w:hyperlink w:anchor="_Toc56809063" w:history="1">
        <w:r w:rsidR="000B7BE6" w:rsidRPr="004A5BF1">
          <w:rPr>
            <w:rStyle w:val="Kpr"/>
            <w:highlight w:val="yellow"/>
          </w:rPr>
          <w:t>3.</w:t>
        </w:r>
        <w:r w:rsidR="000B7BE6">
          <w:rPr>
            <w:rFonts w:asciiTheme="minorHAnsi" w:hAnsiTheme="minorHAnsi" w:cstheme="minorBidi"/>
            <w:sz w:val="22"/>
            <w:szCs w:val="22"/>
            <w:lang w:val="tr-TR" w:eastAsia="tr-TR"/>
          </w:rPr>
          <w:tab/>
        </w:r>
        <w:r w:rsidR="000B7BE6" w:rsidRPr="004A5BF1">
          <w:rPr>
            <w:rStyle w:val="Kpr"/>
            <w:highlight w:val="yellow"/>
          </w:rPr>
          <w:t>ÇÖZÜM ÖNERİSİ</w:t>
        </w:r>
        <w:r w:rsidR="000B7BE6">
          <w:rPr>
            <w:webHidden/>
          </w:rPr>
          <w:tab/>
        </w:r>
        <w:r w:rsidR="000B7BE6">
          <w:rPr>
            <w:webHidden/>
          </w:rPr>
          <w:fldChar w:fldCharType="begin"/>
        </w:r>
        <w:r w:rsidR="000B7BE6">
          <w:rPr>
            <w:webHidden/>
          </w:rPr>
          <w:instrText xml:space="preserve"> PAGEREF _Toc56809063 \h </w:instrText>
        </w:r>
        <w:r w:rsidR="000B7BE6">
          <w:rPr>
            <w:webHidden/>
          </w:rPr>
        </w:r>
        <w:r w:rsidR="000B7BE6">
          <w:rPr>
            <w:webHidden/>
          </w:rPr>
          <w:fldChar w:fldCharType="separate"/>
        </w:r>
        <w:r w:rsidR="000B7BE6">
          <w:rPr>
            <w:webHidden/>
          </w:rPr>
          <w:t>10</w:t>
        </w:r>
        <w:r w:rsidR="000B7BE6">
          <w:rPr>
            <w:webHidden/>
          </w:rPr>
          <w:fldChar w:fldCharType="end"/>
        </w:r>
      </w:hyperlink>
    </w:p>
    <w:p w14:paraId="090C813E" w14:textId="1C21E0CE"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64" w:history="1">
        <w:r w:rsidR="000B7BE6" w:rsidRPr="004A5BF1">
          <w:rPr>
            <w:rStyle w:val="Kpr"/>
            <w:rFonts w:cs="Times New Roman"/>
            <w:noProof/>
            <w:highlight w:val="yellow"/>
          </w:rPr>
          <w:t>3.1.</w:t>
        </w:r>
        <w:r w:rsidR="000B7BE6">
          <w:rPr>
            <w:rFonts w:asciiTheme="minorHAnsi" w:hAnsiTheme="minorHAnsi" w:cstheme="minorBidi"/>
            <w:noProof/>
            <w:sz w:val="22"/>
            <w:szCs w:val="22"/>
            <w:lang w:val="tr-TR" w:eastAsia="tr-TR"/>
          </w:rPr>
          <w:tab/>
        </w:r>
        <w:r w:rsidR="000B7BE6" w:rsidRPr="004A5BF1">
          <w:rPr>
            <w:rStyle w:val="Kpr"/>
            <w:noProof/>
            <w:highlight w:val="yellow"/>
          </w:rPr>
          <w:t>Kullanılan Malzemeler ve Özellikleri</w:t>
        </w:r>
        <w:r w:rsidR="000B7BE6">
          <w:rPr>
            <w:noProof/>
            <w:webHidden/>
          </w:rPr>
          <w:tab/>
        </w:r>
        <w:r w:rsidR="000B7BE6">
          <w:rPr>
            <w:noProof/>
            <w:webHidden/>
          </w:rPr>
          <w:fldChar w:fldCharType="begin"/>
        </w:r>
        <w:r w:rsidR="000B7BE6">
          <w:rPr>
            <w:noProof/>
            <w:webHidden/>
          </w:rPr>
          <w:instrText xml:space="preserve"> PAGEREF _Toc56809064 \h </w:instrText>
        </w:r>
        <w:r w:rsidR="000B7BE6">
          <w:rPr>
            <w:noProof/>
            <w:webHidden/>
          </w:rPr>
        </w:r>
        <w:r w:rsidR="000B7BE6">
          <w:rPr>
            <w:noProof/>
            <w:webHidden/>
          </w:rPr>
          <w:fldChar w:fldCharType="separate"/>
        </w:r>
        <w:r w:rsidR="000B7BE6">
          <w:rPr>
            <w:noProof/>
            <w:webHidden/>
          </w:rPr>
          <w:t>10</w:t>
        </w:r>
        <w:r w:rsidR="000B7BE6">
          <w:rPr>
            <w:noProof/>
            <w:webHidden/>
          </w:rPr>
          <w:fldChar w:fldCharType="end"/>
        </w:r>
      </w:hyperlink>
    </w:p>
    <w:p w14:paraId="3FC6EB55" w14:textId="14264E45"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65" w:history="1">
        <w:r w:rsidR="000B7BE6" w:rsidRPr="004A5BF1">
          <w:rPr>
            <w:rStyle w:val="Kpr"/>
            <w:rFonts w:cs="Times New Roman"/>
            <w:noProof/>
            <w:highlight w:val="yellow"/>
          </w:rPr>
          <w:t>3.2.</w:t>
        </w:r>
        <w:r w:rsidR="000B7BE6">
          <w:rPr>
            <w:rFonts w:asciiTheme="minorHAnsi" w:hAnsiTheme="minorHAnsi" w:cstheme="minorBidi"/>
            <w:noProof/>
            <w:sz w:val="22"/>
            <w:szCs w:val="22"/>
            <w:lang w:val="tr-TR" w:eastAsia="tr-TR"/>
          </w:rPr>
          <w:tab/>
        </w:r>
        <w:r w:rsidR="000B7BE6" w:rsidRPr="004A5BF1">
          <w:rPr>
            <w:rStyle w:val="Kpr"/>
            <w:noProof/>
            <w:highlight w:val="yellow"/>
          </w:rPr>
          <w:t>Yöntem</w:t>
        </w:r>
        <w:r w:rsidR="000B7BE6">
          <w:rPr>
            <w:noProof/>
            <w:webHidden/>
          </w:rPr>
          <w:tab/>
        </w:r>
        <w:r w:rsidR="000B7BE6">
          <w:rPr>
            <w:noProof/>
            <w:webHidden/>
          </w:rPr>
          <w:fldChar w:fldCharType="begin"/>
        </w:r>
        <w:r w:rsidR="000B7BE6">
          <w:rPr>
            <w:noProof/>
            <w:webHidden/>
          </w:rPr>
          <w:instrText xml:space="preserve"> PAGEREF _Toc56809065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4D3F047A" w14:textId="54A0A4B9" w:rsidR="000B7BE6" w:rsidRDefault="00FA310A">
      <w:pPr>
        <w:pStyle w:val="T2"/>
        <w:tabs>
          <w:tab w:val="left" w:pos="880"/>
          <w:tab w:val="right" w:leader="dot" w:pos="8772"/>
        </w:tabs>
        <w:rPr>
          <w:rFonts w:asciiTheme="minorHAnsi" w:hAnsiTheme="minorHAnsi" w:cstheme="minorBidi"/>
          <w:noProof/>
          <w:sz w:val="22"/>
          <w:szCs w:val="22"/>
          <w:lang w:val="tr-TR" w:eastAsia="tr-TR"/>
        </w:rPr>
      </w:pPr>
      <w:hyperlink w:anchor="_Toc56809066" w:history="1">
        <w:r w:rsidR="000B7BE6" w:rsidRPr="004A5BF1">
          <w:rPr>
            <w:rStyle w:val="Kpr"/>
            <w:rFonts w:cs="Times New Roman"/>
            <w:noProof/>
            <w:highlight w:val="yellow"/>
          </w:rPr>
          <w:t>3.3.</w:t>
        </w:r>
        <w:r w:rsidR="000B7BE6">
          <w:rPr>
            <w:rFonts w:asciiTheme="minorHAnsi" w:hAnsiTheme="minorHAnsi" w:cstheme="minorBidi"/>
            <w:noProof/>
            <w:sz w:val="22"/>
            <w:szCs w:val="22"/>
            <w:lang w:val="tr-TR" w:eastAsia="tr-TR"/>
          </w:rPr>
          <w:tab/>
        </w:r>
        <w:r w:rsidR="000B7BE6" w:rsidRPr="004A5BF1">
          <w:rPr>
            <w:rStyle w:val="Kpr"/>
            <w:noProof/>
            <w:highlight w:val="yellow"/>
          </w:rPr>
          <w:t>Akış Diyagramı</w:t>
        </w:r>
        <w:r w:rsidR="000B7BE6">
          <w:rPr>
            <w:noProof/>
            <w:webHidden/>
          </w:rPr>
          <w:tab/>
        </w:r>
        <w:r w:rsidR="000B7BE6">
          <w:rPr>
            <w:noProof/>
            <w:webHidden/>
          </w:rPr>
          <w:fldChar w:fldCharType="begin"/>
        </w:r>
        <w:r w:rsidR="000B7BE6">
          <w:rPr>
            <w:noProof/>
            <w:webHidden/>
          </w:rPr>
          <w:instrText xml:space="preserve"> PAGEREF _Toc56809066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059BAC0B" w14:textId="0E789D8D" w:rsidR="000B7BE6" w:rsidRDefault="00FA310A">
      <w:pPr>
        <w:pStyle w:val="T1"/>
        <w:rPr>
          <w:rFonts w:asciiTheme="minorHAnsi" w:hAnsiTheme="minorHAnsi" w:cstheme="minorBidi"/>
          <w:sz w:val="22"/>
          <w:szCs w:val="22"/>
          <w:lang w:val="tr-TR" w:eastAsia="tr-TR"/>
        </w:rPr>
      </w:pPr>
      <w:hyperlink w:anchor="_Toc56809067" w:history="1">
        <w:r w:rsidR="000B7BE6" w:rsidRPr="004A5BF1">
          <w:rPr>
            <w:rStyle w:val="Kpr"/>
            <w:highlight w:val="yellow"/>
          </w:rPr>
          <w:t>4.</w:t>
        </w:r>
        <w:r w:rsidR="000B7BE6">
          <w:rPr>
            <w:rFonts w:asciiTheme="minorHAnsi" w:hAnsiTheme="minorHAnsi" w:cstheme="minorBidi"/>
            <w:sz w:val="22"/>
            <w:szCs w:val="22"/>
            <w:lang w:val="tr-TR" w:eastAsia="tr-TR"/>
          </w:rPr>
          <w:tab/>
        </w:r>
        <w:r w:rsidR="000B7BE6" w:rsidRPr="004A5BF1">
          <w:rPr>
            <w:rStyle w:val="Kpr"/>
            <w:highlight w:val="yellow"/>
          </w:rPr>
          <w:t>Dönem Sonuna Kadar Yapılması Planlanan Çalışma</w:t>
        </w:r>
        <w:r w:rsidR="000B7BE6">
          <w:rPr>
            <w:webHidden/>
          </w:rPr>
          <w:tab/>
        </w:r>
        <w:r w:rsidR="000B7BE6">
          <w:rPr>
            <w:webHidden/>
          </w:rPr>
          <w:fldChar w:fldCharType="begin"/>
        </w:r>
        <w:r w:rsidR="000B7BE6">
          <w:rPr>
            <w:webHidden/>
          </w:rPr>
          <w:instrText xml:space="preserve"> PAGEREF _Toc56809067 \h </w:instrText>
        </w:r>
        <w:r w:rsidR="000B7BE6">
          <w:rPr>
            <w:webHidden/>
          </w:rPr>
        </w:r>
        <w:r w:rsidR="000B7BE6">
          <w:rPr>
            <w:webHidden/>
          </w:rPr>
          <w:fldChar w:fldCharType="separate"/>
        </w:r>
        <w:r w:rsidR="000B7BE6">
          <w:rPr>
            <w:webHidden/>
          </w:rPr>
          <w:t>11</w:t>
        </w:r>
        <w:r w:rsidR="000B7BE6">
          <w:rPr>
            <w:webHidden/>
          </w:rPr>
          <w:fldChar w:fldCharType="end"/>
        </w:r>
      </w:hyperlink>
    </w:p>
    <w:p w14:paraId="4023CECE" w14:textId="7D5309CB" w:rsidR="000B7BE6" w:rsidRDefault="00FA310A">
      <w:pPr>
        <w:pStyle w:val="T1"/>
        <w:rPr>
          <w:rFonts w:asciiTheme="minorHAnsi" w:hAnsiTheme="minorHAnsi" w:cstheme="minorBidi"/>
          <w:sz w:val="22"/>
          <w:szCs w:val="22"/>
          <w:lang w:val="tr-TR" w:eastAsia="tr-TR"/>
        </w:rPr>
      </w:pPr>
      <w:hyperlink w:anchor="_Toc56809068" w:history="1">
        <w:r w:rsidR="000B7BE6" w:rsidRPr="004A5BF1">
          <w:rPr>
            <w:rStyle w:val="Kpr"/>
            <w:highlight w:val="yellow"/>
          </w:rPr>
          <w:t>KAYNAKLAR</w:t>
        </w:r>
        <w:r w:rsidR="000B7BE6">
          <w:rPr>
            <w:webHidden/>
          </w:rPr>
          <w:tab/>
        </w:r>
        <w:r w:rsidR="000B7BE6">
          <w:rPr>
            <w:webHidden/>
          </w:rPr>
          <w:fldChar w:fldCharType="begin"/>
        </w:r>
        <w:r w:rsidR="000B7BE6">
          <w:rPr>
            <w:webHidden/>
          </w:rPr>
          <w:instrText xml:space="preserve"> PAGEREF _Toc56809068 \h </w:instrText>
        </w:r>
        <w:r w:rsidR="000B7BE6">
          <w:rPr>
            <w:webHidden/>
          </w:rPr>
        </w:r>
        <w:r w:rsidR="000B7BE6">
          <w:rPr>
            <w:webHidden/>
          </w:rPr>
          <w:fldChar w:fldCharType="separate"/>
        </w:r>
        <w:r w:rsidR="000B7BE6">
          <w:rPr>
            <w:webHidden/>
          </w:rPr>
          <w:t>12</w:t>
        </w:r>
        <w:r w:rsidR="000B7BE6">
          <w:rPr>
            <w:webHidden/>
          </w:rPr>
          <w:fldChar w:fldCharType="end"/>
        </w:r>
      </w:hyperlink>
    </w:p>
    <w:p w14:paraId="562F6612" w14:textId="1E3FF981" w:rsidR="003A0C90" w:rsidRPr="00033EFB" w:rsidRDefault="003A0C90">
      <w:pPr>
        <w:rPr>
          <w:rFonts w:ascii="Times New Roman" w:hAnsi="Times New Roman" w:cs="Times New Roman"/>
          <w:b/>
          <w:bCs/>
          <w:sz w:val="24"/>
          <w:szCs w:val="24"/>
        </w:rPr>
      </w:pPr>
      <w:r w:rsidRPr="00033EFB">
        <w:rPr>
          <w:rFonts w:ascii="Times New Roman" w:hAnsi="Times New Roman" w:cs="Times New Roman"/>
          <w:b/>
          <w:bCs/>
          <w:sz w:val="24"/>
          <w:szCs w:val="24"/>
        </w:rPr>
        <w:fldChar w:fldCharType="end"/>
      </w:r>
    </w:p>
    <w:p w14:paraId="3333D1EA" w14:textId="30C37A16" w:rsidR="003A0C90" w:rsidRDefault="003A0C90">
      <w:pPr>
        <w:rPr>
          <w:rFonts w:ascii="Times New Roman" w:hAnsi="Times New Roman"/>
          <w:b/>
          <w:bCs/>
          <w:sz w:val="24"/>
          <w:szCs w:val="24"/>
        </w:rPr>
      </w:pPr>
      <w:r>
        <w:rPr>
          <w:rFonts w:ascii="Times New Roman" w:hAnsi="Times New Roman"/>
          <w:b/>
          <w:bCs/>
          <w:sz w:val="24"/>
          <w:szCs w:val="24"/>
        </w:rPr>
        <w:br w:type="page"/>
      </w:r>
    </w:p>
    <w:p w14:paraId="5F8D3A73" w14:textId="77908E64" w:rsidR="007F7671" w:rsidRPr="003A0C90" w:rsidRDefault="007F7671" w:rsidP="003A0C90">
      <w:pPr>
        <w:pStyle w:val="Balk1"/>
        <w:numPr>
          <w:ilvl w:val="0"/>
          <w:numId w:val="0"/>
        </w:numPr>
        <w:jc w:val="center"/>
      </w:pPr>
      <w:bookmarkStart w:id="4" w:name="_Toc56809052"/>
      <w:r w:rsidRPr="003A0C90">
        <w:lastRenderedPageBreak/>
        <w:t>Ç</w:t>
      </w:r>
      <w:r w:rsidRPr="003A0C90">
        <w:rPr>
          <w:spacing w:val="1"/>
        </w:rPr>
        <w:t>İ</w:t>
      </w:r>
      <w:r w:rsidR="008D04FB">
        <w:t>ZELGELER</w:t>
      </w:r>
      <w:r w:rsidRPr="003A0C90">
        <w:rPr>
          <w:spacing w:val="-18"/>
        </w:rPr>
        <w:t xml:space="preserve"> </w:t>
      </w:r>
      <w:r w:rsidRPr="003A0C90">
        <w:t>Lİ</w:t>
      </w:r>
      <w:r w:rsidRPr="003A0C90">
        <w:rPr>
          <w:spacing w:val="1"/>
        </w:rPr>
        <w:t>S</w:t>
      </w:r>
      <w:r w:rsidRPr="003A0C90">
        <w:t>TESİ</w:t>
      </w:r>
      <w:bookmarkEnd w:id="4"/>
    </w:p>
    <w:p w14:paraId="48083D45" w14:textId="77777777" w:rsidR="007F7671" w:rsidRPr="00C2002B" w:rsidRDefault="007F7671" w:rsidP="00C2002B">
      <w:pPr>
        <w:widowControl w:val="0"/>
        <w:autoSpaceDE w:val="0"/>
        <w:autoSpaceDN w:val="0"/>
        <w:adjustRightInd w:val="0"/>
        <w:spacing w:after="0"/>
        <w:rPr>
          <w:rFonts w:ascii="Times New Roman" w:hAnsi="Times New Roman"/>
          <w:sz w:val="20"/>
          <w:szCs w:val="20"/>
        </w:rPr>
      </w:pPr>
    </w:p>
    <w:p w14:paraId="7F2364B1" w14:textId="77777777" w:rsidR="007F7671" w:rsidRPr="000F4796" w:rsidRDefault="007F7671" w:rsidP="00EE58CA">
      <w:pPr>
        <w:widowControl w:val="0"/>
        <w:tabs>
          <w:tab w:val="left" w:pos="7960"/>
        </w:tabs>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Ç</w:t>
      </w:r>
      <w:r>
        <w:rPr>
          <w:rFonts w:ascii="Times New Roman" w:hAnsi="Times New Roman"/>
          <w:b/>
          <w:bCs/>
          <w:spacing w:val="2"/>
          <w:sz w:val="24"/>
          <w:szCs w:val="24"/>
        </w:rPr>
        <w:t>i</w:t>
      </w:r>
      <w:r>
        <w:rPr>
          <w:rFonts w:ascii="Times New Roman" w:hAnsi="Times New Roman"/>
          <w:b/>
          <w:bCs/>
          <w:spacing w:val="-2"/>
          <w:sz w:val="24"/>
          <w:szCs w:val="24"/>
        </w:rPr>
        <w:t>z</w:t>
      </w:r>
      <w:r>
        <w:rPr>
          <w:rFonts w:ascii="Times New Roman" w:hAnsi="Times New Roman"/>
          <w:b/>
          <w:bCs/>
          <w:sz w:val="24"/>
          <w:szCs w:val="24"/>
        </w:rPr>
        <w:t>e</w:t>
      </w:r>
      <w:r>
        <w:rPr>
          <w:rFonts w:ascii="Times New Roman" w:hAnsi="Times New Roman"/>
          <w:b/>
          <w:bCs/>
          <w:spacing w:val="1"/>
          <w:sz w:val="24"/>
          <w:szCs w:val="24"/>
        </w:rPr>
        <w:t>l</w:t>
      </w:r>
      <w:r>
        <w:rPr>
          <w:rFonts w:ascii="Times New Roman" w:hAnsi="Times New Roman"/>
          <w:b/>
          <w:bCs/>
          <w:sz w:val="24"/>
          <w:szCs w:val="24"/>
        </w:rPr>
        <w:t xml:space="preserve">ge                                                                                                         </w:t>
      </w:r>
      <w:r w:rsidR="00EE58CA">
        <w:rPr>
          <w:rFonts w:ascii="Times New Roman" w:hAnsi="Times New Roman"/>
          <w:b/>
          <w:bCs/>
          <w:sz w:val="24"/>
          <w:szCs w:val="24"/>
        </w:rPr>
        <w:t xml:space="preserve">                   </w:t>
      </w:r>
      <w:r>
        <w:rPr>
          <w:rFonts w:ascii="Times New Roman" w:hAnsi="Times New Roman"/>
          <w:b/>
          <w:bCs/>
          <w:sz w:val="24"/>
          <w:szCs w:val="24"/>
        </w:rPr>
        <w:t>Say</w:t>
      </w:r>
      <w:r>
        <w:rPr>
          <w:rFonts w:ascii="Times New Roman" w:hAnsi="Times New Roman"/>
          <w:b/>
          <w:bCs/>
          <w:spacing w:val="1"/>
          <w:sz w:val="24"/>
          <w:szCs w:val="24"/>
        </w:rPr>
        <w:t>f</w:t>
      </w:r>
      <w:r>
        <w:rPr>
          <w:rFonts w:ascii="Times New Roman" w:hAnsi="Times New Roman"/>
          <w:b/>
          <w:bCs/>
          <w:sz w:val="24"/>
          <w:szCs w:val="24"/>
        </w:rPr>
        <w:t>a</w:t>
      </w:r>
    </w:p>
    <w:p w14:paraId="0BDAD855"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182FE622" w14:textId="2AD4D996" w:rsidR="000B7BE6" w:rsidRDefault="00C6517D">
      <w:pPr>
        <w:pStyle w:val="ekillerTablosu"/>
        <w:tabs>
          <w:tab w:val="right" w:leader="dot" w:pos="8772"/>
        </w:tabs>
        <w:rPr>
          <w:rFonts w:eastAsiaTheme="minorEastAsia"/>
          <w:noProof/>
          <w:lang w:eastAsia="tr-TR"/>
        </w:rPr>
      </w:pPr>
      <w:r>
        <w:rPr>
          <w:rFonts w:ascii="Times New Roman" w:hAnsi="Times New Roman"/>
          <w:sz w:val="24"/>
          <w:szCs w:val="24"/>
        </w:rPr>
        <w:fldChar w:fldCharType="begin"/>
      </w:r>
      <w:r>
        <w:rPr>
          <w:rFonts w:ascii="Times New Roman" w:hAnsi="Times New Roman"/>
          <w:sz w:val="24"/>
          <w:szCs w:val="24"/>
        </w:rPr>
        <w:instrText xml:space="preserve"> TOC \h \z \c "Çizelge" </w:instrText>
      </w:r>
      <w:r>
        <w:rPr>
          <w:rFonts w:ascii="Times New Roman" w:hAnsi="Times New Roman"/>
          <w:sz w:val="24"/>
          <w:szCs w:val="24"/>
        </w:rPr>
        <w:fldChar w:fldCharType="separate"/>
      </w:r>
      <w:hyperlink w:anchor="_Toc56809069" w:history="1">
        <w:r w:rsidR="000B7BE6" w:rsidRPr="00006CEA">
          <w:rPr>
            <w:rStyle w:val="Kpr"/>
            <w:noProof/>
            <w:highlight w:val="yellow"/>
          </w:rPr>
          <w:t>Çizelge 3.2. Yanma sistemlerinden çıkan emisyon ve etkileri [57]</w:t>
        </w:r>
        <w:r w:rsidR="000B7BE6">
          <w:rPr>
            <w:noProof/>
            <w:webHidden/>
          </w:rPr>
          <w:tab/>
        </w:r>
        <w:r w:rsidR="000B7BE6">
          <w:rPr>
            <w:noProof/>
            <w:webHidden/>
          </w:rPr>
          <w:fldChar w:fldCharType="begin"/>
        </w:r>
        <w:r w:rsidR="000B7BE6">
          <w:rPr>
            <w:noProof/>
            <w:webHidden/>
          </w:rPr>
          <w:instrText xml:space="preserve"> PAGEREF _Toc56809069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3C1F5114" w14:textId="07245725" w:rsidR="00E15535" w:rsidRDefault="00C6517D" w:rsidP="00EE58CA">
      <w:pPr>
        <w:widowControl w:val="0"/>
        <w:tabs>
          <w:tab w:val="left" w:leader="dot" w:pos="8222"/>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fldChar w:fldCharType="end"/>
      </w:r>
    </w:p>
    <w:p w14:paraId="797CC789" w14:textId="77777777" w:rsidR="00E15535" w:rsidRDefault="00E15535"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02592DE1" w14:textId="77777777" w:rsidR="00C6517D" w:rsidRDefault="00C6517D">
      <w:pPr>
        <w:rPr>
          <w:rFonts w:ascii="Times New Roman" w:eastAsia="Times New Roman" w:hAnsi="Times New Roman" w:cs="Arial"/>
          <w:b/>
          <w:sz w:val="28"/>
          <w:lang w:eastAsia="tr-TR"/>
        </w:rPr>
      </w:pPr>
      <w:r>
        <w:br w:type="page"/>
      </w:r>
    </w:p>
    <w:p w14:paraId="07D63F7A" w14:textId="08BE7B69" w:rsidR="007F7671" w:rsidRDefault="007F7671" w:rsidP="003A0C90">
      <w:pPr>
        <w:pStyle w:val="Balk1"/>
        <w:numPr>
          <w:ilvl w:val="0"/>
          <w:numId w:val="0"/>
        </w:numPr>
        <w:jc w:val="center"/>
      </w:pPr>
      <w:bookmarkStart w:id="5" w:name="_Toc56809053"/>
      <w:r>
        <w:lastRenderedPageBreak/>
        <w:t>ŞE</w:t>
      </w:r>
      <w:r>
        <w:rPr>
          <w:spacing w:val="1"/>
        </w:rPr>
        <w:t>K</w:t>
      </w:r>
      <w:r>
        <w:t>İLLE</w:t>
      </w:r>
      <w:r>
        <w:rPr>
          <w:spacing w:val="1"/>
        </w:rPr>
        <w:t>R</w:t>
      </w:r>
      <w:r>
        <w:rPr>
          <w:spacing w:val="-15"/>
        </w:rPr>
        <w:t xml:space="preserve"> </w:t>
      </w:r>
      <w:r>
        <w:rPr>
          <w:w w:val="99"/>
        </w:rPr>
        <w:t>LİSTESİ</w:t>
      </w:r>
      <w:bookmarkEnd w:id="5"/>
    </w:p>
    <w:p w14:paraId="414DE098" w14:textId="77777777" w:rsidR="007F7671" w:rsidRDefault="007F7671" w:rsidP="007F7671">
      <w:pPr>
        <w:widowControl w:val="0"/>
        <w:autoSpaceDE w:val="0"/>
        <w:autoSpaceDN w:val="0"/>
        <w:adjustRightInd w:val="0"/>
        <w:spacing w:after="0"/>
        <w:rPr>
          <w:rFonts w:ascii="Times New Roman" w:hAnsi="Times New Roman"/>
          <w:sz w:val="20"/>
          <w:szCs w:val="20"/>
        </w:rPr>
      </w:pPr>
    </w:p>
    <w:p w14:paraId="63AE06AD" w14:textId="77777777" w:rsidR="007F7671" w:rsidRPr="00EE58CA" w:rsidRDefault="007F7671" w:rsidP="00C2002B">
      <w:pPr>
        <w:widowControl w:val="0"/>
        <w:tabs>
          <w:tab w:val="left" w:pos="8120"/>
          <w:tab w:val="left" w:leader="dot" w:pos="8222"/>
        </w:tabs>
        <w:autoSpaceDE w:val="0"/>
        <w:autoSpaceDN w:val="0"/>
        <w:adjustRightInd w:val="0"/>
        <w:spacing w:after="0" w:line="240" w:lineRule="auto"/>
        <w:jc w:val="center"/>
        <w:rPr>
          <w:rFonts w:ascii="Times New Roman" w:hAnsi="Times New Roman"/>
          <w:b/>
          <w:bCs/>
          <w:w w:val="99"/>
          <w:sz w:val="24"/>
          <w:szCs w:val="24"/>
        </w:rPr>
      </w:pPr>
      <w:r w:rsidRPr="00EE58CA">
        <w:rPr>
          <w:rFonts w:ascii="Times New Roman" w:hAnsi="Times New Roman"/>
          <w:b/>
          <w:bCs/>
          <w:sz w:val="24"/>
          <w:szCs w:val="24"/>
        </w:rPr>
        <w:t xml:space="preserve">Şekil                                                                                                                    </w:t>
      </w:r>
      <w:r w:rsidR="00EE58CA">
        <w:rPr>
          <w:rFonts w:ascii="Times New Roman" w:hAnsi="Times New Roman"/>
          <w:b/>
          <w:bCs/>
          <w:sz w:val="24"/>
          <w:szCs w:val="24"/>
        </w:rPr>
        <w:t xml:space="preserve">          </w:t>
      </w:r>
      <w:r w:rsidRPr="00EE58CA">
        <w:rPr>
          <w:rFonts w:ascii="Times New Roman" w:hAnsi="Times New Roman"/>
          <w:b/>
          <w:bCs/>
          <w:sz w:val="24"/>
          <w:szCs w:val="24"/>
        </w:rPr>
        <w:t xml:space="preserve">  </w:t>
      </w:r>
      <w:r w:rsidRPr="00EE58CA">
        <w:rPr>
          <w:rFonts w:ascii="Times New Roman" w:hAnsi="Times New Roman"/>
          <w:b/>
          <w:bCs/>
          <w:w w:val="99"/>
          <w:sz w:val="24"/>
          <w:szCs w:val="24"/>
        </w:rPr>
        <w:t>Sayfa</w:t>
      </w:r>
    </w:p>
    <w:p w14:paraId="2643046C" w14:textId="77777777" w:rsidR="00EE58CA" w:rsidRDefault="00EE58CA" w:rsidP="00EE58CA">
      <w:pPr>
        <w:widowControl w:val="0"/>
        <w:tabs>
          <w:tab w:val="left" w:leader="dot" w:pos="8222"/>
        </w:tabs>
        <w:autoSpaceDE w:val="0"/>
        <w:autoSpaceDN w:val="0"/>
        <w:adjustRightInd w:val="0"/>
        <w:spacing w:after="0" w:line="240" w:lineRule="auto"/>
        <w:rPr>
          <w:rFonts w:ascii="Times New Roman" w:hAnsi="Times New Roman"/>
          <w:sz w:val="24"/>
          <w:szCs w:val="24"/>
        </w:rPr>
      </w:pPr>
    </w:p>
    <w:p w14:paraId="578DEB4C" w14:textId="1B9CEFF3" w:rsidR="000B7BE6" w:rsidRDefault="00C6517D">
      <w:pPr>
        <w:pStyle w:val="ekillerTablosu"/>
        <w:tabs>
          <w:tab w:val="right" w:leader="dot" w:pos="8772"/>
        </w:tabs>
        <w:rPr>
          <w:rFonts w:eastAsiaTheme="minorEastAsia"/>
          <w:noProof/>
          <w:lang w:eastAsia="tr-TR"/>
        </w:rPr>
      </w:pPr>
      <w:r w:rsidRPr="00C6517D">
        <w:rPr>
          <w:rFonts w:ascii="Times New Roman" w:hAnsi="Times New Roman" w:cs="Times New Roman"/>
          <w:sz w:val="24"/>
          <w:szCs w:val="24"/>
        </w:rPr>
        <w:fldChar w:fldCharType="begin"/>
      </w:r>
      <w:r w:rsidRPr="00C6517D">
        <w:rPr>
          <w:rFonts w:ascii="Times New Roman" w:hAnsi="Times New Roman" w:cs="Times New Roman"/>
          <w:sz w:val="24"/>
          <w:szCs w:val="24"/>
        </w:rPr>
        <w:instrText xml:space="preserve"> TOC \h \z \c "Şekil" </w:instrText>
      </w:r>
      <w:r w:rsidRPr="00C6517D">
        <w:rPr>
          <w:rFonts w:ascii="Times New Roman" w:hAnsi="Times New Roman" w:cs="Times New Roman"/>
          <w:sz w:val="24"/>
          <w:szCs w:val="24"/>
        </w:rPr>
        <w:fldChar w:fldCharType="separate"/>
      </w:r>
      <w:hyperlink w:anchor="_Toc56809042" w:history="1">
        <w:r w:rsidR="000B7BE6" w:rsidRPr="005B53C1">
          <w:rPr>
            <w:rStyle w:val="Kpr"/>
            <w:noProof/>
            <w:highlight w:val="yellow"/>
          </w:rPr>
          <w:t>Şekil 1.1. Enerji kaynaklarının gruplandırılması</w:t>
        </w:r>
        <w:r w:rsidR="000B7BE6">
          <w:rPr>
            <w:noProof/>
            <w:webHidden/>
          </w:rPr>
          <w:tab/>
        </w:r>
        <w:r w:rsidR="000B7BE6">
          <w:rPr>
            <w:noProof/>
            <w:webHidden/>
          </w:rPr>
          <w:fldChar w:fldCharType="begin"/>
        </w:r>
        <w:r w:rsidR="000B7BE6">
          <w:rPr>
            <w:noProof/>
            <w:webHidden/>
          </w:rPr>
          <w:instrText xml:space="preserve"> PAGEREF _Toc56809042 \h </w:instrText>
        </w:r>
        <w:r w:rsidR="000B7BE6">
          <w:rPr>
            <w:noProof/>
            <w:webHidden/>
          </w:rPr>
        </w:r>
        <w:r w:rsidR="000B7BE6">
          <w:rPr>
            <w:noProof/>
            <w:webHidden/>
          </w:rPr>
          <w:fldChar w:fldCharType="separate"/>
        </w:r>
        <w:r w:rsidR="000B7BE6">
          <w:rPr>
            <w:noProof/>
            <w:webHidden/>
          </w:rPr>
          <w:t>6</w:t>
        </w:r>
        <w:r w:rsidR="000B7BE6">
          <w:rPr>
            <w:noProof/>
            <w:webHidden/>
          </w:rPr>
          <w:fldChar w:fldCharType="end"/>
        </w:r>
      </w:hyperlink>
    </w:p>
    <w:p w14:paraId="7A88B506" w14:textId="257FD0BD" w:rsidR="000B7BE6" w:rsidRDefault="00FA310A">
      <w:pPr>
        <w:pStyle w:val="ekillerTablosu"/>
        <w:tabs>
          <w:tab w:val="right" w:leader="dot" w:pos="8772"/>
        </w:tabs>
        <w:rPr>
          <w:rFonts w:eastAsiaTheme="minorEastAsia"/>
          <w:noProof/>
          <w:lang w:eastAsia="tr-TR"/>
        </w:rPr>
      </w:pPr>
      <w:hyperlink w:anchor="_Toc56809043" w:history="1">
        <w:r w:rsidR="000B7BE6" w:rsidRPr="005B53C1">
          <w:rPr>
            <w:rStyle w:val="Kpr"/>
            <w:noProof/>
            <w:highlight w:val="yellow"/>
          </w:rPr>
          <w:t>Şekil 1.2. Yakıt tipine göre dünya birincil enerji talebi 2019 (IEA 2019)</w:t>
        </w:r>
        <w:r w:rsidR="000B7BE6">
          <w:rPr>
            <w:noProof/>
            <w:webHidden/>
          </w:rPr>
          <w:tab/>
        </w:r>
        <w:r w:rsidR="000B7BE6">
          <w:rPr>
            <w:noProof/>
            <w:webHidden/>
          </w:rPr>
          <w:fldChar w:fldCharType="begin"/>
        </w:r>
        <w:r w:rsidR="000B7BE6">
          <w:rPr>
            <w:noProof/>
            <w:webHidden/>
          </w:rPr>
          <w:instrText xml:space="preserve"> PAGEREF _Toc56809043 \h </w:instrText>
        </w:r>
        <w:r w:rsidR="000B7BE6">
          <w:rPr>
            <w:noProof/>
            <w:webHidden/>
          </w:rPr>
        </w:r>
        <w:r w:rsidR="000B7BE6">
          <w:rPr>
            <w:noProof/>
            <w:webHidden/>
          </w:rPr>
          <w:fldChar w:fldCharType="separate"/>
        </w:r>
        <w:r w:rsidR="000B7BE6">
          <w:rPr>
            <w:noProof/>
            <w:webHidden/>
          </w:rPr>
          <w:t>7</w:t>
        </w:r>
        <w:r w:rsidR="000B7BE6">
          <w:rPr>
            <w:noProof/>
            <w:webHidden/>
          </w:rPr>
          <w:fldChar w:fldCharType="end"/>
        </w:r>
      </w:hyperlink>
    </w:p>
    <w:p w14:paraId="69958F07" w14:textId="2EBD9689" w:rsidR="000B7BE6" w:rsidRDefault="00FA310A">
      <w:pPr>
        <w:pStyle w:val="ekillerTablosu"/>
        <w:tabs>
          <w:tab w:val="right" w:leader="dot" w:pos="8772"/>
        </w:tabs>
        <w:rPr>
          <w:rFonts w:eastAsiaTheme="minorEastAsia"/>
          <w:noProof/>
          <w:lang w:eastAsia="tr-TR"/>
        </w:rPr>
      </w:pPr>
      <w:hyperlink w:anchor="_Toc56809044" w:history="1">
        <w:r w:rsidR="000B7BE6" w:rsidRPr="005B53C1">
          <w:rPr>
            <w:rStyle w:val="Kpr"/>
            <w:noProof/>
            <w:highlight w:val="yellow"/>
          </w:rPr>
          <w:t>Şekil 2.1. Çin toplam birincil enerji tüketimi, 2007-2017 arası [51]</w:t>
        </w:r>
        <w:r w:rsidR="000B7BE6">
          <w:rPr>
            <w:noProof/>
            <w:webHidden/>
          </w:rPr>
          <w:tab/>
        </w:r>
        <w:r w:rsidR="000B7BE6">
          <w:rPr>
            <w:noProof/>
            <w:webHidden/>
          </w:rPr>
          <w:fldChar w:fldCharType="begin"/>
        </w:r>
        <w:r w:rsidR="000B7BE6">
          <w:rPr>
            <w:noProof/>
            <w:webHidden/>
          </w:rPr>
          <w:instrText xml:space="preserve"> PAGEREF _Toc56809044 \h </w:instrText>
        </w:r>
        <w:r w:rsidR="000B7BE6">
          <w:rPr>
            <w:noProof/>
            <w:webHidden/>
          </w:rPr>
        </w:r>
        <w:r w:rsidR="000B7BE6">
          <w:rPr>
            <w:noProof/>
            <w:webHidden/>
          </w:rPr>
          <w:fldChar w:fldCharType="separate"/>
        </w:r>
        <w:r w:rsidR="000B7BE6">
          <w:rPr>
            <w:noProof/>
            <w:webHidden/>
          </w:rPr>
          <w:t>8</w:t>
        </w:r>
        <w:r w:rsidR="000B7BE6">
          <w:rPr>
            <w:noProof/>
            <w:webHidden/>
          </w:rPr>
          <w:fldChar w:fldCharType="end"/>
        </w:r>
      </w:hyperlink>
    </w:p>
    <w:p w14:paraId="299CF675" w14:textId="08ECA48E" w:rsidR="000B7BE6" w:rsidRDefault="00FA310A">
      <w:pPr>
        <w:pStyle w:val="ekillerTablosu"/>
        <w:tabs>
          <w:tab w:val="right" w:leader="dot" w:pos="8772"/>
        </w:tabs>
        <w:rPr>
          <w:rFonts w:eastAsiaTheme="minorEastAsia"/>
          <w:noProof/>
          <w:lang w:eastAsia="tr-TR"/>
        </w:rPr>
      </w:pPr>
      <w:hyperlink w:anchor="_Toc56809045" w:history="1">
        <w:r w:rsidR="000B7BE6" w:rsidRPr="005B53C1">
          <w:rPr>
            <w:rStyle w:val="Kpr"/>
            <w:noProof/>
            <w:highlight w:val="yellow"/>
          </w:rPr>
          <w:t>Şekil 2.2. Çin’de sektör bazlı nihai enerji tüketimi, 2010 – 2016 arası</w:t>
        </w:r>
        <w:r w:rsidR="000B7BE6">
          <w:rPr>
            <w:noProof/>
            <w:webHidden/>
          </w:rPr>
          <w:tab/>
        </w:r>
        <w:r w:rsidR="000B7BE6">
          <w:rPr>
            <w:noProof/>
            <w:webHidden/>
          </w:rPr>
          <w:fldChar w:fldCharType="begin"/>
        </w:r>
        <w:r w:rsidR="000B7BE6">
          <w:rPr>
            <w:noProof/>
            <w:webHidden/>
          </w:rPr>
          <w:instrText xml:space="preserve"> PAGEREF _Toc56809045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05A7A419" w14:textId="43B952EA" w:rsidR="000B7BE6" w:rsidRDefault="00FA310A">
      <w:pPr>
        <w:pStyle w:val="ekillerTablosu"/>
        <w:tabs>
          <w:tab w:val="right" w:leader="dot" w:pos="8772"/>
        </w:tabs>
        <w:rPr>
          <w:rFonts w:eastAsiaTheme="minorEastAsia"/>
          <w:noProof/>
          <w:lang w:eastAsia="tr-TR"/>
        </w:rPr>
      </w:pPr>
      <w:hyperlink w:anchor="_Toc56809046" w:history="1">
        <w:r w:rsidR="000B7BE6" w:rsidRPr="005B53C1">
          <w:rPr>
            <w:rStyle w:val="Kpr"/>
            <w:noProof/>
            <w:highlight w:val="yellow"/>
          </w:rPr>
          <w:t>Şekil 2.7. BP’nin 2040 yılına kadarki enerji talebi öngörüsü [57]</w:t>
        </w:r>
        <w:r w:rsidR="000B7BE6">
          <w:rPr>
            <w:noProof/>
            <w:webHidden/>
          </w:rPr>
          <w:tab/>
        </w:r>
        <w:r w:rsidR="000B7BE6">
          <w:rPr>
            <w:noProof/>
            <w:webHidden/>
          </w:rPr>
          <w:fldChar w:fldCharType="begin"/>
        </w:r>
        <w:r w:rsidR="000B7BE6">
          <w:rPr>
            <w:noProof/>
            <w:webHidden/>
          </w:rPr>
          <w:instrText xml:space="preserve"> PAGEREF _Toc56809046 \h </w:instrText>
        </w:r>
        <w:r w:rsidR="000B7BE6">
          <w:rPr>
            <w:noProof/>
            <w:webHidden/>
          </w:rPr>
        </w:r>
        <w:r w:rsidR="000B7BE6">
          <w:rPr>
            <w:noProof/>
            <w:webHidden/>
          </w:rPr>
          <w:fldChar w:fldCharType="separate"/>
        </w:r>
        <w:r w:rsidR="000B7BE6">
          <w:rPr>
            <w:noProof/>
            <w:webHidden/>
          </w:rPr>
          <w:t>9</w:t>
        </w:r>
        <w:r w:rsidR="000B7BE6">
          <w:rPr>
            <w:noProof/>
            <w:webHidden/>
          </w:rPr>
          <w:fldChar w:fldCharType="end"/>
        </w:r>
      </w:hyperlink>
    </w:p>
    <w:p w14:paraId="0B4F1266" w14:textId="2B952606" w:rsidR="000B7BE6" w:rsidRDefault="00FA310A">
      <w:pPr>
        <w:pStyle w:val="ekillerTablosu"/>
        <w:tabs>
          <w:tab w:val="right" w:leader="dot" w:pos="8772"/>
        </w:tabs>
        <w:rPr>
          <w:rFonts w:eastAsiaTheme="minorEastAsia"/>
          <w:noProof/>
          <w:lang w:eastAsia="tr-TR"/>
        </w:rPr>
      </w:pPr>
      <w:hyperlink w:anchor="_Toc56809047" w:history="1">
        <w:r w:rsidR="000B7BE6" w:rsidRPr="005B53C1">
          <w:rPr>
            <w:rStyle w:val="Kpr"/>
            <w:noProof/>
            <w:highlight w:val="yellow"/>
          </w:rPr>
          <w:t>Şekil 3.2. Bir yakıtın 3 yanma tipi</w:t>
        </w:r>
        <w:r w:rsidR="000B7BE6">
          <w:rPr>
            <w:noProof/>
            <w:webHidden/>
          </w:rPr>
          <w:tab/>
        </w:r>
        <w:r w:rsidR="000B7BE6">
          <w:rPr>
            <w:noProof/>
            <w:webHidden/>
          </w:rPr>
          <w:fldChar w:fldCharType="begin"/>
        </w:r>
        <w:r w:rsidR="000B7BE6">
          <w:rPr>
            <w:noProof/>
            <w:webHidden/>
          </w:rPr>
          <w:instrText xml:space="preserve"> PAGEREF _Toc56809047 \h </w:instrText>
        </w:r>
        <w:r w:rsidR="000B7BE6">
          <w:rPr>
            <w:noProof/>
            <w:webHidden/>
          </w:rPr>
        </w:r>
        <w:r w:rsidR="000B7BE6">
          <w:rPr>
            <w:noProof/>
            <w:webHidden/>
          </w:rPr>
          <w:fldChar w:fldCharType="separate"/>
        </w:r>
        <w:r w:rsidR="000B7BE6">
          <w:rPr>
            <w:noProof/>
            <w:webHidden/>
          </w:rPr>
          <w:t>10</w:t>
        </w:r>
        <w:r w:rsidR="000B7BE6">
          <w:rPr>
            <w:noProof/>
            <w:webHidden/>
          </w:rPr>
          <w:fldChar w:fldCharType="end"/>
        </w:r>
      </w:hyperlink>
    </w:p>
    <w:p w14:paraId="7381992F" w14:textId="701AB0F6" w:rsidR="000B7BE6" w:rsidRDefault="00FA310A">
      <w:pPr>
        <w:pStyle w:val="ekillerTablosu"/>
        <w:tabs>
          <w:tab w:val="right" w:leader="dot" w:pos="8772"/>
        </w:tabs>
        <w:rPr>
          <w:rFonts w:eastAsiaTheme="minorEastAsia"/>
          <w:noProof/>
          <w:lang w:eastAsia="tr-TR"/>
        </w:rPr>
      </w:pPr>
      <w:hyperlink w:anchor="_Toc56809048" w:history="1">
        <w:r w:rsidR="000B7BE6" w:rsidRPr="005B53C1">
          <w:rPr>
            <w:rStyle w:val="Kpr"/>
            <w:noProof/>
            <w:highlight w:val="yellow"/>
          </w:rPr>
          <w:t>Şekil 3.6. Skoç tipi kazan</w:t>
        </w:r>
        <w:r w:rsidR="000B7BE6">
          <w:rPr>
            <w:noProof/>
            <w:webHidden/>
          </w:rPr>
          <w:tab/>
        </w:r>
        <w:r w:rsidR="000B7BE6">
          <w:rPr>
            <w:noProof/>
            <w:webHidden/>
          </w:rPr>
          <w:fldChar w:fldCharType="begin"/>
        </w:r>
        <w:r w:rsidR="000B7BE6">
          <w:rPr>
            <w:noProof/>
            <w:webHidden/>
          </w:rPr>
          <w:instrText xml:space="preserve"> PAGEREF _Toc56809048 \h </w:instrText>
        </w:r>
        <w:r w:rsidR="000B7BE6">
          <w:rPr>
            <w:noProof/>
            <w:webHidden/>
          </w:rPr>
        </w:r>
        <w:r w:rsidR="000B7BE6">
          <w:rPr>
            <w:noProof/>
            <w:webHidden/>
          </w:rPr>
          <w:fldChar w:fldCharType="separate"/>
        </w:r>
        <w:r w:rsidR="000B7BE6">
          <w:rPr>
            <w:noProof/>
            <w:webHidden/>
          </w:rPr>
          <w:t>10</w:t>
        </w:r>
        <w:r w:rsidR="000B7BE6">
          <w:rPr>
            <w:noProof/>
            <w:webHidden/>
          </w:rPr>
          <w:fldChar w:fldCharType="end"/>
        </w:r>
      </w:hyperlink>
    </w:p>
    <w:p w14:paraId="4DDEA0E0" w14:textId="0C76E0E3" w:rsidR="000B7BE6" w:rsidRDefault="00FA310A">
      <w:pPr>
        <w:pStyle w:val="ekillerTablosu"/>
        <w:tabs>
          <w:tab w:val="right" w:leader="dot" w:pos="8772"/>
        </w:tabs>
        <w:rPr>
          <w:rFonts w:eastAsiaTheme="minorEastAsia"/>
          <w:noProof/>
          <w:lang w:eastAsia="tr-TR"/>
        </w:rPr>
      </w:pPr>
      <w:hyperlink w:anchor="_Toc56809049" w:history="1">
        <w:r w:rsidR="000B7BE6" w:rsidRPr="005B53C1">
          <w:rPr>
            <w:rStyle w:val="Kpr"/>
            <w:noProof/>
            <w:highlight w:val="yellow"/>
          </w:rPr>
          <w:t>Şekil 3.13. Fırın kayıpları [20]</w:t>
        </w:r>
        <w:r w:rsidR="000B7BE6">
          <w:rPr>
            <w:noProof/>
            <w:webHidden/>
          </w:rPr>
          <w:tab/>
        </w:r>
        <w:r w:rsidR="000B7BE6">
          <w:rPr>
            <w:noProof/>
            <w:webHidden/>
          </w:rPr>
          <w:fldChar w:fldCharType="begin"/>
        </w:r>
        <w:r w:rsidR="000B7BE6">
          <w:rPr>
            <w:noProof/>
            <w:webHidden/>
          </w:rPr>
          <w:instrText xml:space="preserve"> PAGEREF _Toc56809049 \h </w:instrText>
        </w:r>
        <w:r w:rsidR="000B7BE6">
          <w:rPr>
            <w:noProof/>
            <w:webHidden/>
          </w:rPr>
        </w:r>
        <w:r w:rsidR="000B7BE6">
          <w:rPr>
            <w:noProof/>
            <w:webHidden/>
          </w:rPr>
          <w:fldChar w:fldCharType="separate"/>
        </w:r>
        <w:r w:rsidR="000B7BE6">
          <w:rPr>
            <w:noProof/>
            <w:webHidden/>
          </w:rPr>
          <w:t>11</w:t>
        </w:r>
        <w:r w:rsidR="000B7BE6">
          <w:rPr>
            <w:noProof/>
            <w:webHidden/>
          </w:rPr>
          <w:fldChar w:fldCharType="end"/>
        </w:r>
      </w:hyperlink>
    </w:p>
    <w:p w14:paraId="5B796413" w14:textId="7DDB0CFB" w:rsidR="00E15535" w:rsidRPr="00C6517D" w:rsidRDefault="00C6517D" w:rsidP="00C6517D">
      <w:pPr>
        <w:widowControl w:val="0"/>
        <w:tabs>
          <w:tab w:val="left" w:leader="dot" w:pos="8222"/>
        </w:tabs>
        <w:autoSpaceDE w:val="0"/>
        <w:autoSpaceDN w:val="0"/>
        <w:adjustRightInd w:val="0"/>
        <w:spacing w:after="0" w:line="240" w:lineRule="auto"/>
        <w:ind w:left="993" w:hanging="993"/>
        <w:rPr>
          <w:rFonts w:ascii="Times New Roman" w:hAnsi="Times New Roman" w:cs="Times New Roman"/>
          <w:sz w:val="24"/>
          <w:szCs w:val="24"/>
        </w:rPr>
      </w:pPr>
      <w:r w:rsidRPr="00C6517D">
        <w:rPr>
          <w:rFonts w:ascii="Times New Roman" w:hAnsi="Times New Roman" w:cs="Times New Roman"/>
          <w:sz w:val="24"/>
          <w:szCs w:val="24"/>
        </w:rPr>
        <w:fldChar w:fldCharType="end"/>
      </w:r>
    </w:p>
    <w:p w14:paraId="6D789CFE" w14:textId="77777777" w:rsidR="00E15535" w:rsidRDefault="00E15535" w:rsidP="00C2002B">
      <w:pPr>
        <w:widowControl w:val="0"/>
        <w:tabs>
          <w:tab w:val="left" w:leader="dot" w:pos="8222"/>
        </w:tabs>
        <w:autoSpaceDE w:val="0"/>
        <w:autoSpaceDN w:val="0"/>
        <w:adjustRightInd w:val="0"/>
        <w:spacing w:after="0" w:line="240" w:lineRule="auto"/>
        <w:rPr>
          <w:rFonts w:ascii="Times New Roman" w:hAnsi="Times New Roman"/>
          <w:sz w:val="24"/>
          <w:szCs w:val="24"/>
        </w:rPr>
      </w:pPr>
    </w:p>
    <w:p w14:paraId="546AA5E4" w14:textId="77777777" w:rsidR="008D04FB" w:rsidRDefault="008D04FB">
      <w:pPr>
        <w:rPr>
          <w:rFonts w:ascii="Times New Roman" w:eastAsia="Times New Roman" w:hAnsi="Times New Roman" w:cs="Arial"/>
          <w:b/>
          <w:sz w:val="28"/>
          <w:lang w:eastAsia="tr-TR"/>
        </w:rPr>
      </w:pPr>
      <w:r>
        <w:br w:type="page"/>
      </w:r>
    </w:p>
    <w:p w14:paraId="7C4BFDB1" w14:textId="798DEA83" w:rsidR="00FE5A0A" w:rsidRPr="000B3B9D" w:rsidRDefault="00FE5A0A" w:rsidP="003A0C90">
      <w:pPr>
        <w:pStyle w:val="Balk1"/>
        <w:numPr>
          <w:ilvl w:val="0"/>
          <w:numId w:val="0"/>
        </w:numPr>
        <w:jc w:val="center"/>
      </w:pPr>
      <w:bookmarkStart w:id="6" w:name="_Toc56809054"/>
      <w:r w:rsidRPr="000B3B9D">
        <w:lastRenderedPageBreak/>
        <w:t>SİMGELER VE KISALTMALAR</w:t>
      </w:r>
      <w:bookmarkEnd w:id="6"/>
    </w:p>
    <w:p w14:paraId="0A505B20" w14:textId="77777777" w:rsidR="00C565B0" w:rsidRPr="000B3B9D" w:rsidRDefault="00C565B0" w:rsidP="000B4652">
      <w:pPr>
        <w:autoSpaceDE w:val="0"/>
        <w:autoSpaceDN w:val="0"/>
        <w:adjustRightInd w:val="0"/>
        <w:spacing w:after="0"/>
        <w:jc w:val="center"/>
        <w:rPr>
          <w:rFonts w:ascii="Times New Roman" w:hAnsi="Times New Roman" w:cs="Times New Roman"/>
          <w:b/>
          <w:color w:val="000000"/>
          <w:sz w:val="24"/>
          <w:szCs w:val="24"/>
        </w:rPr>
      </w:pPr>
    </w:p>
    <w:p w14:paraId="47C49CC9" w14:textId="77777777" w:rsidR="00FE5A0A" w:rsidRPr="000B3B9D" w:rsidRDefault="00FE5A0A" w:rsidP="000B4652">
      <w:pPr>
        <w:autoSpaceDE w:val="0"/>
        <w:autoSpaceDN w:val="0"/>
        <w:adjustRightInd w:val="0"/>
        <w:spacing w:after="0"/>
        <w:jc w:val="both"/>
        <w:rPr>
          <w:rFonts w:ascii="Times New Roman" w:hAnsi="Times New Roman" w:cs="Times New Roman"/>
          <w:color w:val="000000"/>
          <w:sz w:val="24"/>
          <w:szCs w:val="24"/>
        </w:rPr>
      </w:pPr>
      <w:r w:rsidRPr="000B3B9D">
        <w:rPr>
          <w:rFonts w:ascii="Times New Roman" w:hAnsi="Times New Roman" w:cs="Times New Roman"/>
          <w:color w:val="000000"/>
          <w:sz w:val="24"/>
          <w:szCs w:val="24"/>
        </w:rPr>
        <w:t>Bu ç</w:t>
      </w:r>
      <w:r w:rsidR="003421CB" w:rsidRPr="000B3B9D">
        <w:rPr>
          <w:rFonts w:ascii="Times New Roman" w:hAnsi="Times New Roman" w:cs="Times New Roman"/>
          <w:color w:val="000000"/>
          <w:sz w:val="24"/>
          <w:szCs w:val="24"/>
        </w:rPr>
        <w:t>alışmada kullanılmış</w:t>
      </w:r>
      <w:r w:rsidRPr="000B3B9D">
        <w:rPr>
          <w:rFonts w:ascii="Times New Roman" w:hAnsi="Times New Roman" w:cs="Times New Roman"/>
          <w:color w:val="000000"/>
          <w:sz w:val="24"/>
          <w:szCs w:val="24"/>
        </w:rPr>
        <w:t xml:space="preserve"> simgeler ve kısaltmalar, açıklamaları ile birlikte aşağıda sunulmuştur. </w:t>
      </w:r>
    </w:p>
    <w:p w14:paraId="5CBFB3C5" w14:textId="77777777" w:rsidR="00FE5A0A" w:rsidRPr="000B3B9D" w:rsidRDefault="00FE5A0A" w:rsidP="00FE5A0A">
      <w:pPr>
        <w:autoSpaceDE w:val="0"/>
        <w:autoSpaceDN w:val="0"/>
        <w:adjustRightInd w:val="0"/>
        <w:spacing w:after="0"/>
        <w:rPr>
          <w:rFonts w:ascii="Times New Roman" w:hAnsi="Times New Roman" w:cs="Times New Roman"/>
          <w:color w:val="000000"/>
          <w:sz w:val="24"/>
          <w:szCs w:val="24"/>
        </w:rPr>
      </w:pPr>
    </w:p>
    <w:p w14:paraId="416063DC" w14:textId="77777777" w:rsidR="00FE5A0A"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 xml:space="preserve">Simgeler </w:t>
      </w:r>
      <w:r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 xml:space="preserve">Açıklamalar </w:t>
      </w:r>
    </w:p>
    <w:p w14:paraId="29E3B9DA" w14:textId="77777777" w:rsidR="008C0D88" w:rsidRPr="000B3B9D" w:rsidRDefault="008C0D88" w:rsidP="00DC2225">
      <w:pPr>
        <w:autoSpaceDE w:val="0"/>
        <w:autoSpaceDN w:val="0"/>
        <w:adjustRightInd w:val="0"/>
        <w:spacing w:after="0"/>
        <w:rPr>
          <w:rFonts w:ascii="Times New Roman" w:hAnsi="Times New Roman" w:cs="Times New Roman"/>
          <w:b/>
          <w:bCs/>
          <w:color w:val="000000"/>
          <w:sz w:val="24"/>
          <w:szCs w:val="24"/>
        </w:rPr>
      </w:pPr>
    </w:p>
    <w:p w14:paraId="205DAC40" w14:textId="77777777" w:rsidR="0066369C" w:rsidRPr="00271B36" w:rsidRDefault="008C0D88" w:rsidP="00DC2225">
      <w:pPr>
        <w:autoSpaceDE w:val="0"/>
        <w:autoSpaceDN w:val="0"/>
        <w:adjustRightInd w:val="0"/>
        <w:spacing w:after="0"/>
        <w:rPr>
          <w:rFonts w:ascii="Times New Roman" w:hAnsi="Times New Roman" w:cs="Times New Roman"/>
          <w:b/>
          <w:color w:val="000000"/>
          <w:sz w:val="24"/>
          <w:szCs w:val="24"/>
          <w:highlight w:val="yellow"/>
        </w:rPr>
      </w:pPr>
      <w:r w:rsidRPr="00271B36">
        <w:rPr>
          <w:rFonts w:ascii="Times New Roman" w:hAnsi="Times New Roman" w:cs="Times New Roman"/>
          <w:b/>
          <w:bCs/>
          <w:color w:val="000000"/>
          <w:sz w:val="24"/>
          <w:szCs w:val="24"/>
          <w:highlight w:val="yellow"/>
        </w:rPr>
        <w:t>m</w:t>
      </w:r>
      <w:r w:rsidRPr="00271B36">
        <w:rPr>
          <w:rFonts w:ascii="Times New Roman" w:hAnsi="Times New Roman" w:cs="Times New Roman"/>
          <w:b/>
          <w:bCs/>
          <w:color w:val="000000"/>
          <w:sz w:val="18"/>
          <w:szCs w:val="24"/>
          <w:highlight w:val="yellow"/>
          <w:vertAlign w:val="superscript"/>
        </w:rPr>
        <w:t>3</w:t>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A42443" w:rsidRPr="00271B36">
        <w:rPr>
          <w:rFonts w:ascii="Times New Roman" w:hAnsi="Times New Roman" w:cs="Times New Roman"/>
          <w:b/>
          <w:bCs/>
          <w:color w:val="000000"/>
          <w:sz w:val="24"/>
          <w:szCs w:val="24"/>
          <w:highlight w:val="yellow"/>
        </w:rPr>
        <w:tab/>
      </w:r>
      <w:r w:rsidR="0066369C" w:rsidRPr="00271B36">
        <w:rPr>
          <w:rFonts w:ascii="Times New Roman" w:hAnsi="Times New Roman"/>
          <w:spacing w:val="1"/>
          <w:sz w:val="24"/>
          <w:szCs w:val="24"/>
          <w:highlight w:val="yellow"/>
        </w:rPr>
        <w:t>A</w:t>
      </w:r>
      <w:r w:rsidR="0066369C" w:rsidRPr="00271B36">
        <w:rPr>
          <w:rFonts w:ascii="Times New Roman" w:hAnsi="Times New Roman"/>
          <w:sz w:val="24"/>
          <w:szCs w:val="24"/>
          <w:highlight w:val="yellow"/>
        </w:rPr>
        <w:t>ç</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kla</w:t>
      </w:r>
      <w:r w:rsidR="0066369C" w:rsidRPr="00271B36">
        <w:rPr>
          <w:rFonts w:ascii="Times New Roman" w:hAnsi="Times New Roman"/>
          <w:spacing w:val="-1"/>
          <w:sz w:val="24"/>
          <w:szCs w:val="24"/>
          <w:highlight w:val="yellow"/>
        </w:rPr>
        <w:t>m</w:t>
      </w:r>
      <w:r w:rsidR="0066369C" w:rsidRPr="00271B36">
        <w:rPr>
          <w:rFonts w:ascii="Times New Roman" w:hAnsi="Times New Roman"/>
          <w:sz w:val="24"/>
          <w:szCs w:val="24"/>
          <w:highlight w:val="yellow"/>
        </w:rPr>
        <w:t>alar</w:t>
      </w:r>
      <w:r w:rsidR="0066369C" w:rsidRPr="00271B36">
        <w:rPr>
          <w:rFonts w:ascii="Times New Roman" w:hAnsi="Times New Roman"/>
          <w:spacing w:val="-11"/>
          <w:sz w:val="24"/>
          <w:szCs w:val="24"/>
          <w:highlight w:val="yellow"/>
        </w:rPr>
        <w:t xml:space="preserve"> </w:t>
      </w:r>
      <w:r w:rsidR="0066369C" w:rsidRPr="00271B36">
        <w:rPr>
          <w:rFonts w:ascii="Times New Roman" w:hAnsi="Times New Roman"/>
          <w:sz w:val="24"/>
          <w:szCs w:val="24"/>
          <w:highlight w:val="yellow"/>
        </w:rPr>
        <w:t>bir</w:t>
      </w:r>
      <w:r w:rsidR="0066369C" w:rsidRPr="00271B36">
        <w:rPr>
          <w:rFonts w:ascii="Times New Roman" w:hAnsi="Times New Roman"/>
          <w:spacing w:val="-3"/>
          <w:sz w:val="24"/>
          <w:szCs w:val="24"/>
          <w:highlight w:val="yellow"/>
        </w:rPr>
        <w:t xml:space="preserve"> </w:t>
      </w:r>
      <w:r w:rsidR="0066369C" w:rsidRPr="00271B36">
        <w:rPr>
          <w:rFonts w:ascii="Times New Roman" w:hAnsi="Times New Roman"/>
          <w:sz w:val="24"/>
          <w:szCs w:val="24"/>
          <w:highlight w:val="yellow"/>
        </w:rPr>
        <w:t>sat</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rdan</w:t>
      </w:r>
      <w:r w:rsidR="0066369C" w:rsidRPr="00271B36">
        <w:rPr>
          <w:rFonts w:ascii="Times New Roman" w:hAnsi="Times New Roman"/>
          <w:spacing w:val="-8"/>
          <w:sz w:val="24"/>
          <w:szCs w:val="24"/>
          <w:highlight w:val="yellow"/>
        </w:rPr>
        <w:t xml:space="preserve"> </w:t>
      </w:r>
      <w:r w:rsidR="0066369C" w:rsidRPr="00271B36">
        <w:rPr>
          <w:rFonts w:ascii="Times New Roman" w:hAnsi="Times New Roman"/>
          <w:sz w:val="24"/>
          <w:szCs w:val="24"/>
          <w:highlight w:val="yellow"/>
        </w:rPr>
        <w:t>uzun</w:t>
      </w:r>
      <w:r w:rsidR="0066369C" w:rsidRPr="00271B36">
        <w:rPr>
          <w:rFonts w:ascii="Times New Roman" w:hAnsi="Times New Roman"/>
          <w:spacing w:val="-6"/>
          <w:sz w:val="24"/>
          <w:szCs w:val="24"/>
          <w:highlight w:val="yellow"/>
        </w:rPr>
        <w:t xml:space="preserve"> </w:t>
      </w:r>
      <w:r w:rsidR="0066369C" w:rsidRPr="00271B36">
        <w:rPr>
          <w:rFonts w:ascii="Times New Roman" w:hAnsi="Times New Roman"/>
          <w:sz w:val="24"/>
          <w:szCs w:val="24"/>
          <w:highlight w:val="yellow"/>
        </w:rPr>
        <w:t>ol</w:t>
      </w:r>
      <w:r w:rsidR="0066369C" w:rsidRPr="00271B36">
        <w:rPr>
          <w:rFonts w:ascii="Times New Roman" w:hAnsi="Times New Roman"/>
          <w:spacing w:val="-1"/>
          <w:sz w:val="24"/>
          <w:szCs w:val="24"/>
          <w:highlight w:val="yellow"/>
        </w:rPr>
        <w:t>m</w:t>
      </w:r>
      <w:r w:rsidR="0066369C" w:rsidRPr="00271B36">
        <w:rPr>
          <w:rFonts w:ascii="Times New Roman" w:hAnsi="Times New Roman"/>
          <w:spacing w:val="2"/>
          <w:sz w:val="24"/>
          <w:szCs w:val="24"/>
          <w:highlight w:val="yellow"/>
        </w:rPr>
        <w:t>a</w:t>
      </w:r>
      <w:r w:rsidR="0066369C" w:rsidRPr="00271B36">
        <w:rPr>
          <w:rFonts w:ascii="Times New Roman" w:hAnsi="Times New Roman"/>
          <w:spacing w:val="-1"/>
          <w:sz w:val="24"/>
          <w:szCs w:val="24"/>
          <w:highlight w:val="yellow"/>
        </w:rPr>
        <w:t>m</w:t>
      </w:r>
      <w:r w:rsidR="0066369C" w:rsidRPr="00271B36">
        <w:rPr>
          <w:rFonts w:ascii="Times New Roman" w:hAnsi="Times New Roman"/>
          <w:spacing w:val="1"/>
          <w:sz w:val="24"/>
          <w:szCs w:val="24"/>
          <w:highlight w:val="yellow"/>
        </w:rPr>
        <w:t>alı</w:t>
      </w:r>
      <w:r w:rsidR="0066369C" w:rsidRPr="00271B36">
        <w:rPr>
          <w:rFonts w:ascii="Times New Roman" w:hAnsi="Times New Roman"/>
          <w:sz w:val="24"/>
          <w:szCs w:val="24"/>
          <w:highlight w:val="yellow"/>
        </w:rPr>
        <w:t>d</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w:t>
      </w:r>
      <w:r w:rsidR="0066369C" w:rsidRPr="00271B36">
        <w:rPr>
          <w:rFonts w:ascii="Times New Roman" w:hAnsi="Times New Roman" w:cs="Times New Roman"/>
          <w:b/>
          <w:color w:val="000000"/>
          <w:sz w:val="24"/>
          <w:szCs w:val="24"/>
          <w:highlight w:val="yellow"/>
        </w:rPr>
        <w:t xml:space="preserve"> </w:t>
      </w:r>
    </w:p>
    <w:p w14:paraId="44A5D4BD" w14:textId="77777777" w:rsidR="009A2D5A" w:rsidRPr="00271B36" w:rsidRDefault="008C0D88" w:rsidP="00DC2225">
      <w:pPr>
        <w:autoSpaceDE w:val="0"/>
        <w:autoSpaceDN w:val="0"/>
        <w:adjustRightInd w:val="0"/>
        <w:spacing w:after="0"/>
        <w:rPr>
          <w:rFonts w:ascii="Times New Roman" w:hAnsi="Times New Roman" w:cs="Times New Roman"/>
          <w:sz w:val="24"/>
          <w:szCs w:val="24"/>
          <w:highlight w:val="yellow"/>
        </w:rPr>
      </w:pPr>
      <w:r w:rsidRPr="00271B36">
        <w:rPr>
          <w:rFonts w:ascii="Times New Roman" w:hAnsi="Times New Roman" w:cs="Times New Roman"/>
          <w:b/>
          <w:color w:val="000000"/>
          <w:sz w:val="24"/>
          <w:szCs w:val="24"/>
          <w:highlight w:val="yellow"/>
        </w:rPr>
        <w:t>db</w:t>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b/>
          <w:color w:val="000000"/>
          <w:sz w:val="24"/>
          <w:szCs w:val="24"/>
          <w:highlight w:val="yellow"/>
        </w:rPr>
        <w:tab/>
      </w:r>
      <w:r w:rsidR="009A2D5A" w:rsidRPr="00271B36">
        <w:rPr>
          <w:rFonts w:ascii="Times New Roman" w:hAnsi="Times New Roman" w:cs="Times New Roman"/>
          <w:sz w:val="24"/>
          <w:szCs w:val="24"/>
          <w:highlight w:val="yellow"/>
        </w:rPr>
        <w:t>Desibel</w:t>
      </w:r>
    </w:p>
    <w:p w14:paraId="28DF270F" w14:textId="77777777" w:rsidR="001929A4" w:rsidRPr="00271B36" w:rsidRDefault="008C0D88" w:rsidP="00DC2225">
      <w:pPr>
        <w:autoSpaceDE w:val="0"/>
        <w:autoSpaceDN w:val="0"/>
        <w:adjustRightInd w:val="0"/>
        <w:spacing w:after="0"/>
        <w:rPr>
          <w:rFonts w:ascii="Times New Roman" w:hAnsi="Times New Roman" w:cs="Times New Roman"/>
          <w:sz w:val="24"/>
          <w:szCs w:val="24"/>
          <w:highlight w:val="yellow"/>
        </w:rPr>
      </w:pPr>
      <w:r w:rsidRPr="00271B36">
        <w:rPr>
          <w:rFonts w:ascii="Times New Roman" w:hAnsi="Times New Roman" w:cs="Times New Roman"/>
          <w:b/>
          <w:szCs w:val="24"/>
          <w:highlight w:val="yellow"/>
        </w:rPr>
        <w:t>hz</w:t>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b/>
          <w:sz w:val="24"/>
          <w:szCs w:val="24"/>
          <w:highlight w:val="yellow"/>
        </w:rPr>
        <w:tab/>
      </w:r>
      <w:r w:rsidR="001929A4" w:rsidRPr="00271B36">
        <w:rPr>
          <w:rFonts w:ascii="Times New Roman" w:hAnsi="Times New Roman" w:cs="Times New Roman"/>
          <w:sz w:val="24"/>
          <w:szCs w:val="24"/>
          <w:highlight w:val="yellow"/>
        </w:rPr>
        <w:t>Hertz</w:t>
      </w:r>
    </w:p>
    <w:p w14:paraId="13EA4078" w14:textId="77777777" w:rsidR="005202E9" w:rsidRPr="00C2002B" w:rsidRDefault="008C0D88" w:rsidP="00DC2225">
      <w:pPr>
        <w:autoSpaceDE w:val="0"/>
        <w:autoSpaceDN w:val="0"/>
        <w:adjustRightInd w:val="0"/>
        <w:spacing w:after="0"/>
        <w:rPr>
          <w:rFonts w:ascii="Times New Roman" w:hAnsi="Times New Roman" w:cs="Times New Roman"/>
          <w:bCs/>
          <w:color w:val="000000"/>
          <w:sz w:val="24"/>
          <w:szCs w:val="24"/>
        </w:rPr>
      </w:pPr>
      <w:r w:rsidRPr="00271B36">
        <w:rPr>
          <w:rFonts w:ascii="Times New Roman" w:hAnsi="Times New Roman" w:cs="Times New Roman"/>
          <w:b/>
          <w:bCs/>
          <w:color w:val="000000"/>
          <w:sz w:val="24"/>
          <w:szCs w:val="24"/>
          <w:highlight w:val="yellow"/>
        </w:rPr>
        <w:t>m</w:t>
      </w:r>
      <w:r w:rsidRPr="00271B36">
        <w:rPr>
          <w:rFonts w:ascii="Times New Roman" w:hAnsi="Times New Roman" w:cs="Times New Roman"/>
          <w:b/>
          <w:bCs/>
          <w:color w:val="000000"/>
          <w:sz w:val="18"/>
          <w:szCs w:val="24"/>
          <w:highlight w:val="yellow"/>
        </w:rPr>
        <w:t>²</w:t>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
          <w:bCs/>
          <w:color w:val="000000"/>
          <w:sz w:val="24"/>
          <w:szCs w:val="24"/>
          <w:highlight w:val="yellow"/>
        </w:rPr>
        <w:tab/>
      </w:r>
      <w:r w:rsidR="009A2D5A" w:rsidRPr="00271B36">
        <w:rPr>
          <w:rFonts w:ascii="Times New Roman" w:hAnsi="Times New Roman" w:cs="Times New Roman"/>
          <w:bCs/>
          <w:color w:val="000000"/>
          <w:sz w:val="24"/>
          <w:szCs w:val="24"/>
          <w:highlight w:val="yellow"/>
        </w:rPr>
        <w:t>Metrekare</w:t>
      </w:r>
    </w:p>
    <w:p w14:paraId="1CB80327" w14:textId="77777777" w:rsidR="00DC2225" w:rsidRPr="000B3B9D" w:rsidRDefault="00DC2225" w:rsidP="00C2002B">
      <w:pPr>
        <w:autoSpaceDE w:val="0"/>
        <w:autoSpaceDN w:val="0"/>
        <w:adjustRightInd w:val="0"/>
        <w:spacing w:after="0" w:line="480" w:lineRule="auto"/>
        <w:rPr>
          <w:rFonts w:ascii="Times New Roman" w:hAnsi="Times New Roman" w:cs="Times New Roman"/>
          <w:color w:val="000000"/>
          <w:sz w:val="24"/>
          <w:szCs w:val="24"/>
        </w:rPr>
      </w:pPr>
    </w:p>
    <w:p w14:paraId="5A5DB48D" w14:textId="77777777" w:rsidR="00A42443" w:rsidRPr="000B3B9D" w:rsidRDefault="00FE5A0A" w:rsidP="00DC2225">
      <w:pPr>
        <w:autoSpaceDE w:val="0"/>
        <w:autoSpaceDN w:val="0"/>
        <w:adjustRightInd w:val="0"/>
        <w:spacing w:after="0"/>
        <w:rPr>
          <w:rFonts w:ascii="Times New Roman" w:hAnsi="Times New Roman" w:cs="Times New Roman"/>
          <w:b/>
          <w:bCs/>
          <w:color w:val="000000"/>
          <w:sz w:val="24"/>
          <w:szCs w:val="24"/>
        </w:rPr>
      </w:pPr>
      <w:r w:rsidRPr="000B3B9D">
        <w:rPr>
          <w:rFonts w:ascii="Times New Roman" w:hAnsi="Times New Roman" w:cs="Times New Roman"/>
          <w:b/>
          <w:bCs/>
          <w:color w:val="000000"/>
          <w:sz w:val="24"/>
          <w:szCs w:val="24"/>
        </w:rPr>
        <w:t>Kısaltmalar</w:t>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005202E9" w:rsidRPr="000B3B9D">
        <w:rPr>
          <w:rFonts w:ascii="Times New Roman" w:hAnsi="Times New Roman" w:cs="Times New Roman"/>
          <w:b/>
          <w:bCs/>
          <w:color w:val="000000"/>
          <w:sz w:val="24"/>
          <w:szCs w:val="24"/>
        </w:rPr>
        <w:tab/>
      </w:r>
      <w:r w:rsidRPr="000B3B9D">
        <w:rPr>
          <w:rFonts w:ascii="Times New Roman" w:hAnsi="Times New Roman" w:cs="Times New Roman"/>
          <w:b/>
          <w:bCs/>
          <w:color w:val="000000"/>
          <w:sz w:val="24"/>
          <w:szCs w:val="24"/>
        </w:rPr>
        <w:t>Açıklamalar</w:t>
      </w:r>
    </w:p>
    <w:p w14:paraId="57E466B4" w14:textId="77777777" w:rsidR="00C565B0" w:rsidRPr="000B3B9D" w:rsidRDefault="00C565B0" w:rsidP="00DC2225">
      <w:pPr>
        <w:autoSpaceDE w:val="0"/>
        <w:autoSpaceDN w:val="0"/>
        <w:adjustRightInd w:val="0"/>
        <w:spacing w:after="0"/>
        <w:rPr>
          <w:rFonts w:ascii="Times New Roman" w:hAnsi="Times New Roman" w:cs="Times New Roman"/>
          <w:b/>
          <w:bCs/>
          <w:color w:val="000000"/>
          <w:sz w:val="24"/>
          <w:szCs w:val="24"/>
        </w:rPr>
      </w:pPr>
    </w:p>
    <w:p w14:paraId="7044ED4A" w14:textId="77777777" w:rsidR="00A42443" w:rsidRPr="00271B36" w:rsidRDefault="00A42443" w:rsidP="00DC2225">
      <w:pPr>
        <w:autoSpaceDE w:val="0"/>
        <w:autoSpaceDN w:val="0"/>
        <w:adjustRightInd w:val="0"/>
        <w:spacing w:after="0"/>
        <w:rPr>
          <w:rFonts w:ascii="Times New Roman" w:hAnsi="Times New Roman" w:cs="Times New Roman"/>
          <w:color w:val="000000"/>
          <w:sz w:val="24"/>
          <w:szCs w:val="24"/>
          <w:highlight w:val="yellow"/>
        </w:rPr>
      </w:pPr>
      <w:r w:rsidRPr="00271B36">
        <w:rPr>
          <w:rFonts w:ascii="Times New Roman" w:hAnsi="Times New Roman" w:cs="Times New Roman"/>
          <w:b/>
          <w:bCs/>
          <w:color w:val="000000"/>
          <w:sz w:val="24"/>
          <w:szCs w:val="24"/>
          <w:highlight w:val="yellow"/>
        </w:rPr>
        <w:t xml:space="preserve">AB </w:t>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0066369C" w:rsidRPr="00271B36">
        <w:rPr>
          <w:rFonts w:ascii="Times New Roman" w:hAnsi="Times New Roman"/>
          <w:spacing w:val="1"/>
          <w:sz w:val="24"/>
          <w:szCs w:val="24"/>
          <w:highlight w:val="yellow"/>
        </w:rPr>
        <w:t>A</w:t>
      </w:r>
      <w:r w:rsidR="0066369C" w:rsidRPr="00271B36">
        <w:rPr>
          <w:rFonts w:ascii="Times New Roman" w:hAnsi="Times New Roman"/>
          <w:sz w:val="24"/>
          <w:szCs w:val="24"/>
          <w:highlight w:val="yellow"/>
        </w:rPr>
        <w:t>ç</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kla</w:t>
      </w:r>
      <w:r w:rsidR="0066369C" w:rsidRPr="00271B36">
        <w:rPr>
          <w:rFonts w:ascii="Times New Roman" w:hAnsi="Times New Roman"/>
          <w:spacing w:val="-1"/>
          <w:sz w:val="24"/>
          <w:szCs w:val="24"/>
          <w:highlight w:val="yellow"/>
        </w:rPr>
        <w:t>m</w:t>
      </w:r>
      <w:r w:rsidR="0066369C" w:rsidRPr="00271B36">
        <w:rPr>
          <w:rFonts w:ascii="Times New Roman" w:hAnsi="Times New Roman"/>
          <w:sz w:val="24"/>
          <w:szCs w:val="24"/>
          <w:highlight w:val="yellow"/>
        </w:rPr>
        <w:t>alar</w:t>
      </w:r>
      <w:r w:rsidR="0066369C" w:rsidRPr="00271B36">
        <w:rPr>
          <w:rFonts w:ascii="Times New Roman" w:hAnsi="Times New Roman"/>
          <w:spacing w:val="-11"/>
          <w:sz w:val="24"/>
          <w:szCs w:val="24"/>
          <w:highlight w:val="yellow"/>
        </w:rPr>
        <w:t xml:space="preserve"> </w:t>
      </w:r>
      <w:r w:rsidR="0066369C" w:rsidRPr="00271B36">
        <w:rPr>
          <w:rFonts w:ascii="Times New Roman" w:hAnsi="Times New Roman"/>
          <w:sz w:val="24"/>
          <w:szCs w:val="24"/>
          <w:highlight w:val="yellow"/>
        </w:rPr>
        <w:t>bir</w:t>
      </w:r>
      <w:r w:rsidR="0066369C" w:rsidRPr="00271B36">
        <w:rPr>
          <w:rFonts w:ascii="Times New Roman" w:hAnsi="Times New Roman"/>
          <w:spacing w:val="-3"/>
          <w:sz w:val="24"/>
          <w:szCs w:val="24"/>
          <w:highlight w:val="yellow"/>
        </w:rPr>
        <w:t xml:space="preserve"> </w:t>
      </w:r>
      <w:r w:rsidR="0066369C" w:rsidRPr="00271B36">
        <w:rPr>
          <w:rFonts w:ascii="Times New Roman" w:hAnsi="Times New Roman"/>
          <w:sz w:val="24"/>
          <w:szCs w:val="24"/>
          <w:highlight w:val="yellow"/>
        </w:rPr>
        <w:t>sat</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rdan</w:t>
      </w:r>
      <w:r w:rsidR="0066369C" w:rsidRPr="00271B36">
        <w:rPr>
          <w:rFonts w:ascii="Times New Roman" w:hAnsi="Times New Roman"/>
          <w:spacing w:val="-8"/>
          <w:sz w:val="24"/>
          <w:szCs w:val="24"/>
          <w:highlight w:val="yellow"/>
        </w:rPr>
        <w:t xml:space="preserve"> </w:t>
      </w:r>
      <w:r w:rsidR="0066369C" w:rsidRPr="00271B36">
        <w:rPr>
          <w:rFonts w:ascii="Times New Roman" w:hAnsi="Times New Roman"/>
          <w:sz w:val="24"/>
          <w:szCs w:val="24"/>
          <w:highlight w:val="yellow"/>
        </w:rPr>
        <w:t>uzun</w:t>
      </w:r>
      <w:r w:rsidR="0066369C" w:rsidRPr="00271B36">
        <w:rPr>
          <w:rFonts w:ascii="Times New Roman" w:hAnsi="Times New Roman"/>
          <w:spacing w:val="-6"/>
          <w:sz w:val="24"/>
          <w:szCs w:val="24"/>
          <w:highlight w:val="yellow"/>
        </w:rPr>
        <w:t xml:space="preserve"> </w:t>
      </w:r>
      <w:r w:rsidR="0066369C" w:rsidRPr="00271B36">
        <w:rPr>
          <w:rFonts w:ascii="Times New Roman" w:hAnsi="Times New Roman"/>
          <w:sz w:val="24"/>
          <w:szCs w:val="24"/>
          <w:highlight w:val="yellow"/>
        </w:rPr>
        <w:t>ol</w:t>
      </w:r>
      <w:r w:rsidR="0066369C" w:rsidRPr="00271B36">
        <w:rPr>
          <w:rFonts w:ascii="Times New Roman" w:hAnsi="Times New Roman"/>
          <w:spacing w:val="-1"/>
          <w:sz w:val="24"/>
          <w:szCs w:val="24"/>
          <w:highlight w:val="yellow"/>
        </w:rPr>
        <w:t>m</w:t>
      </w:r>
      <w:r w:rsidR="0066369C" w:rsidRPr="00271B36">
        <w:rPr>
          <w:rFonts w:ascii="Times New Roman" w:hAnsi="Times New Roman"/>
          <w:spacing w:val="2"/>
          <w:sz w:val="24"/>
          <w:szCs w:val="24"/>
          <w:highlight w:val="yellow"/>
        </w:rPr>
        <w:t>a</w:t>
      </w:r>
      <w:r w:rsidR="0066369C" w:rsidRPr="00271B36">
        <w:rPr>
          <w:rFonts w:ascii="Times New Roman" w:hAnsi="Times New Roman"/>
          <w:spacing w:val="-1"/>
          <w:sz w:val="24"/>
          <w:szCs w:val="24"/>
          <w:highlight w:val="yellow"/>
        </w:rPr>
        <w:t>m</w:t>
      </w:r>
      <w:r w:rsidR="0066369C" w:rsidRPr="00271B36">
        <w:rPr>
          <w:rFonts w:ascii="Times New Roman" w:hAnsi="Times New Roman"/>
          <w:spacing w:val="1"/>
          <w:sz w:val="24"/>
          <w:szCs w:val="24"/>
          <w:highlight w:val="yellow"/>
        </w:rPr>
        <w:t>alı</w:t>
      </w:r>
      <w:r w:rsidR="0066369C" w:rsidRPr="00271B36">
        <w:rPr>
          <w:rFonts w:ascii="Times New Roman" w:hAnsi="Times New Roman"/>
          <w:sz w:val="24"/>
          <w:szCs w:val="24"/>
          <w:highlight w:val="yellow"/>
        </w:rPr>
        <w:t>d</w:t>
      </w:r>
      <w:r w:rsidR="0066369C" w:rsidRPr="00271B36">
        <w:rPr>
          <w:rFonts w:ascii="Times New Roman" w:hAnsi="Times New Roman"/>
          <w:spacing w:val="1"/>
          <w:sz w:val="24"/>
          <w:szCs w:val="24"/>
          <w:highlight w:val="yellow"/>
        </w:rPr>
        <w:t>ı</w:t>
      </w:r>
      <w:r w:rsidR="0066369C" w:rsidRPr="00271B36">
        <w:rPr>
          <w:rFonts w:ascii="Times New Roman" w:hAnsi="Times New Roman"/>
          <w:sz w:val="24"/>
          <w:szCs w:val="24"/>
          <w:highlight w:val="yellow"/>
        </w:rPr>
        <w:t>r</w:t>
      </w:r>
    </w:p>
    <w:p w14:paraId="1F503149" w14:textId="77777777" w:rsidR="00FD7A71" w:rsidRPr="00271B36" w:rsidRDefault="00A42443" w:rsidP="00DC2225">
      <w:pPr>
        <w:autoSpaceDE w:val="0"/>
        <w:autoSpaceDN w:val="0"/>
        <w:adjustRightInd w:val="0"/>
        <w:spacing w:after="0"/>
        <w:ind w:left="3540" w:hanging="3540"/>
        <w:rPr>
          <w:rFonts w:ascii="Times New Roman" w:hAnsi="Times New Roman" w:cs="Times New Roman"/>
          <w:sz w:val="24"/>
          <w:szCs w:val="24"/>
          <w:highlight w:val="yellow"/>
        </w:rPr>
      </w:pPr>
      <w:r w:rsidRPr="00271B36">
        <w:rPr>
          <w:rFonts w:ascii="Times New Roman" w:hAnsi="Times New Roman" w:cs="Times New Roman"/>
          <w:b/>
          <w:sz w:val="24"/>
          <w:szCs w:val="24"/>
          <w:highlight w:val="yellow"/>
        </w:rPr>
        <w:t>ASHRAE</w:t>
      </w:r>
      <w:r w:rsidRPr="00271B36">
        <w:rPr>
          <w:rFonts w:ascii="Times New Roman" w:hAnsi="Times New Roman" w:cs="Times New Roman"/>
          <w:b/>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627F8BAB" w14:textId="77777777" w:rsidR="00FD7A71" w:rsidRPr="00271B36" w:rsidRDefault="00A42443" w:rsidP="00DC2225">
      <w:pPr>
        <w:autoSpaceDE w:val="0"/>
        <w:autoSpaceDN w:val="0"/>
        <w:adjustRightInd w:val="0"/>
        <w:spacing w:after="0"/>
        <w:ind w:left="3540" w:hanging="3540"/>
        <w:rPr>
          <w:rFonts w:ascii="Times New Roman" w:hAnsi="Times New Roman" w:cs="Times New Roman"/>
          <w:sz w:val="24"/>
          <w:szCs w:val="24"/>
          <w:highlight w:val="yellow"/>
        </w:rPr>
      </w:pPr>
      <w:r w:rsidRPr="00271B36">
        <w:rPr>
          <w:rFonts w:ascii="Times New Roman" w:hAnsi="Times New Roman" w:cs="Times New Roman"/>
          <w:b/>
          <w:bCs/>
          <w:color w:val="000000"/>
          <w:sz w:val="24"/>
          <w:szCs w:val="24"/>
          <w:highlight w:val="yellow"/>
        </w:rPr>
        <w:t>ASTM</w:t>
      </w:r>
      <w:r w:rsidRPr="00271B36">
        <w:rPr>
          <w:rFonts w:ascii="Times New Roman" w:hAnsi="Times New Roman" w:cs="Times New Roman"/>
          <w:b/>
          <w:bCs/>
          <w:color w:val="000000"/>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521E0A45" w14:textId="77777777" w:rsidR="00FD7A71" w:rsidRPr="00271B36" w:rsidRDefault="00A42443" w:rsidP="00DC2225">
      <w:pPr>
        <w:autoSpaceDE w:val="0"/>
        <w:autoSpaceDN w:val="0"/>
        <w:adjustRightInd w:val="0"/>
        <w:spacing w:after="0"/>
        <w:ind w:left="3540" w:hanging="3540"/>
        <w:rPr>
          <w:rFonts w:ascii="Times New Roman" w:hAnsi="Times New Roman" w:cs="Times New Roman"/>
          <w:sz w:val="24"/>
          <w:szCs w:val="24"/>
          <w:highlight w:val="yellow"/>
        </w:rPr>
      </w:pPr>
      <w:r w:rsidRPr="00271B36">
        <w:rPr>
          <w:rFonts w:ascii="Times New Roman" w:hAnsi="Times New Roman" w:cs="Times New Roman"/>
          <w:b/>
          <w:bCs/>
          <w:sz w:val="24"/>
          <w:szCs w:val="24"/>
          <w:highlight w:val="yellow"/>
        </w:rPr>
        <w:t>BRE</w:t>
      </w:r>
      <w:r w:rsidRPr="00271B36">
        <w:rPr>
          <w:rFonts w:ascii="Times New Roman" w:hAnsi="Times New Roman" w:cs="Times New Roman"/>
          <w:b/>
          <w:bCs/>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657CC92A" w14:textId="77777777" w:rsidR="00A42443" w:rsidRPr="00271B36" w:rsidRDefault="00A42443" w:rsidP="00DC2225">
      <w:pPr>
        <w:autoSpaceDE w:val="0"/>
        <w:autoSpaceDN w:val="0"/>
        <w:adjustRightInd w:val="0"/>
        <w:spacing w:after="0"/>
        <w:ind w:left="3540" w:hanging="3540"/>
        <w:rPr>
          <w:rStyle w:val="st1"/>
          <w:rFonts w:ascii="Times New Roman" w:hAnsi="Times New Roman" w:cs="Times New Roman"/>
          <w:sz w:val="24"/>
          <w:szCs w:val="24"/>
          <w:highlight w:val="yellow"/>
        </w:rPr>
      </w:pPr>
      <w:r w:rsidRPr="00271B36">
        <w:rPr>
          <w:rFonts w:ascii="Times New Roman" w:hAnsi="Times New Roman" w:cs="Times New Roman"/>
          <w:b/>
          <w:sz w:val="24"/>
          <w:szCs w:val="24"/>
          <w:highlight w:val="yellow"/>
        </w:rPr>
        <w:t>BREEAM</w:t>
      </w:r>
      <w:r w:rsidRPr="00271B36">
        <w:rPr>
          <w:rFonts w:ascii="Times New Roman" w:hAnsi="Times New Roman" w:cs="Times New Roman"/>
          <w:b/>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7F3E30C3" w14:textId="77777777" w:rsidR="002A41FE" w:rsidRPr="00271B36" w:rsidRDefault="002A41FE" w:rsidP="00DC2225">
      <w:pPr>
        <w:autoSpaceDE w:val="0"/>
        <w:autoSpaceDN w:val="0"/>
        <w:adjustRightInd w:val="0"/>
        <w:spacing w:after="0"/>
        <w:ind w:left="3540" w:hanging="3540"/>
        <w:rPr>
          <w:rFonts w:ascii="Times New Roman" w:hAnsi="Times New Roman" w:cs="Times New Roman"/>
          <w:b/>
          <w:bCs/>
          <w:color w:val="000000"/>
          <w:sz w:val="24"/>
          <w:szCs w:val="24"/>
          <w:highlight w:val="yellow"/>
        </w:rPr>
      </w:pPr>
      <w:r w:rsidRPr="00271B36">
        <w:rPr>
          <w:rFonts w:ascii="Times New Roman" w:hAnsi="Times New Roman" w:cs="Times New Roman"/>
          <w:b/>
          <w:sz w:val="24"/>
          <w:szCs w:val="24"/>
          <w:highlight w:val="yellow"/>
        </w:rPr>
        <w:t>BTK</w:t>
      </w:r>
      <w:r w:rsidRPr="00271B36">
        <w:rPr>
          <w:rFonts w:ascii="Times New Roman" w:hAnsi="Times New Roman" w:cs="Times New Roman"/>
          <w:b/>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0FE1A73F" w14:textId="77777777" w:rsidR="00A42443" w:rsidRDefault="00A42443" w:rsidP="00DC2225">
      <w:pPr>
        <w:autoSpaceDE w:val="0"/>
        <w:autoSpaceDN w:val="0"/>
        <w:adjustRightInd w:val="0"/>
        <w:spacing w:after="0"/>
        <w:rPr>
          <w:rFonts w:ascii="Times New Roman" w:hAnsi="Times New Roman" w:cs="Times New Roman"/>
          <w:color w:val="000000"/>
          <w:sz w:val="24"/>
          <w:szCs w:val="24"/>
        </w:rPr>
      </w:pPr>
      <w:r w:rsidRPr="00271B36">
        <w:rPr>
          <w:rFonts w:ascii="Times New Roman" w:hAnsi="Times New Roman" w:cs="Times New Roman"/>
          <w:b/>
          <w:bCs/>
          <w:color w:val="000000"/>
          <w:sz w:val="24"/>
          <w:szCs w:val="24"/>
          <w:highlight w:val="yellow"/>
        </w:rPr>
        <w:t>CFD</w:t>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Pr="00271B36">
        <w:rPr>
          <w:rFonts w:ascii="Times New Roman" w:hAnsi="Times New Roman" w:cs="Times New Roman"/>
          <w:b/>
          <w:bCs/>
          <w:color w:val="000000"/>
          <w:sz w:val="24"/>
          <w:szCs w:val="24"/>
          <w:highlight w:val="yellow"/>
        </w:rPr>
        <w:tab/>
      </w:r>
      <w:r w:rsidR="0066369C" w:rsidRPr="00271B36">
        <w:rPr>
          <w:rFonts w:ascii="Times New Roman" w:hAnsi="Times New Roman" w:cs="Times New Roman"/>
          <w:color w:val="000000"/>
          <w:sz w:val="24"/>
          <w:szCs w:val="24"/>
          <w:highlight w:val="yellow"/>
        </w:rPr>
        <w:t>Kısaltmalar alfabetik sırayla verilmelidir</w:t>
      </w:r>
    </w:p>
    <w:p w14:paraId="5ED9DFD8" w14:textId="77777777" w:rsidR="0066369C" w:rsidRDefault="0066369C" w:rsidP="00FB0924">
      <w:pPr>
        <w:autoSpaceDE w:val="0"/>
        <w:autoSpaceDN w:val="0"/>
        <w:adjustRightInd w:val="0"/>
        <w:spacing w:after="0"/>
        <w:rPr>
          <w:rFonts w:ascii="Times New Roman" w:hAnsi="Times New Roman" w:cs="Times New Roman"/>
          <w:color w:val="000000"/>
          <w:sz w:val="24"/>
          <w:szCs w:val="24"/>
        </w:rPr>
      </w:pPr>
    </w:p>
    <w:p w14:paraId="676D5801" w14:textId="77777777" w:rsidR="0066369C" w:rsidRPr="000B3B9D" w:rsidRDefault="0066369C" w:rsidP="00FB0924">
      <w:pPr>
        <w:autoSpaceDE w:val="0"/>
        <w:autoSpaceDN w:val="0"/>
        <w:adjustRightInd w:val="0"/>
        <w:spacing w:after="0"/>
        <w:rPr>
          <w:rFonts w:ascii="Times New Roman" w:hAnsi="Times New Roman" w:cs="Times New Roman"/>
          <w:color w:val="000000"/>
          <w:sz w:val="24"/>
          <w:szCs w:val="24"/>
        </w:rPr>
      </w:pPr>
    </w:p>
    <w:p w14:paraId="68D605D6" w14:textId="77777777" w:rsidR="00C565B0" w:rsidRPr="000B3B9D" w:rsidRDefault="00C565B0" w:rsidP="00C565B0">
      <w:pPr>
        <w:autoSpaceDE w:val="0"/>
        <w:autoSpaceDN w:val="0"/>
        <w:adjustRightInd w:val="0"/>
        <w:spacing w:after="0"/>
        <w:rPr>
          <w:rFonts w:ascii="Times New Roman" w:hAnsi="Times New Roman" w:cs="Times New Roman"/>
          <w:b/>
          <w:bCs/>
          <w:color w:val="000000"/>
          <w:sz w:val="24"/>
          <w:szCs w:val="24"/>
        </w:rPr>
      </w:pPr>
    </w:p>
    <w:p w14:paraId="75AADD06" w14:textId="77777777" w:rsidR="00C565B0" w:rsidRPr="000B3B9D" w:rsidRDefault="00C565B0" w:rsidP="00FB0924">
      <w:pPr>
        <w:autoSpaceDE w:val="0"/>
        <w:autoSpaceDN w:val="0"/>
        <w:adjustRightInd w:val="0"/>
        <w:spacing w:after="0"/>
        <w:rPr>
          <w:rFonts w:ascii="Times New Roman" w:hAnsi="Times New Roman" w:cs="Times New Roman"/>
          <w:b/>
          <w:bCs/>
          <w:color w:val="000000"/>
          <w:sz w:val="24"/>
          <w:szCs w:val="24"/>
        </w:rPr>
      </w:pPr>
    </w:p>
    <w:p w14:paraId="1446C13D" w14:textId="77777777" w:rsidR="008D04FB" w:rsidRDefault="008D04FB">
      <w:pPr>
        <w:rPr>
          <w:rFonts w:ascii="Times New Roman" w:eastAsia="Times New Roman" w:hAnsi="Times New Roman" w:cs="Arial"/>
          <w:b/>
          <w:sz w:val="28"/>
          <w:lang w:eastAsia="tr-TR"/>
        </w:rPr>
      </w:pPr>
      <w:bookmarkStart w:id="7" w:name="_Toc56363806"/>
      <w:r>
        <w:br w:type="page"/>
      </w:r>
    </w:p>
    <w:p w14:paraId="5C0AE802" w14:textId="75291D5B" w:rsidR="003C24FF" w:rsidRPr="000B7BE6" w:rsidRDefault="001C4432" w:rsidP="00271B36">
      <w:pPr>
        <w:pStyle w:val="Balk1"/>
        <w:rPr>
          <w:highlight w:val="yellow"/>
        </w:rPr>
      </w:pPr>
      <w:bookmarkStart w:id="8" w:name="_Toc56809055"/>
      <w:bookmarkEnd w:id="7"/>
      <w:r>
        <w:rPr>
          <w:highlight w:val="yellow"/>
        </w:rPr>
        <w:lastRenderedPageBreak/>
        <w:t>GİRİŞ</w:t>
      </w:r>
      <w:bookmarkEnd w:id="8"/>
    </w:p>
    <w:p w14:paraId="297371A4" w14:textId="77777777" w:rsidR="00271B36" w:rsidRPr="000B7BE6" w:rsidRDefault="00271B36" w:rsidP="00271B36">
      <w:pPr>
        <w:rPr>
          <w:highlight w:val="yellow"/>
          <w:lang w:eastAsia="tr-TR"/>
        </w:rPr>
      </w:pPr>
    </w:p>
    <w:p w14:paraId="4CDB5D0B" w14:textId="77777777" w:rsidR="003C24FF" w:rsidRPr="000B7BE6" w:rsidRDefault="00271B36" w:rsidP="00925F54">
      <w:pPr>
        <w:pStyle w:val="Balk2"/>
        <w:rPr>
          <w:highlight w:val="yellow"/>
        </w:rPr>
      </w:pPr>
      <w:bookmarkStart w:id="9" w:name="_Toc56363807"/>
      <w:bookmarkStart w:id="10" w:name="_Toc56809056"/>
      <w:r w:rsidRPr="000B7BE6">
        <w:rPr>
          <w:highlight w:val="yellow"/>
        </w:rPr>
        <w:t>Enerjinin Tarihçesi</w:t>
      </w:r>
      <w:bookmarkEnd w:id="9"/>
      <w:bookmarkEnd w:id="10"/>
    </w:p>
    <w:p w14:paraId="168D5F3E"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2B706835" w14:textId="5A498397" w:rsidR="00925F54" w:rsidRPr="000B7BE6" w:rsidRDefault="00925F54" w:rsidP="008D04FB">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Küresel ekonomi ve teknolojideki gelişmeler, enerji kaynaklarındaki evrimle ilişkilendirilebilir. 19. yüzyılın ortalarında kömürün keşfinden önce, yani sanayi devriminin ortaya çıkmasından önce, çoğu iş insan emeği, hayvan çabası ve biyokütle kaynakları sayesinde yapılmıştır. Daha yüksek enerji kaynakları aramak, petrol ve daha sonrasında da doğal gazın keşfine yol açmıştır. Artan teknik uzmanlık seviyesiyle, maddenin nükleer fisyonundan ısı enerjisi elde etmek mümkün hale gelmiştir ve 20. yüzyılın sonunda güneş, rüzgar, hidroelektrik, biyoyakıt gibi birçok enerji kaynağı keşfedilmiştir </w:t>
      </w:r>
    </w:p>
    <w:p w14:paraId="125A8469" w14:textId="5A1DA788" w:rsidR="00C557A8" w:rsidRPr="000B7BE6" w:rsidRDefault="00925F54" w:rsidP="00925F54">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Şekil 1.1’de verilen bilgilere göre Enerji kaynaklarını; kullanışlarına göre ve dönüştürülebilirliğine göre olmak üzere iki ayrı özellik adı altında toplanabilir. </w:t>
      </w:r>
    </w:p>
    <w:p w14:paraId="35966ABD"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6689B025" w14:textId="77777777" w:rsidR="00925F54" w:rsidRPr="000B7BE6" w:rsidRDefault="00925F54" w:rsidP="00925F54">
      <w:pPr>
        <w:keepNext/>
        <w:widowControl w:val="0"/>
        <w:autoSpaceDE w:val="0"/>
        <w:autoSpaceDN w:val="0"/>
        <w:adjustRightInd w:val="0"/>
        <w:spacing w:after="0"/>
        <w:jc w:val="both"/>
        <w:rPr>
          <w:highlight w:val="yellow"/>
        </w:rPr>
      </w:pPr>
      <w:r w:rsidRPr="000B7BE6">
        <w:rPr>
          <w:highlight w:val="yellow"/>
        </w:rPr>
        <w:object w:dxaOrig="12709" w:dyaOrig="9061" w14:anchorId="7FBC3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312pt" o:ole="">
            <v:imagedata r:id="rId12" o:title=""/>
          </v:shape>
          <o:OLEObject Type="Embed" ProgID="Visio.Drawing.15" ShapeID="_x0000_i1025" DrawAspect="Content" ObjectID="_1667680753" r:id="rId13"/>
        </w:object>
      </w:r>
    </w:p>
    <w:p w14:paraId="4B377354" w14:textId="1A5DDA03" w:rsidR="00C557A8" w:rsidRPr="000B7BE6" w:rsidRDefault="00925F54" w:rsidP="00925F54">
      <w:pPr>
        <w:pStyle w:val="ResimYazs"/>
        <w:rPr>
          <w:highlight w:val="yellow"/>
        </w:rPr>
      </w:pPr>
      <w:bookmarkStart w:id="11" w:name="_Toc56809042"/>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Pr="000B7BE6">
        <w:rPr>
          <w:highlight w:val="yellow"/>
        </w:rPr>
        <w:t>. Enerji kaynaklarının gruplandırılması</w:t>
      </w:r>
      <w:bookmarkEnd w:id="11"/>
    </w:p>
    <w:p w14:paraId="295028F8" w14:textId="62421E43"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1D8FE0CF" w14:textId="692CB056" w:rsidR="008D04FB" w:rsidRPr="000B7BE6" w:rsidRDefault="008D04FB" w:rsidP="00FC2CD1">
      <w:pPr>
        <w:widowControl w:val="0"/>
        <w:autoSpaceDE w:val="0"/>
        <w:autoSpaceDN w:val="0"/>
        <w:adjustRightInd w:val="0"/>
        <w:spacing w:after="0"/>
        <w:jc w:val="both"/>
        <w:rPr>
          <w:rFonts w:ascii="Times New Roman" w:hAnsi="Times New Roman"/>
          <w:color w:val="000000"/>
          <w:sz w:val="24"/>
          <w:szCs w:val="24"/>
          <w:highlight w:val="yellow"/>
        </w:rPr>
      </w:pPr>
    </w:p>
    <w:p w14:paraId="7275CC40" w14:textId="77777777" w:rsidR="008D04FB" w:rsidRPr="000B7BE6" w:rsidRDefault="008D04FB" w:rsidP="00FC2CD1">
      <w:pPr>
        <w:widowControl w:val="0"/>
        <w:autoSpaceDE w:val="0"/>
        <w:autoSpaceDN w:val="0"/>
        <w:adjustRightInd w:val="0"/>
        <w:spacing w:after="0"/>
        <w:jc w:val="both"/>
        <w:rPr>
          <w:rFonts w:ascii="Times New Roman" w:hAnsi="Times New Roman"/>
          <w:color w:val="000000"/>
          <w:sz w:val="24"/>
          <w:szCs w:val="24"/>
          <w:highlight w:val="yellow"/>
        </w:rPr>
      </w:pPr>
    </w:p>
    <w:p w14:paraId="03408891" w14:textId="77777777" w:rsidR="00C557A8" w:rsidRPr="000B7BE6" w:rsidRDefault="002134CA" w:rsidP="002134CA">
      <w:pPr>
        <w:pStyle w:val="Balk2"/>
        <w:rPr>
          <w:highlight w:val="yellow"/>
        </w:rPr>
      </w:pPr>
      <w:bookmarkStart w:id="12" w:name="_Toc56809057"/>
      <w:r w:rsidRPr="000B7BE6">
        <w:rPr>
          <w:highlight w:val="yellow"/>
        </w:rPr>
        <w:lastRenderedPageBreak/>
        <w:t>Çekirdek Kaynaklı Yakıtlar</w:t>
      </w:r>
      <w:bookmarkEnd w:id="12"/>
    </w:p>
    <w:p w14:paraId="5DC3C750"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3AC24173" w14:textId="3BB93D76" w:rsidR="00C557A8" w:rsidRPr="000B7BE6" w:rsidRDefault="002134CA" w:rsidP="00FC2CD1">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Nükleer teknoloji, dünyanın elektrik gereksiniminin %17'sini karşılamanın yanı sıra, tıpta ve endüstride kullanılan birçok izotopun üretilmesi ile de insanlığın hizmetindedir. Hem araştırma yapmak hem de tıpta ve endüstride kullanılan izotopları üretebilmek için 59 ülke toplam 273 araştırma reaktörü işletmektedir. [</w:t>
      </w:r>
      <w:r w:rsidR="008D04FB" w:rsidRPr="000B7BE6">
        <w:rPr>
          <w:rFonts w:ascii="Times New Roman" w:hAnsi="Times New Roman"/>
          <w:color w:val="000000"/>
          <w:sz w:val="24"/>
          <w:szCs w:val="24"/>
          <w:highlight w:val="yellow"/>
        </w:rPr>
        <w:t>1</w:t>
      </w:r>
      <w:r w:rsidRPr="000B7BE6">
        <w:rPr>
          <w:rFonts w:ascii="Times New Roman" w:hAnsi="Times New Roman"/>
          <w:color w:val="000000"/>
          <w:sz w:val="24"/>
          <w:szCs w:val="24"/>
          <w:highlight w:val="yellow"/>
        </w:rPr>
        <w:t>].</w:t>
      </w:r>
    </w:p>
    <w:p w14:paraId="4955AD25" w14:textId="77777777" w:rsidR="002134CA" w:rsidRPr="000B7BE6" w:rsidRDefault="002134CA" w:rsidP="00FC2CD1">
      <w:pPr>
        <w:widowControl w:val="0"/>
        <w:autoSpaceDE w:val="0"/>
        <w:autoSpaceDN w:val="0"/>
        <w:adjustRightInd w:val="0"/>
        <w:spacing w:after="0"/>
        <w:jc w:val="both"/>
        <w:rPr>
          <w:rFonts w:ascii="Times New Roman" w:hAnsi="Times New Roman"/>
          <w:color w:val="000000"/>
          <w:sz w:val="24"/>
          <w:szCs w:val="24"/>
          <w:highlight w:val="yellow"/>
        </w:rPr>
      </w:pPr>
    </w:p>
    <w:p w14:paraId="76E05282" w14:textId="77777777" w:rsidR="002134CA" w:rsidRPr="000B7BE6" w:rsidRDefault="002134CA" w:rsidP="002134CA">
      <w:pPr>
        <w:pStyle w:val="Balk2"/>
        <w:rPr>
          <w:highlight w:val="yellow"/>
        </w:rPr>
      </w:pPr>
      <w:bookmarkStart w:id="13" w:name="_Toc56809058"/>
      <w:r w:rsidRPr="000B7BE6">
        <w:rPr>
          <w:highlight w:val="yellow"/>
        </w:rPr>
        <w:t>Fosil kaynaklı yakıtlar</w:t>
      </w:r>
      <w:bookmarkEnd w:id="13"/>
    </w:p>
    <w:p w14:paraId="16CA3EEA"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67DC49E2" w14:textId="3D5B47ED" w:rsidR="00C557A8" w:rsidRPr="000B7BE6" w:rsidRDefault="002134CA" w:rsidP="00FC2CD1">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Fosil yakıtların ana formları olan petrol, kömür ve doğal gaz milyonlarca yıl önce yer altında kalan ve çürüyen bitki ve hayvan kalıntılarından oluşmuştur. Aşağıda Şekil 1.2’de 2019 yılı IEA verileri incelendiğinde, petrol küresel enerji tüketiminin %32’sini oluşturarak yaklaşık toplam talebin üçte birini teşkil etmiştir. Bunu sırayla doğal gaz %23, kömür %26, yenilenebilir %10, nükleer %5 ve biokütle %4 oranlarla takip etmiştir.</w:t>
      </w:r>
    </w:p>
    <w:p w14:paraId="090B49C2"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1119451C" w14:textId="77777777" w:rsidR="00C557A8" w:rsidRPr="000B7BE6" w:rsidRDefault="00CC3FA0" w:rsidP="00FC2CD1">
      <w:pPr>
        <w:widowControl w:val="0"/>
        <w:autoSpaceDE w:val="0"/>
        <w:autoSpaceDN w:val="0"/>
        <w:adjustRightInd w:val="0"/>
        <w:spacing w:after="0"/>
        <w:jc w:val="both"/>
        <w:rPr>
          <w:rFonts w:ascii="Times New Roman" w:hAnsi="Times New Roman"/>
          <w:color w:val="000000"/>
          <w:sz w:val="24"/>
          <w:szCs w:val="24"/>
          <w:highlight w:val="yellow"/>
        </w:rPr>
      </w:pPr>
      <w:r w:rsidRPr="000B7BE6">
        <w:rPr>
          <w:noProof/>
          <w:highlight w:val="yellow"/>
          <w:lang w:eastAsia="tr-TR"/>
        </w:rPr>
        <w:drawing>
          <wp:inline distT="0" distB="0" distL="0" distR="0" wp14:anchorId="72DF400B" wp14:editId="79A8E632">
            <wp:extent cx="3780430" cy="3384645"/>
            <wp:effectExtent l="0" t="0" r="48895"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7D0E67" w14:textId="29F842CC" w:rsidR="00C557A8" w:rsidRPr="000B7BE6" w:rsidRDefault="00CC3FA0" w:rsidP="00CC3FA0">
      <w:pPr>
        <w:pStyle w:val="ResimYazs"/>
        <w:rPr>
          <w:color w:val="000000"/>
          <w:szCs w:val="24"/>
          <w:highlight w:val="yellow"/>
        </w:rPr>
      </w:pPr>
      <w:bookmarkStart w:id="14" w:name="_Toc56809043"/>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Pr="000B7BE6">
        <w:rPr>
          <w:highlight w:val="yellow"/>
        </w:rPr>
        <w:t xml:space="preserve">. </w:t>
      </w:r>
      <w:r w:rsidRPr="000B7BE6">
        <w:rPr>
          <w:szCs w:val="24"/>
          <w:highlight w:val="yellow"/>
        </w:rPr>
        <w:t>Yakıt tipine göre dünya birincil enerji talebi 2019 (IEA 2019)</w:t>
      </w:r>
      <w:bookmarkEnd w:id="14"/>
    </w:p>
    <w:p w14:paraId="059E46FC" w14:textId="77777777" w:rsidR="00C557A8" w:rsidRPr="000B7BE6" w:rsidRDefault="00C557A8" w:rsidP="00FC2CD1">
      <w:pPr>
        <w:widowControl w:val="0"/>
        <w:autoSpaceDE w:val="0"/>
        <w:autoSpaceDN w:val="0"/>
        <w:adjustRightInd w:val="0"/>
        <w:spacing w:after="0"/>
        <w:jc w:val="both"/>
        <w:rPr>
          <w:rFonts w:ascii="Times New Roman" w:hAnsi="Times New Roman"/>
          <w:color w:val="000000"/>
          <w:sz w:val="24"/>
          <w:szCs w:val="24"/>
          <w:highlight w:val="yellow"/>
        </w:rPr>
      </w:pPr>
    </w:p>
    <w:p w14:paraId="21F043C0" w14:textId="77777777" w:rsidR="00CC3FA0" w:rsidRPr="000B7BE6" w:rsidRDefault="00CC3FA0" w:rsidP="00CC3FA0">
      <w:pPr>
        <w:widowControl w:val="0"/>
        <w:autoSpaceDE w:val="0"/>
        <w:autoSpaceDN w:val="0"/>
        <w:adjustRightInd w:val="0"/>
        <w:spacing w:after="0"/>
        <w:jc w:val="both"/>
        <w:rPr>
          <w:rFonts w:ascii="Times New Roman" w:hAnsi="Times New Roman"/>
          <w:color w:val="000000"/>
          <w:sz w:val="24"/>
          <w:szCs w:val="24"/>
          <w:highlight w:val="yellow"/>
        </w:rPr>
      </w:pPr>
    </w:p>
    <w:p w14:paraId="1963E309" w14:textId="4FB3D2FC" w:rsidR="00041A32" w:rsidRPr="000B7BE6" w:rsidRDefault="001C4432" w:rsidP="00041A32">
      <w:pPr>
        <w:pStyle w:val="Balk1"/>
        <w:rPr>
          <w:highlight w:val="yellow"/>
        </w:rPr>
      </w:pPr>
      <w:bookmarkStart w:id="15" w:name="_Toc56809059"/>
      <w:r w:rsidRPr="000B7BE6">
        <w:rPr>
          <w:highlight w:val="yellow"/>
        </w:rPr>
        <w:t>PROBLEM TANIMI</w:t>
      </w:r>
      <w:bookmarkEnd w:id="15"/>
    </w:p>
    <w:p w14:paraId="28099248" w14:textId="77777777" w:rsidR="00CC3FA0" w:rsidRPr="000B7BE6" w:rsidRDefault="00CC3FA0" w:rsidP="00CC3FA0">
      <w:pPr>
        <w:widowControl w:val="0"/>
        <w:autoSpaceDE w:val="0"/>
        <w:autoSpaceDN w:val="0"/>
        <w:adjustRightInd w:val="0"/>
        <w:spacing w:after="0"/>
        <w:jc w:val="both"/>
        <w:rPr>
          <w:rFonts w:ascii="Times New Roman" w:hAnsi="Times New Roman"/>
          <w:color w:val="000000"/>
          <w:sz w:val="24"/>
          <w:szCs w:val="24"/>
          <w:highlight w:val="yellow"/>
        </w:rPr>
      </w:pPr>
    </w:p>
    <w:p w14:paraId="123DAEF9" w14:textId="77777777" w:rsidR="00041A32" w:rsidRPr="000B7BE6" w:rsidRDefault="00041A32" w:rsidP="00041A32">
      <w:pPr>
        <w:widowControl w:val="0"/>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Bir kısım faktörler, enerji ticareti ve marketinde global enerji haritasını (enerjinin üretimi, </w:t>
      </w:r>
      <w:r w:rsidRPr="000B7BE6">
        <w:rPr>
          <w:rFonts w:ascii="Times New Roman" w:hAnsi="Times New Roman"/>
          <w:color w:val="000000"/>
          <w:sz w:val="24"/>
          <w:szCs w:val="24"/>
          <w:highlight w:val="yellow"/>
        </w:rPr>
        <w:lastRenderedPageBreak/>
        <w:t>talebi, tüketimi) etkilemektedir. Bunları şu şekilde sıralanabilir:</w:t>
      </w:r>
    </w:p>
    <w:p w14:paraId="636E3FA0" w14:textId="77777777" w:rsidR="00041A32" w:rsidRPr="000B7BE6" w:rsidRDefault="00041A32" w:rsidP="00E37EC5">
      <w:pPr>
        <w:pStyle w:val="ListeParagraf"/>
        <w:widowControl w:val="0"/>
        <w:numPr>
          <w:ilvl w:val="0"/>
          <w:numId w:val="3"/>
        </w:numPr>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Uluslararası piyasalarda enerjide fosil yakıt fiyatları, </w:t>
      </w:r>
    </w:p>
    <w:p w14:paraId="178BCDAC" w14:textId="77777777" w:rsidR="00041A32" w:rsidRPr="000B7BE6" w:rsidRDefault="00041A32" w:rsidP="00E37EC5">
      <w:pPr>
        <w:pStyle w:val="ListeParagraf"/>
        <w:widowControl w:val="0"/>
        <w:numPr>
          <w:ilvl w:val="0"/>
          <w:numId w:val="3"/>
        </w:numPr>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Demografideki değişiklikler, </w:t>
      </w:r>
    </w:p>
    <w:p w14:paraId="695DEC37" w14:textId="77777777" w:rsidR="00041A32" w:rsidRPr="000B7BE6" w:rsidRDefault="00041A32" w:rsidP="00E37EC5">
      <w:pPr>
        <w:pStyle w:val="ListeParagraf"/>
        <w:widowControl w:val="0"/>
        <w:numPr>
          <w:ilvl w:val="0"/>
          <w:numId w:val="3"/>
        </w:numPr>
        <w:autoSpaceDE w:val="0"/>
        <w:autoSpaceDN w:val="0"/>
        <w:adjustRightInd w:val="0"/>
        <w:spacing w:after="0"/>
        <w:jc w:val="both"/>
        <w:rPr>
          <w:rFonts w:ascii="Times New Roman" w:hAnsi="Times New Roman"/>
          <w:color w:val="000000"/>
          <w:sz w:val="24"/>
          <w:szCs w:val="24"/>
          <w:highlight w:val="yellow"/>
        </w:rPr>
      </w:pPr>
      <w:r w:rsidRPr="000B7BE6">
        <w:rPr>
          <w:rFonts w:ascii="Times New Roman" w:hAnsi="Times New Roman"/>
          <w:color w:val="000000"/>
          <w:sz w:val="24"/>
          <w:szCs w:val="24"/>
          <w:highlight w:val="yellow"/>
        </w:rPr>
        <w:t xml:space="preserve">Yeni tedarik kaynaklarının ve katma değeri yüksek teknolojilerin gelişimi, </w:t>
      </w:r>
    </w:p>
    <w:p w14:paraId="15D1090E"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0F55263F" w14:textId="6D4D251F" w:rsidR="00FC1BA3" w:rsidRPr="000B7BE6" w:rsidRDefault="001C4432" w:rsidP="00041A32">
      <w:pPr>
        <w:pStyle w:val="Balk2"/>
        <w:rPr>
          <w:highlight w:val="yellow"/>
        </w:rPr>
      </w:pPr>
      <w:bookmarkStart w:id="16" w:name="_Toc56809060"/>
      <w:r w:rsidRPr="000B7BE6">
        <w:rPr>
          <w:highlight w:val="yellow"/>
        </w:rPr>
        <w:t>Alt başlık</w:t>
      </w:r>
      <w:bookmarkEnd w:id="16"/>
    </w:p>
    <w:p w14:paraId="50A8EF4A"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7E40C71A" w14:textId="113C92BE" w:rsidR="00FC1BA3" w:rsidRPr="000B7BE6" w:rsidRDefault="00851A61" w:rsidP="001C4432">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r w:rsidRPr="000B7BE6">
        <w:rPr>
          <w:rFonts w:ascii="Times New Roman" w:eastAsia="Times New Roman" w:hAnsi="Times New Roman" w:cs="Times New Roman"/>
          <w:color w:val="000000"/>
          <w:sz w:val="24"/>
          <w:szCs w:val="24"/>
          <w:highlight w:val="yellow"/>
          <w:lang w:eastAsia="tr-TR"/>
        </w:rPr>
        <w:t xml:space="preserve">Çin, Dünya’nın en fazla enerji tüketen ülkesidir. Enerji tüketim oranı dünyanın toplam enerji tüketiminin %23.2’si kadardır. </w:t>
      </w:r>
    </w:p>
    <w:p w14:paraId="1623197F"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5B95EA16" w14:textId="77777777" w:rsidR="00851A61" w:rsidRPr="000B7BE6" w:rsidRDefault="00851A61" w:rsidP="00851A61">
      <w:pPr>
        <w:keepNext/>
        <w:widowControl w:val="0"/>
        <w:autoSpaceDE w:val="0"/>
        <w:autoSpaceDN w:val="0"/>
        <w:adjustRightInd w:val="0"/>
        <w:spacing w:after="0"/>
        <w:jc w:val="both"/>
        <w:rPr>
          <w:highlight w:val="yellow"/>
        </w:rPr>
      </w:pPr>
      <w:r w:rsidRPr="000B7BE6">
        <w:rPr>
          <w:rFonts w:ascii="Times New Roman" w:eastAsia="Times New Roman" w:hAnsi="Times New Roman" w:cs="Times New Roman"/>
          <w:noProof/>
          <w:color w:val="000000"/>
          <w:sz w:val="24"/>
          <w:szCs w:val="24"/>
          <w:highlight w:val="yellow"/>
          <w:lang w:eastAsia="tr-TR"/>
        </w:rPr>
        <w:drawing>
          <wp:inline distT="0" distB="0" distL="0" distR="0" wp14:anchorId="3FE7A6BF" wp14:editId="34F4C9A0">
            <wp:extent cx="4566285" cy="3230880"/>
            <wp:effectExtent l="0" t="0" r="5715"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3230880"/>
                    </a:xfrm>
                    <a:prstGeom prst="rect">
                      <a:avLst/>
                    </a:prstGeom>
                    <a:noFill/>
                  </pic:spPr>
                </pic:pic>
              </a:graphicData>
            </a:graphic>
          </wp:inline>
        </w:drawing>
      </w:r>
    </w:p>
    <w:p w14:paraId="21423CBD" w14:textId="7AA0E71A" w:rsidR="00FC1BA3" w:rsidRPr="000B7BE6" w:rsidRDefault="00851A61" w:rsidP="00851A61">
      <w:pPr>
        <w:pStyle w:val="ResimYazs"/>
        <w:rPr>
          <w:rFonts w:eastAsia="Times New Roman"/>
          <w:color w:val="000000"/>
          <w:szCs w:val="24"/>
          <w:highlight w:val="yellow"/>
          <w:lang w:eastAsia="tr-TR"/>
        </w:rPr>
      </w:pPr>
      <w:bookmarkStart w:id="17" w:name="_Toc56809044"/>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1</w:t>
      </w:r>
      <w:r w:rsidR="00020E6D" w:rsidRPr="000B7BE6">
        <w:rPr>
          <w:highlight w:val="yellow"/>
        </w:rPr>
        <w:fldChar w:fldCharType="end"/>
      </w:r>
      <w:r w:rsidRPr="000B7BE6">
        <w:rPr>
          <w:highlight w:val="yellow"/>
        </w:rPr>
        <w:t>. Çin toplam birincil enerji tüketimi, 2007-2017 arası [51]</w:t>
      </w:r>
      <w:bookmarkEnd w:id="17"/>
    </w:p>
    <w:p w14:paraId="0520E3F9"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59D67B9B" w14:textId="77777777" w:rsidR="00B11949" w:rsidRPr="000B7BE6" w:rsidRDefault="00B11949" w:rsidP="00B11949">
      <w:pPr>
        <w:keepNext/>
        <w:widowControl w:val="0"/>
        <w:autoSpaceDE w:val="0"/>
        <w:autoSpaceDN w:val="0"/>
        <w:adjustRightInd w:val="0"/>
        <w:spacing w:after="0"/>
        <w:jc w:val="both"/>
        <w:rPr>
          <w:highlight w:val="yellow"/>
        </w:rPr>
      </w:pPr>
      <w:r w:rsidRPr="000B7BE6">
        <w:rPr>
          <w:noProof/>
          <w:sz w:val="24"/>
          <w:szCs w:val="24"/>
          <w:highlight w:val="yellow"/>
          <w:lang w:eastAsia="tr-TR"/>
        </w:rPr>
        <w:lastRenderedPageBreak/>
        <w:drawing>
          <wp:inline distT="0" distB="0" distL="0" distR="0" wp14:anchorId="2DE7C99B" wp14:editId="302E07EA">
            <wp:extent cx="4304370" cy="3335372"/>
            <wp:effectExtent l="0" t="0" r="12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247" cy="3346900"/>
                    </a:xfrm>
                    <a:prstGeom prst="rect">
                      <a:avLst/>
                    </a:prstGeom>
                    <a:noFill/>
                    <a:ln>
                      <a:noFill/>
                    </a:ln>
                  </pic:spPr>
                </pic:pic>
              </a:graphicData>
            </a:graphic>
          </wp:inline>
        </w:drawing>
      </w:r>
    </w:p>
    <w:p w14:paraId="1450D356" w14:textId="7B312450" w:rsidR="00FC1BA3" w:rsidRPr="000B7BE6" w:rsidRDefault="00B11949" w:rsidP="00B11949">
      <w:pPr>
        <w:pStyle w:val="ResimYazs"/>
        <w:rPr>
          <w:rFonts w:eastAsia="Times New Roman"/>
          <w:color w:val="000000"/>
          <w:szCs w:val="24"/>
          <w:highlight w:val="yellow"/>
          <w:lang w:eastAsia="tr-TR"/>
        </w:rPr>
      </w:pPr>
      <w:bookmarkStart w:id="18" w:name="_Toc56809045"/>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Pr="000B7BE6">
        <w:rPr>
          <w:highlight w:val="yellow"/>
        </w:rPr>
        <w:t>. Çin’de sektör bazlı nihai enerji tüketimi, 2010 – 2016 arası</w:t>
      </w:r>
      <w:bookmarkEnd w:id="18"/>
    </w:p>
    <w:p w14:paraId="7BC83E8A"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4C142C18" w14:textId="562882FB" w:rsidR="00FC1BA3" w:rsidRPr="000B7BE6" w:rsidRDefault="001C4432" w:rsidP="00B11949">
      <w:pPr>
        <w:pStyle w:val="Balk2"/>
        <w:rPr>
          <w:highlight w:val="yellow"/>
        </w:rPr>
      </w:pPr>
      <w:r w:rsidRPr="000B7BE6">
        <w:rPr>
          <w:highlight w:val="yellow"/>
        </w:rPr>
        <w:t xml:space="preserve"> </w:t>
      </w:r>
      <w:bookmarkStart w:id="19" w:name="_Toc56809061"/>
      <w:r w:rsidRPr="000B7BE6">
        <w:rPr>
          <w:highlight w:val="yellow"/>
        </w:rPr>
        <w:t>Alt Başlık</w:t>
      </w:r>
      <w:bookmarkEnd w:id="19"/>
    </w:p>
    <w:p w14:paraId="3CEC6737"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38CE739" w14:textId="5EEF977C" w:rsidR="00FC1BA3" w:rsidRPr="000B7BE6" w:rsidRDefault="001C4432" w:rsidP="001C4432">
      <w:pPr>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r w:rsidRPr="000B7BE6">
        <w:rPr>
          <w:rFonts w:ascii="Times New Roman" w:hAnsi="Times New Roman" w:cs="Times New Roman"/>
          <w:sz w:val="24"/>
          <w:szCs w:val="24"/>
          <w:highlight w:val="yellow"/>
        </w:rPr>
        <w:t>……………</w:t>
      </w:r>
    </w:p>
    <w:p w14:paraId="1F8F2F1B" w14:textId="36B64C69" w:rsidR="00BB1546" w:rsidRPr="000B7BE6" w:rsidRDefault="00BB1546" w:rsidP="00BB1546">
      <w:pPr>
        <w:keepNext/>
        <w:widowControl w:val="0"/>
        <w:autoSpaceDE w:val="0"/>
        <w:autoSpaceDN w:val="0"/>
        <w:adjustRightInd w:val="0"/>
        <w:spacing w:after="0"/>
        <w:jc w:val="both"/>
        <w:rPr>
          <w:highlight w:val="yellow"/>
        </w:rPr>
      </w:pPr>
    </w:p>
    <w:p w14:paraId="555FD3CC" w14:textId="2BEB2BE1" w:rsidR="00C20B66" w:rsidRPr="000B7BE6" w:rsidRDefault="001C4432" w:rsidP="002D6179">
      <w:pPr>
        <w:pStyle w:val="Balk2"/>
        <w:rPr>
          <w:highlight w:val="yellow"/>
        </w:rPr>
      </w:pPr>
      <w:r w:rsidRPr="000B7BE6">
        <w:rPr>
          <w:highlight w:val="yellow"/>
        </w:rPr>
        <w:t xml:space="preserve"> </w:t>
      </w:r>
      <w:bookmarkStart w:id="20" w:name="_Toc56809062"/>
      <w:r w:rsidRPr="000B7BE6">
        <w:rPr>
          <w:highlight w:val="yellow"/>
        </w:rPr>
        <w:t>Alt Başlık</w:t>
      </w:r>
      <w:bookmarkEnd w:id="20"/>
    </w:p>
    <w:p w14:paraId="584D266E"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22C82454" w14:textId="66719C8F" w:rsidR="002D6179" w:rsidRPr="000B7BE6" w:rsidRDefault="001C4432" w:rsidP="002D6179">
      <w:pPr>
        <w:autoSpaceDE w:val="0"/>
        <w:autoSpaceDN w:val="0"/>
        <w:adjustRightInd w:val="0"/>
        <w:spacing w:after="0"/>
        <w:jc w:val="both"/>
        <w:rPr>
          <w:rFonts w:ascii="Times New Roman" w:hAnsi="Times New Roman" w:cs="Times New Roman"/>
          <w:sz w:val="24"/>
          <w:szCs w:val="24"/>
          <w:highlight w:val="yellow"/>
        </w:rPr>
      </w:pPr>
      <w:r w:rsidRPr="000B7BE6">
        <w:rPr>
          <w:rFonts w:ascii="Times New Roman" w:hAnsi="Times New Roman" w:cs="Times New Roman"/>
          <w:sz w:val="24"/>
          <w:szCs w:val="24"/>
          <w:highlight w:val="yellow"/>
        </w:rPr>
        <w:t>………….</w:t>
      </w:r>
    </w:p>
    <w:p w14:paraId="7326603D"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2246E711" w14:textId="77777777" w:rsidR="0021316F" w:rsidRPr="000B7BE6" w:rsidRDefault="0021316F" w:rsidP="0021316F">
      <w:pPr>
        <w:keepNext/>
        <w:widowControl w:val="0"/>
        <w:autoSpaceDE w:val="0"/>
        <w:autoSpaceDN w:val="0"/>
        <w:adjustRightInd w:val="0"/>
        <w:spacing w:after="0"/>
        <w:jc w:val="both"/>
        <w:rPr>
          <w:highlight w:val="yellow"/>
        </w:rPr>
      </w:pPr>
      <w:r w:rsidRPr="000B7BE6">
        <w:rPr>
          <w:rFonts w:ascii="Times New Roman" w:hAnsi="Times New Roman" w:cs="Times New Roman"/>
          <w:noProof/>
          <w:highlight w:val="yellow"/>
          <w:lang w:eastAsia="tr-TR"/>
        </w:rPr>
        <w:drawing>
          <wp:inline distT="0" distB="0" distL="0" distR="0" wp14:anchorId="3E4C370A" wp14:editId="0CE862F0">
            <wp:extent cx="5576570" cy="2478206"/>
            <wp:effectExtent l="0" t="0" r="508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48"/>
                    <a:stretch/>
                  </pic:blipFill>
                  <pic:spPr bwMode="auto">
                    <a:xfrm>
                      <a:off x="0" y="0"/>
                      <a:ext cx="5576570" cy="2478206"/>
                    </a:xfrm>
                    <a:prstGeom prst="rect">
                      <a:avLst/>
                    </a:prstGeom>
                    <a:noFill/>
                    <a:ln>
                      <a:noFill/>
                    </a:ln>
                    <a:extLst>
                      <a:ext uri="{53640926-AAD7-44D8-BBD7-CCE9431645EC}">
                        <a14:shadowObscured xmlns:a14="http://schemas.microsoft.com/office/drawing/2010/main"/>
                      </a:ext>
                    </a:extLst>
                  </pic:spPr>
                </pic:pic>
              </a:graphicData>
            </a:graphic>
          </wp:inline>
        </w:drawing>
      </w:r>
    </w:p>
    <w:p w14:paraId="151B4807" w14:textId="543E5770" w:rsidR="00C20B66" w:rsidRPr="000B7BE6" w:rsidRDefault="0021316F" w:rsidP="0021316F">
      <w:pPr>
        <w:pStyle w:val="ResimYazs"/>
        <w:rPr>
          <w:rFonts w:eastAsia="Times New Roman"/>
          <w:color w:val="000000"/>
          <w:szCs w:val="24"/>
          <w:highlight w:val="yellow"/>
          <w:lang w:eastAsia="tr-TR"/>
        </w:rPr>
      </w:pPr>
      <w:bookmarkStart w:id="21" w:name="_Toc56809046"/>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7</w:t>
      </w:r>
      <w:r w:rsidR="00020E6D" w:rsidRPr="000B7BE6">
        <w:rPr>
          <w:highlight w:val="yellow"/>
        </w:rPr>
        <w:fldChar w:fldCharType="end"/>
      </w:r>
      <w:r w:rsidRPr="000B7BE6">
        <w:rPr>
          <w:highlight w:val="yellow"/>
        </w:rPr>
        <w:t>. BP’nin 2040 yılına kadarki enerji talebi öngörüsü [57]</w:t>
      </w:r>
      <w:bookmarkEnd w:id="21"/>
    </w:p>
    <w:p w14:paraId="02A2A85E"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3521D9DE" w14:textId="2F36BED9" w:rsidR="00C20B66" w:rsidRPr="000B7BE6" w:rsidRDefault="001C4432" w:rsidP="00EB579C">
      <w:pPr>
        <w:pStyle w:val="Balk1"/>
        <w:rPr>
          <w:highlight w:val="yellow"/>
        </w:rPr>
      </w:pPr>
      <w:bookmarkStart w:id="22" w:name="_Toc56809063"/>
      <w:r w:rsidRPr="000B7BE6">
        <w:rPr>
          <w:highlight w:val="yellow"/>
        </w:rPr>
        <w:t>ÇÖZÜM ÖNERİSİ</w:t>
      </w:r>
      <w:bookmarkEnd w:id="22"/>
    </w:p>
    <w:p w14:paraId="6EAFF8F1" w14:textId="77777777" w:rsidR="00C20B66" w:rsidRPr="000B7BE6" w:rsidRDefault="00C20B66"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6FEE37A9" w14:textId="018438F3" w:rsidR="00C20B66" w:rsidRPr="000B7BE6" w:rsidRDefault="001C4432" w:rsidP="00EB579C">
      <w:pPr>
        <w:pStyle w:val="Balk2"/>
        <w:rPr>
          <w:highlight w:val="yellow"/>
        </w:rPr>
      </w:pPr>
      <w:r w:rsidRPr="000B7BE6">
        <w:rPr>
          <w:highlight w:val="yellow"/>
        </w:rPr>
        <w:t xml:space="preserve"> </w:t>
      </w:r>
      <w:bookmarkStart w:id="23" w:name="_Toc56809064"/>
      <w:r w:rsidRPr="000B7BE6">
        <w:rPr>
          <w:highlight w:val="yellow"/>
        </w:rPr>
        <w:t>Kullanılan Malzemeler ve Özellikleri</w:t>
      </w:r>
      <w:bookmarkEnd w:id="23"/>
    </w:p>
    <w:p w14:paraId="20DA4B9A" w14:textId="77777777" w:rsidR="00FC1BA3" w:rsidRPr="000B7BE6" w:rsidRDefault="00FC1BA3"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499BC45D" w14:textId="77777777" w:rsidR="00B5717D" w:rsidRPr="000B7BE6" w:rsidRDefault="00B5717D" w:rsidP="00B5717D">
      <w:pPr>
        <w:keepNext/>
        <w:widowControl w:val="0"/>
        <w:tabs>
          <w:tab w:val="left" w:pos="1701"/>
        </w:tabs>
        <w:autoSpaceDE w:val="0"/>
        <w:autoSpaceDN w:val="0"/>
        <w:adjustRightInd w:val="0"/>
        <w:spacing w:after="0"/>
        <w:jc w:val="both"/>
        <w:rPr>
          <w:highlight w:val="yellow"/>
        </w:rPr>
      </w:pPr>
      <w:r w:rsidRPr="000B7BE6">
        <w:rPr>
          <w:highlight w:val="yellow"/>
        </w:rPr>
        <w:object w:dxaOrig="12204" w:dyaOrig="7201" w14:anchorId="1FEE6DBB">
          <v:shape id="_x0000_i1026" type="#_x0000_t75" style="width:452.25pt;height:268.5pt" o:ole="">
            <v:imagedata r:id="rId18" o:title=""/>
          </v:shape>
          <o:OLEObject Type="Embed" ProgID="Visio.Drawing.15" ShapeID="_x0000_i1026" DrawAspect="Content" ObjectID="_1667680754" r:id="rId19"/>
        </w:object>
      </w:r>
    </w:p>
    <w:p w14:paraId="77C90411" w14:textId="1406AF97" w:rsidR="00B5717D" w:rsidRPr="000B7BE6" w:rsidRDefault="00B5717D" w:rsidP="00B5717D">
      <w:pPr>
        <w:pStyle w:val="ResimYazs"/>
        <w:rPr>
          <w:rFonts w:eastAsia="Times New Roman"/>
          <w:color w:val="000000"/>
          <w:szCs w:val="24"/>
          <w:highlight w:val="yellow"/>
          <w:lang w:eastAsia="tr-TR"/>
        </w:rPr>
      </w:pPr>
      <w:bookmarkStart w:id="24" w:name="_Toc56809047"/>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3</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2</w:t>
      </w:r>
      <w:r w:rsidR="00020E6D" w:rsidRPr="000B7BE6">
        <w:rPr>
          <w:highlight w:val="yellow"/>
        </w:rPr>
        <w:fldChar w:fldCharType="end"/>
      </w:r>
      <w:r w:rsidRPr="000B7BE6">
        <w:rPr>
          <w:highlight w:val="yellow"/>
        </w:rPr>
        <w:t>. Bir yakıtın 3 yanma tipi</w:t>
      </w:r>
      <w:bookmarkEnd w:id="24"/>
    </w:p>
    <w:p w14:paraId="75ADE9AC" w14:textId="77777777" w:rsidR="00B5717D" w:rsidRPr="000B7BE6" w:rsidRDefault="00B5717D"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2EB0D1B7" w14:textId="3F003EEC" w:rsidR="00C20479" w:rsidRPr="000B7BE6" w:rsidRDefault="001C4432"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r w:rsidRPr="000B7BE6">
        <w:rPr>
          <w:rFonts w:ascii="Times New Roman" w:hAnsi="Times New Roman" w:cs="Times New Roman"/>
          <w:noProof/>
          <w:sz w:val="24"/>
          <w:szCs w:val="24"/>
          <w:highlight w:val="yellow"/>
          <w:lang w:eastAsia="tr-TR"/>
        </w:rPr>
        <w:drawing>
          <wp:inline distT="0" distB="0" distL="0" distR="0" wp14:anchorId="077AAC58" wp14:editId="08325FD3">
            <wp:extent cx="4370378" cy="231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4553" cy="2316786"/>
                    </a:xfrm>
                    <a:prstGeom prst="rect">
                      <a:avLst/>
                    </a:prstGeom>
                    <a:noFill/>
                    <a:ln>
                      <a:noFill/>
                    </a:ln>
                  </pic:spPr>
                </pic:pic>
              </a:graphicData>
            </a:graphic>
          </wp:inline>
        </w:drawing>
      </w:r>
    </w:p>
    <w:p w14:paraId="769A9FC2" w14:textId="77777777" w:rsidR="001C4432" w:rsidRPr="000B7BE6" w:rsidRDefault="001C4432" w:rsidP="001C4432">
      <w:pPr>
        <w:pStyle w:val="ResimYazs"/>
        <w:rPr>
          <w:rFonts w:eastAsia="Times New Roman"/>
          <w:color w:val="000000"/>
          <w:szCs w:val="24"/>
          <w:highlight w:val="yellow"/>
          <w:lang w:eastAsia="tr-TR"/>
        </w:rPr>
      </w:pPr>
      <w:bookmarkStart w:id="25" w:name="_Toc56809048"/>
      <w:r w:rsidRPr="000B7BE6">
        <w:rPr>
          <w:highlight w:val="yellow"/>
        </w:rPr>
        <w:t xml:space="preserve">Şekil </w:t>
      </w:r>
      <w:r w:rsidRPr="000B7BE6">
        <w:rPr>
          <w:highlight w:val="yellow"/>
        </w:rPr>
        <w:fldChar w:fldCharType="begin"/>
      </w:r>
      <w:r w:rsidRPr="000B7BE6">
        <w:rPr>
          <w:highlight w:val="yellow"/>
        </w:rPr>
        <w:instrText xml:space="preserve"> STYLEREF 1 \s </w:instrText>
      </w:r>
      <w:r w:rsidRPr="000B7BE6">
        <w:rPr>
          <w:highlight w:val="yellow"/>
        </w:rPr>
        <w:fldChar w:fldCharType="separate"/>
      </w:r>
      <w:r w:rsidRPr="000B7BE6">
        <w:rPr>
          <w:noProof/>
          <w:highlight w:val="yellow"/>
        </w:rPr>
        <w:t>3</w:t>
      </w:r>
      <w:r w:rsidRPr="000B7BE6">
        <w:rPr>
          <w:highlight w:val="yellow"/>
        </w:rPr>
        <w:fldChar w:fldCharType="end"/>
      </w:r>
      <w:r w:rsidRPr="000B7BE6">
        <w:rPr>
          <w:highlight w:val="yellow"/>
        </w:rPr>
        <w:t>.</w:t>
      </w:r>
      <w:r w:rsidRPr="000B7BE6">
        <w:rPr>
          <w:highlight w:val="yellow"/>
        </w:rPr>
        <w:fldChar w:fldCharType="begin"/>
      </w:r>
      <w:r w:rsidRPr="000B7BE6">
        <w:rPr>
          <w:highlight w:val="yellow"/>
        </w:rPr>
        <w:instrText xml:space="preserve"> SEQ Şekil \* ARABIC \s 1 </w:instrText>
      </w:r>
      <w:r w:rsidRPr="000B7BE6">
        <w:rPr>
          <w:highlight w:val="yellow"/>
        </w:rPr>
        <w:fldChar w:fldCharType="separate"/>
      </w:r>
      <w:r w:rsidRPr="000B7BE6">
        <w:rPr>
          <w:noProof/>
          <w:highlight w:val="yellow"/>
        </w:rPr>
        <w:t>6</w:t>
      </w:r>
      <w:r w:rsidRPr="000B7BE6">
        <w:rPr>
          <w:highlight w:val="yellow"/>
        </w:rPr>
        <w:fldChar w:fldCharType="end"/>
      </w:r>
      <w:r w:rsidRPr="000B7BE6">
        <w:rPr>
          <w:highlight w:val="yellow"/>
        </w:rPr>
        <w:t>. Skoç tipi kazan</w:t>
      </w:r>
      <w:bookmarkEnd w:id="25"/>
    </w:p>
    <w:p w14:paraId="506A242F" w14:textId="26FAAC7D" w:rsidR="00C20479" w:rsidRPr="000B7BE6" w:rsidRDefault="00C20479"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79B7EF27" w14:textId="7B38FFCB" w:rsidR="001C4432" w:rsidRPr="000B7BE6" w:rsidRDefault="001C4432"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54BA0FB2" w14:textId="77777777" w:rsidR="001C4432" w:rsidRPr="000B7BE6" w:rsidRDefault="001C4432"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2FAFC96" w14:textId="4216A8DA" w:rsidR="00B5717D" w:rsidRPr="000B7BE6" w:rsidRDefault="001C4432" w:rsidP="00E44808">
      <w:pPr>
        <w:pStyle w:val="Balk2"/>
        <w:rPr>
          <w:highlight w:val="yellow"/>
        </w:rPr>
      </w:pPr>
      <w:r w:rsidRPr="000B7BE6">
        <w:rPr>
          <w:highlight w:val="yellow"/>
        </w:rPr>
        <w:t xml:space="preserve"> </w:t>
      </w:r>
      <w:bookmarkStart w:id="26" w:name="_Toc56809065"/>
      <w:r w:rsidRPr="000B7BE6">
        <w:rPr>
          <w:highlight w:val="yellow"/>
        </w:rPr>
        <w:t>Yöntem</w:t>
      </w:r>
      <w:bookmarkEnd w:id="26"/>
    </w:p>
    <w:p w14:paraId="41B8D458" w14:textId="77777777" w:rsidR="00B5717D" w:rsidRPr="000B7BE6" w:rsidRDefault="00B5717D" w:rsidP="00DD7013">
      <w:pPr>
        <w:widowControl w:val="0"/>
        <w:autoSpaceDE w:val="0"/>
        <w:autoSpaceDN w:val="0"/>
        <w:adjustRightInd w:val="0"/>
        <w:spacing w:after="0"/>
        <w:jc w:val="both"/>
        <w:rPr>
          <w:rFonts w:ascii="Times New Roman" w:eastAsia="Times New Roman" w:hAnsi="Times New Roman" w:cs="Times New Roman"/>
          <w:color w:val="000000"/>
          <w:sz w:val="28"/>
          <w:szCs w:val="24"/>
          <w:highlight w:val="yellow"/>
          <w:lang w:eastAsia="tr-TR"/>
        </w:rPr>
      </w:pPr>
    </w:p>
    <w:p w14:paraId="693E9A14" w14:textId="1504BB10" w:rsidR="00C20479" w:rsidRPr="000B7BE6" w:rsidRDefault="00C20479" w:rsidP="00C20479">
      <w:pPr>
        <w:rPr>
          <w:rFonts w:ascii="Times New Roman" w:hAnsi="Times New Roman" w:cs="Times New Roman"/>
          <w:color w:val="131413"/>
          <w:sz w:val="24"/>
          <w:highlight w:val="yellow"/>
        </w:rPr>
      </w:pPr>
      <w:r w:rsidRPr="000B7BE6">
        <w:rPr>
          <w:rFonts w:ascii="Times New Roman" w:hAnsi="Times New Roman" w:cs="Times New Roman"/>
          <w:color w:val="131413"/>
          <w:sz w:val="24"/>
          <w:highlight w:val="yellow"/>
        </w:rPr>
        <w:t>Yanma sistemlerinden çıkan emisyon gaz</w:t>
      </w:r>
      <w:r w:rsidR="00E15535" w:rsidRPr="000B7BE6">
        <w:rPr>
          <w:rFonts w:ascii="Times New Roman" w:hAnsi="Times New Roman" w:cs="Times New Roman"/>
          <w:color w:val="131413"/>
          <w:sz w:val="24"/>
          <w:highlight w:val="yellow"/>
        </w:rPr>
        <w:t>larının kaynağı, ve etkisi Çizelge</w:t>
      </w:r>
      <w:r w:rsidRPr="000B7BE6">
        <w:rPr>
          <w:rFonts w:ascii="Times New Roman" w:hAnsi="Times New Roman" w:cs="Times New Roman"/>
          <w:color w:val="131413"/>
          <w:sz w:val="24"/>
          <w:highlight w:val="yellow"/>
        </w:rPr>
        <w:t xml:space="preserve"> 3.2’de belirtilmiştir.</w:t>
      </w:r>
    </w:p>
    <w:p w14:paraId="457B3EA7" w14:textId="2553C0C4" w:rsidR="00E15535" w:rsidRPr="000B7BE6" w:rsidRDefault="00E15535" w:rsidP="00E15535">
      <w:pPr>
        <w:pStyle w:val="ResimYazs"/>
        <w:rPr>
          <w:highlight w:val="yellow"/>
        </w:rPr>
      </w:pPr>
      <w:bookmarkStart w:id="27" w:name="_Toc56809069"/>
      <w:r w:rsidRPr="000B7BE6">
        <w:rPr>
          <w:highlight w:val="yellow"/>
        </w:rPr>
        <w:t xml:space="preserve">Çizelge </w:t>
      </w:r>
      <w:r w:rsidRPr="000B7BE6">
        <w:rPr>
          <w:highlight w:val="yellow"/>
        </w:rPr>
        <w:fldChar w:fldCharType="begin"/>
      </w:r>
      <w:r w:rsidRPr="000B7BE6">
        <w:rPr>
          <w:highlight w:val="yellow"/>
        </w:rPr>
        <w:instrText xml:space="preserve"> STYLEREF 1 \s </w:instrText>
      </w:r>
      <w:r w:rsidRPr="000B7BE6">
        <w:rPr>
          <w:highlight w:val="yellow"/>
        </w:rPr>
        <w:fldChar w:fldCharType="separate"/>
      </w:r>
      <w:r w:rsidRPr="000B7BE6">
        <w:rPr>
          <w:noProof/>
          <w:highlight w:val="yellow"/>
        </w:rPr>
        <w:t>3</w:t>
      </w:r>
      <w:r w:rsidRPr="000B7BE6">
        <w:rPr>
          <w:highlight w:val="yellow"/>
        </w:rPr>
        <w:fldChar w:fldCharType="end"/>
      </w:r>
      <w:r w:rsidRPr="000B7BE6">
        <w:rPr>
          <w:highlight w:val="yellow"/>
        </w:rPr>
        <w:t>.</w:t>
      </w:r>
      <w:r w:rsidRPr="000B7BE6">
        <w:rPr>
          <w:highlight w:val="yellow"/>
        </w:rPr>
        <w:fldChar w:fldCharType="begin"/>
      </w:r>
      <w:r w:rsidRPr="000B7BE6">
        <w:rPr>
          <w:highlight w:val="yellow"/>
        </w:rPr>
        <w:instrText xml:space="preserve"> SEQ Çizelge \* ARABIC \s 1 </w:instrText>
      </w:r>
      <w:r w:rsidRPr="000B7BE6">
        <w:rPr>
          <w:highlight w:val="yellow"/>
        </w:rPr>
        <w:fldChar w:fldCharType="separate"/>
      </w:r>
      <w:r w:rsidRPr="000B7BE6">
        <w:rPr>
          <w:noProof/>
          <w:highlight w:val="yellow"/>
        </w:rPr>
        <w:t>2</w:t>
      </w:r>
      <w:r w:rsidRPr="000B7BE6">
        <w:rPr>
          <w:highlight w:val="yellow"/>
        </w:rPr>
        <w:fldChar w:fldCharType="end"/>
      </w:r>
      <w:r w:rsidRPr="000B7BE6">
        <w:rPr>
          <w:highlight w:val="yellow"/>
        </w:rPr>
        <w:t>. Yanma sistemlerinden çıkan emisyon ve etkileri [57]</w:t>
      </w:r>
      <w:bookmarkEnd w:id="27"/>
    </w:p>
    <w:tbl>
      <w:tblPr>
        <w:tblW w:w="8784" w:type="dxa"/>
        <w:tblLook w:val="04A0" w:firstRow="1" w:lastRow="0" w:firstColumn="1" w:lastColumn="0" w:noHBand="0" w:noVBand="1"/>
      </w:tblPr>
      <w:tblGrid>
        <w:gridCol w:w="2547"/>
        <w:gridCol w:w="4252"/>
        <w:gridCol w:w="1985"/>
      </w:tblGrid>
      <w:tr w:rsidR="00C20479" w:rsidRPr="000B7BE6" w14:paraId="3D084EBE" w14:textId="77777777" w:rsidTr="0080561A">
        <w:trPr>
          <w:trHeight w:val="312"/>
        </w:trPr>
        <w:tc>
          <w:tcPr>
            <w:tcW w:w="2547" w:type="dxa"/>
            <w:tcBorders>
              <w:top w:val="single" w:sz="4" w:space="0" w:color="auto"/>
              <w:left w:val="single" w:sz="4" w:space="0" w:color="auto"/>
              <w:bottom w:val="single" w:sz="4" w:space="0" w:color="auto"/>
              <w:right w:val="single" w:sz="4" w:space="0" w:color="auto"/>
            </w:tcBorders>
            <w:shd w:val="clear" w:color="000000" w:fill="FFFFFF"/>
            <w:hideMark/>
          </w:tcPr>
          <w:p w14:paraId="0BFB244D" w14:textId="77777777" w:rsidR="00C20479" w:rsidRPr="000B7BE6" w:rsidRDefault="00C20479" w:rsidP="0080561A">
            <w:pPr>
              <w:spacing w:after="0"/>
              <w:rPr>
                <w:rFonts w:ascii="Times New Roman" w:eastAsia="Times New Roman" w:hAnsi="Times New Roman" w:cs="Times New Roman"/>
                <w:b/>
                <w:bCs/>
                <w:color w:val="333333"/>
                <w:highlight w:val="yellow"/>
              </w:rPr>
            </w:pPr>
            <w:r w:rsidRPr="000B7BE6">
              <w:rPr>
                <w:rFonts w:ascii="Times New Roman" w:eastAsia="Times New Roman" w:hAnsi="Times New Roman" w:cs="Times New Roman"/>
                <w:b/>
                <w:bCs/>
                <w:color w:val="333333"/>
                <w:highlight w:val="yellow"/>
              </w:rPr>
              <w:t>Emisyon</w:t>
            </w:r>
          </w:p>
        </w:tc>
        <w:tc>
          <w:tcPr>
            <w:tcW w:w="4252" w:type="dxa"/>
            <w:tcBorders>
              <w:top w:val="single" w:sz="4" w:space="0" w:color="auto"/>
              <w:left w:val="nil"/>
              <w:bottom w:val="single" w:sz="4" w:space="0" w:color="auto"/>
              <w:right w:val="single" w:sz="4" w:space="0" w:color="auto"/>
            </w:tcBorders>
            <w:shd w:val="clear" w:color="000000" w:fill="FFFFFF"/>
            <w:hideMark/>
          </w:tcPr>
          <w:p w14:paraId="3CAC4DA1" w14:textId="77777777" w:rsidR="00C20479" w:rsidRPr="000B7BE6" w:rsidRDefault="00C20479" w:rsidP="0080561A">
            <w:pPr>
              <w:spacing w:after="0"/>
              <w:rPr>
                <w:rFonts w:ascii="Times New Roman" w:eastAsia="Times New Roman" w:hAnsi="Times New Roman" w:cs="Times New Roman"/>
                <w:b/>
                <w:bCs/>
                <w:color w:val="333333"/>
                <w:highlight w:val="yellow"/>
              </w:rPr>
            </w:pPr>
            <w:r w:rsidRPr="000B7BE6">
              <w:rPr>
                <w:rFonts w:ascii="Times New Roman" w:eastAsia="Times New Roman" w:hAnsi="Times New Roman" w:cs="Times New Roman"/>
                <w:b/>
                <w:bCs/>
                <w:color w:val="333333"/>
                <w:highlight w:val="yellow"/>
              </w:rPr>
              <w:t>Kaynak</w:t>
            </w:r>
          </w:p>
        </w:tc>
        <w:tc>
          <w:tcPr>
            <w:tcW w:w="1985" w:type="dxa"/>
            <w:tcBorders>
              <w:top w:val="single" w:sz="4" w:space="0" w:color="auto"/>
              <w:left w:val="nil"/>
              <w:bottom w:val="single" w:sz="4" w:space="0" w:color="auto"/>
              <w:right w:val="single" w:sz="4" w:space="0" w:color="auto"/>
            </w:tcBorders>
            <w:shd w:val="clear" w:color="000000" w:fill="FFFFFF"/>
            <w:hideMark/>
          </w:tcPr>
          <w:p w14:paraId="392AE10C" w14:textId="77777777" w:rsidR="00C20479" w:rsidRPr="000B7BE6" w:rsidRDefault="00C20479" w:rsidP="0080561A">
            <w:pPr>
              <w:spacing w:after="0"/>
              <w:rPr>
                <w:rFonts w:ascii="Times New Roman" w:eastAsia="Times New Roman" w:hAnsi="Times New Roman" w:cs="Times New Roman"/>
                <w:b/>
                <w:bCs/>
                <w:color w:val="333333"/>
                <w:highlight w:val="yellow"/>
              </w:rPr>
            </w:pPr>
            <w:r w:rsidRPr="000B7BE6">
              <w:rPr>
                <w:rFonts w:ascii="Times New Roman" w:eastAsia="Times New Roman" w:hAnsi="Times New Roman" w:cs="Times New Roman"/>
                <w:b/>
                <w:bCs/>
                <w:color w:val="333333"/>
                <w:highlight w:val="yellow"/>
              </w:rPr>
              <w:t>Etki</w:t>
            </w:r>
          </w:p>
        </w:tc>
      </w:tr>
      <w:tr w:rsidR="00C20479" w:rsidRPr="000B7BE6" w14:paraId="0A713B9B" w14:textId="77777777" w:rsidTr="0080561A">
        <w:trPr>
          <w:trHeight w:val="624"/>
        </w:trPr>
        <w:tc>
          <w:tcPr>
            <w:tcW w:w="2547" w:type="dxa"/>
            <w:tcBorders>
              <w:top w:val="nil"/>
              <w:left w:val="single" w:sz="4" w:space="0" w:color="auto"/>
              <w:bottom w:val="single" w:sz="4" w:space="0" w:color="auto"/>
              <w:right w:val="single" w:sz="4" w:space="0" w:color="auto"/>
            </w:tcBorders>
            <w:shd w:val="clear" w:color="000000" w:fill="FFFFFF"/>
            <w:hideMark/>
          </w:tcPr>
          <w:p w14:paraId="02C1B082"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CO</w:t>
            </w:r>
            <w:r w:rsidRPr="000B7BE6">
              <w:rPr>
                <w:rFonts w:ascii="Times New Roman" w:eastAsia="Times New Roman" w:hAnsi="Times New Roman" w:cs="Times New Roman"/>
                <w:color w:val="333333"/>
                <w:sz w:val="18"/>
                <w:szCs w:val="18"/>
                <w:highlight w:val="yellow"/>
              </w:rPr>
              <w:t>2</w:t>
            </w:r>
            <w:r w:rsidRPr="000B7BE6">
              <w:rPr>
                <w:rFonts w:ascii="Times New Roman" w:eastAsia="Times New Roman" w:hAnsi="Times New Roman" w:cs="Times New Roman"/>
                <w:color w:val="333333"/>
                <w:highlight w:val="yellow"/>
              </w:rPr>
              <w:t> (Karbon dioksit)</w:t>
            </w:r>
          </w:p>
        </w:tc>
        <w:tc>
          <w:tcPr>
            <w:tcW w:w="4252" w:type="dxa"/>
            <w:tcBorders>
              <w:top w:val="nil"/>
              <w:left w:val="nil"/>
              <w:bottom w:val="single" w:sz="4" w:space="0" w:color="auto"/>
              <w:right w:val="single" w:sz="4" w:space="0" w:color="auto"/>
            </w:tcBorders>
            <w:shd w:val="clear" w:color="000000" w:fill="FFFFFF"/>
            <w:hideMark/>
          </w:tcPr>
          <w:p w14:paraId="5B9D2AC4"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Yakıttaki karbonun tamamen yanması sonucu oluşur</w:t>
            </w:r>
          </w:p>
        </w:tc>
        <w:tc>
          <w:tcPr>
            <w:tcW w:w="1985" w:type="dxa"/>
            <w:tcBorders>
              <w:top w:val="nil"/>
              <w:left w:val="nil"/>
              <w:bottom w:val="single" w:sz="4" w:space="0" w:color="auto"/>
              <w:right w:val="single" w:sz="4" w:space="0" w:color="auto"/>
            </w:tcBorders>
            <w:shd w:val="clear" w:color="000000" w:fill="FFFFFF"/>
            <w:hideMark/>
          </w:tcPr>
          <w:p w14:paraId="377E7C3F"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Küresel ısınma</w:t>
            </w:r>
          </w:p>
        </w:tc>
      </w:tr>
      <w:tr w:rsidR="00C20479" w:rsidRPr="000B7BE6" w14:paraId="059066FA" w14:textId="77777777" w:rsidTr="0080561A">
        <w:trPr>
          <w:trHeight w:val="312"/>
        </w:trPr>
        <w:tc>
          <w:tcPr>
            <w:tcW w:w="2547" w:type="dxa"/>
            <w:tcBorders>
              <w:top w:val="nil"/>
              <w:left w:val="single" w:sz="4" w:space="0" w:color="auto"/>
              <w:bottom w:val="single" w:sz="4" w:space="0" w:color="auto"/>
              <w:right w:val="single" w:sz="4" w:space="0" w:color="auto"/>
            </w:tcBorders>
            <w:shd w:val="clear" w:color="000000" w:fill="FFFFFF"/>
            <w:hideMark/>
          </w:tcPr>
          <w:p w14:paraId="35085E0F"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CO (Karbon monoksit)</w:t>
            </w:r>
          </w:p>
        </w:tc>
        <w:tc>
          <w:tcPr>
            <w:tcW w:w="4252" w:type="dxa"/>
            <w:tcBorders>
              <w:top w:val="nil"/>
              <w:left w:val="nil"/>
              <w:bottom w:val="single" w:sz="4" w:space="0" w:color="auto"/>
              <w:right w:val="single" w:sz="4" w:space="0" w:color="auto"/>
            </w:tcBorders>
            <w:shd w:val="clear" w:color="000000" w:fill="FFFFFF"/>
            <w:hideMark/>
          </w:tcPr>
          <w:p w14:paraId="1D0D3A7F"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Yakıttaki karbonun eksik yanması sonucu oluşur</w:t>
            </w:r>
          </w:p>
        </w:tc>
        <w:tc>
          <w:tcPr>
            <w:tcW w:w="1985" w:type="dxa"/>
            <w:tcBorders>
              <w:top w:val="nil"/>
              <w:left w:val="nil"/>
              <w:bottom w:val="single" w:sz="4" w:space="0" w:color="auto"/>
              <w:right w:val="single" w:sz="4" w:space="0" w:color="auto"/>
            </w:tcBorders>
            <w:shd w:val="clear" w:color="000000" w:fill="FFFFFF"/>
            <w:hideMark/>
          </w:tcPr>
          <w:p w14:paraId="1F89D3D5" w14:textId="77777777" w:rsidR="00C20479" w:rsidRPr="000B7BE6" w:rsidRDefault="00C20479" w:rsidP="0080561A">
            <w:pPr>
              <w:spacing w:after="0"/>
              <w:rPr>
                <w:rFonts w:ascii="Times New Roman" w:eastAsia="Times New Roman" w:hAnsi="Times New Roman" w:cs="Times New Roman"/>
                <w:color w:val="333333"/>
                <w:highlight w:val="yellow"/>
              </w:rPr>
            </w:pPr>
            <w:r w:rsidRPr="000B7BE6">
              <w:rPr>
                <w:rFonts w:ascii="Times New Roman" w:eastAsia="Times New Roman" w:hAnsi="Times New Roman" w:cs="Times New Roman"/>
                <w:color w:val="333333"/>
                <w:highlight w:val="yellow"/>
              </w:rPr>
              <w:t>Duman</w:t>
            </w:r>
          </w:p>
        </w:tc>
      </w:tr>
    </w:tbl>
    <w:p w14:paraId="11ECAF31" w14:textId="77777777" w:rsidR="00E44808" w:rsidRPr="000B7BE6" w:rsidRDefault="00E44808"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9D8E222"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3067DF89" w14:textId="3B33ECBB" w:rsidR="0080561A" w:rsidRPr="000B7BE6" w:rsidRDefault="001C4432" w:rsidP="00353C52">
      <w:pPr>
        <w:pStyle w:val="Balk2"/>
        <w:rPr>
          <w:highlight w:val="yellow"/>
        </w:rPr>
      </w:pPr>
      <w:r w:rsidRPr="000B7BE6">
        <w:rPr>
          <w:highlight w:val="yellow"/>
        </w:rPr>
        <w:t xml:space="preserve"> </w:t>
      </w:r>
      <w:bookmarkStart w:id="28" w:name="_Toc56809066"/>
      <w:r w:rsidRPr="000B7BE6">
        <w:rPr>
          <w:highlight w:val="yellow"/>
        </w:rPr>
        <w:t>Akış Diyagramı</w:t>
      </w:r>
      <w:bookmarkEnd w:id="28"/>
      <w:r w:rsidRPr="000B7BE6">
        <w:rPr>
          <w:highlight w:val="yellow"/>
        </w:rPr>
        <w:t xml:space="preserve"> </w:t>
      </w:r>
    </w:p>
    <w:p w14:paraId="1BF7528E"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F3DB642"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1D85C7BD" w14:textId="77777777" w:rsidR="00353C52" w:rsidRPr="000B7BE6" w:rsidRDefault="00353C52" w:rsidP="00353C52">
      <w:pPr>
        <w:keepNext/>
        <w:widowControl w:val="0"/>
        <w:autoSpaceDE w:val="0"/>
        <w:autoSpaceDN w:val="0"/>
        <w:adjustRightInd w:val="0"/>
        <w:spacing w:after="0"/>
        <w:jc w:val="both"/>
        <w:rPr>
          <w:highlight w:val="yellow"/>
        </w:rPr>
      </w:pPr>
      <w:r w:rsidRPr="000B7BE6">
        <w:rPr>
          <w:rFonts w:ascii="Times New Roman" w:hAnsi="Times New Roman" w:cs="Times New Roman"/>
          <w:noProof/>
          <w:sz w:val="24"/>
          <w:szCs w:val="24"/>
          <w:highlight w:val="yellow"/>
          <w:lang w:eastAsia="tr-TR"/>
        </w:rPr>
        <w:drawing>
          <wp:inline distT="0" distB="0" distL="0" distR="0" wp14:anchorId="35805E81" wp14:editId="18B652C2">
            <wp:extent cx="5001904" cy="3019373"/>
            <wp:effectExtent l="0" t="0" r="8255"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5286" cy="3021414"/>
                    </a:xfrm>
                    <a:prstGeom prst="rect">
                      <a:avLst/>
                    </a:prstGeom>
                    <a:noFill/>
                    <a:ln>
                      <a:noFill/>
                    </a:ln>
                  </pic:spPr>
                </pic:pic>
              </a:graphicData>
            </a:graphic>
          </wp:inline>
        </w:drawing>
      </w:r>
    </w:p>
    <w:p w14:paraId="304C5542" w14:textId="2B80A394" w:rsidR="0080561A" w:rsidRPr="000B7BE6" w:rsidRDefault="00353C52" w:rsidP="00353C52">
      <w:pPr>
        <w:pStyle w:val="ResimYazs"/>
        <w:rPr>
          <w:rFonts w:eastAsia="Times New Roman"/>
          <w:color w:val="000000"/>
          <w:szCs w:val="24"/>
          <w:highlight w:val="yellow"/>
          <w:lang w:eastAsia="tr-TR"/>
        </w:rPr>
      </w:pPr>
      <w:bookmarkStart w:id="29" w:name="_Toc56809049"/>
      <w:r w:rsidRPr="000B7BE6">
        <w:rPr>
          <w:highlight w:val="yellow"/>
        </w:rPr>
        <w:t xml:space="preserve">Şekil </w:t>
      </w:r>
      <w:r w:rsidR="00020E6D" w:rsidRPr="000B7BE6">
        <w:rPr>
          <w:highlight w:val="yellow"/>
        </w:rPr>
        <w:fldChar w:fldCharType="begin"/>
      </w:r>
      <w:r w:rsidR="00020E6D" w:rsidRPr="000B7BE6">
        <w:rPr>
          <w:highlight w:val="yellow"/>
        </w:rPr>
        <w:instrText xml:space="preserve"> STYLEREF 1 \s </w:instrText>
      </w:r>
      <w:r w:rsidR="00020E6D" w:rsidRPr="000B7BE6">
        <w:rPr>
          <w:highlight w:val="yellow"/>
        </w:rPr>
        <w:fldChar w:fldCharType="separate"/>
      </w:r>
      <w:r w:rsidR="00020E6D" w:rsidRPr="000B7BE6">
        <w:rPr>
          <w:noProof/>
          <w:highlight w:val="yellow"/>
        </w:rPr>
        <w:t>3</w:t>
      </w:r>
      <w:r w:rsidR="00020E6D" w:rsidRPr="000B7BE6">
        <w:rPr>
          <w:highlight w:val="yellow"/>
        </w:rPr>
        <w:fldChar w:fldCharType="end"/>
      </w:r>
      <w:r w:rsidR="00020E6D" w:rsidRPr="000B7BE6">
        <w:rPr>
          <w:highlight w:val="yellow"/>
        </w:rPr>
        <w:t>.</w:t>
      </w:r>
      <w:r w:rsidR="00020E6D" w:rsidRPr="000B7BE6">
        <w:rPr>
          <w:highlight w:val="yellow"/>
        </w:rPr>
        <w:fldChar w:fldCharType="begin"/>
      </w:r>
      <w:r w:rsidR="00020E6D" w:rsidRPr="000B7BE6">
        <w:rPr>
          <w:highlight w:val="yellow"/>
        </w:rPr>
        <w:instrText xml:space="preserve"> SEQ Şekil \* ARABIC \s 1 </w:instrText>
      </w:r>
      <w:r w:rsidR="00020E6D" w:rsidRPr="000B7BE6">
        <w:rPr>
          <w:highlight w:val="yellow"/>
        </w:rPr>
        <w:fldChar w:fldCharType="separate"/>
      </w:r>
      <w:r w:rsidR="00020E6D" w:rsidRPr="000B7BE6">
        <w:rPr>
          <w:noProof/>
          <w:highlight w:val="yellow"/>
        </w:rPr>
        <w:t>13</w:t>
      </w:r>
      <w:r w:rsidR="00020E6D" w:rsidRPr="000B7BE6">
        <w:rPr>
          <w:highlight w:val="yellow"/>
        </w:rPr>
        <w:fldChar w:fldCharType="end"/>
      </w:r>
      <w:r w:rsidRPr="000B7BE6">
        <w:rPr>
          <w:highlight w:val="yellow"/>
        </w:rPr>
        <w:t>. Fırın kayıpları [20]</w:t>
      </w:r>
      <w:bookmarkEnd w:id="29"/>
    </w:p>
    <w:p w14:paraId="7B6F9645" w14:textId="77777777" w:rsidR="0080561A" w:rsidRPr="000B7BE6" w:rsidRDefault="0080561A" w:rsidP="00DD7013">
      <w:pPr>
        <w:widowControl w:val="0"/>
        <w:autoSpaceDE w:val="0"/>
        <w:autoSpaceDN w:val="0"/>
        <w:adjustRightInd w:val="0"/>
        <w:spacing w:after="0"/>
        <w:jc w:val="both"/>
        <w:rPr>
          <w:rFonts w:ascii="Times New Roman" w:eastAsia="Times New Roman" w:hAnsi="Times New Roman" w:cs="Times New Roman"/>
          <w:color w:val="000000"/>
          <w:sz w:val="24"/>
          <w:szCs w:val="24"/>
          <w:highlight w:val="yellow"/>
          <w:lang w:eastAsia="tr-TR"/>
        </w:rPr>
      </w:pPr>
    </w:p>
    <w:p w14:paraId="6AB09B39" w14:textId="2003E8C4" w:rsidR="00195766" w:rsidRDefault="00195766" w:rsidP="001C4432">
      <w:pPr>
        <w:pStyle w:val="Balk1"/>
        <w:rPr>
          <w:highlight w:val="yellow"/>
        </w:rPr>
      </w:pPr>
      <w:bookmarkStart w:id="30" w:name="_Toc56809067"/>
      <w:r>
        <w:rPr>
          <w:highlight w:val="yellow"/>
        </w:rPr>
        <w:t>Ara Sınava kadar Yapılan Çalışma</w:t>
      </w:r>
    </w:p>
    <w:p w14:paraId="230260E4" w14:textId="0D28E2A9" w:rsidR="00195766" w:rsidRDefault="00195766" w:rsidP="00195766">
      <w:pPr>
        <w:rPr>
          <w:highlight w:val="yellow"/>
          <w:lang w:eastAsia="tr-TR"/>
        </w:rPr>
      </w:pPr>
    </w:p>
    <w:p w14:paraId="748C2836" w14:textId="6573A852" w:rsidR="00195766" w:rsidRDefault="00195766" w:rsidP="00195766">
      <w:pPr>
        <w:rPr>
          <w:highlight w:val="yellow"/>
          <w:lang w:eastAsia="tr-TR"/>
        </w:rPr>
      </w:pPr>
    </w:p>
    <w:p w14:paraId="210D4C39" w14:textId="77777777" w:rsidR="00195766" w:rsidRPr="00195766" w:rsidRDefault="00195766" w:rsidP="00195766">
      <w:pPr>
        <w:rPr>
          <w:highlight w:val="yellow"/>
          <w:lang w:eastAsia="tr-TR"/>
        </w:rPr>
      </w:pPr>
    </w:p>
    <w:p w14:paraId="7BB8C010" w14:textId="6BEC7E27" w:rsidR="00020E6D" w:rsidRPr="000B7BE6" w:rsidRDefault="001C4432" w:rsidP="001C4432">
      <w:pPr>
        <w:pStyle w:val="Balk1"/>
        <w:rPr>
          <w:highlight w:val="yellow"/>
        </w:rPr>
      </w:pPr>
      <w:r w:rsidRPr="000B7BE6">
        <w:rPr>
          <w:highlight w:val="yellow"/>
        </w:rPr>
        <w:t>Dönem Sonuna Kadar Yapılması Planlanan Çalışma</w:t>
      </w:r>
      <w:bookmarkEnd w:id="30"/>
    </w:p>
    <w:p w14:paraId="79AD25A3" w14:textId="77777777" w:rsidR="00020E6D" w:rsidRPr="000B7BE6" w:rsidRDefault="00020E6D" w:rsidP="00020E6D">
      <w:pPr>
        <w:pStyle w:val="Default"/>
        <w:spacing w:after="240" w:line="360" w:lineRule="auto"/>
        <w:jc w:val="both"/>
        <w:rPr>
          <w:rFonts w:ascii="Times New Roman" w:hAnsi="Times New Roman" w:cs="Times New Roman"/>
          <w:b/>
          <w:color w:val="auto"/>
          <w:highlight w:val="yellow"/>
        </w:rPr>
      </w:pPr>
    </w:p>
    <w:p w14:paraId="51F21C17" w14:textId="4B16A336" w:rsidR="002B0075" w:rsidRPr="000B7BE6" w:rsidRDefault="00396C94" w:rsidP="00020E6D">
      <w:pPr>
        <w:jc w:val="center"/>
        <w:rPr>
          <w:rFonts w:ascii="Times New Roman" w:hAnsi="Times New Roman" w:cs="Times New Roman"/>
          <w:b/>
          <w:color w:val="000000"/>
          <w:sz w:val="24"/>
          <w:szCs w:val="24"/>
          <w:highlight w:val="yellow"/>
        </w:rPr>
      </w:pPr>
      <w:bookmarkStart w:id="31" w:name="_Toc370227243"/>
      <w:bookmarkStart w:id="32" w:name="_Toc381717599"/>
      <w:r w:rsidRPr="000B7BE6">
        <w:rPr>
          <w:rFonts w:ascii="Times New Roman" w:eastAsia="Times New Roman" w:hAnsi="Times New Roman" w:cs="Times New Roman"/>
          <w:b/>
          <w:bCs/>
          <w:color w:val="000000"/>
          <w:sz w:val="24"/>
          <w:highlight w:val="yellow"/>
          <w:lang w:eastAsia="tr-TR"/>
        </w:rPr>
        <w:br w:type="page"/>
      </w:r>
      <w:bookmarkEnd w:id="31"/>
      <w:bookmarkEnd w:id="32"/>
    </w:p>
    <w:p w14:paraId="502C6E9A" w14:textId="136C2C9E" w:rsidR="00396C94" w:rsidRPr="000B7BE6" w:rsidRDefault="00396C94" w:rsidP="001D645B">
      <w:pPr>
        <w:pStyle w:val="Balk1"/>
        <w:numPr>
          <w:ilvl w:val="0"/>
          <w:numId w:val="0"/>
        </w:numPr>
        <w:jc w:val="center"/>
        <w:rPr>
          <w:highlight w:val="yellow"/>
        </w:rPr>
      </w:pPr>
      <w:bookmarkStart w:id="33" w:name="_Toc56809068"/>
      <w:r w:rsidRPr="000B7BE6">
        <w:rPr>
          <w:highlight w:val="yellow"/>
        </w:rPr>
        <w:lastRenderedPageBreak/>
        <w:t>KAYNAKLAR</w:t>
      </w:r>
      <w:bookmarkEnd w:id="33"/>
    </w:p>
    <w:p w14:paraId="539BF864" w14:textId="77777777" w:rsidR="002E4BA2" w:rsidRPr="000B7BE6" w:rsidRDefault="002E4BA2" w:rsidP="002E4BA2">
      <w:pPr>
        <w:spacing w:after="0"/>
        <w:jc w:val="center"/>
        <w:rPr>
          <w:rFonts w:ascii="Times New Roman" w:hAnsi="Times New Roman" w:cs="Times New Roman"/>
          <w:b/>
          <w:color w:val="000000"/>
          <w:sz w:val="24"/>
          <w:szCs w:val="24"/>
          <w:highlight w:val="yellow"/>
        </w:rPr>
      </w:pPr>
    </w:p>
    <w:p w14:paraId="2194E421"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eastAsia="tr-TR"/>
        </w:rPr>
      </w:pPr>
      <w:bookmarkStart w:id="34" w:name="_Ref384374864"/>
      <w:r w:rsidRPr="000B7BE6">
        <w:rPr>
          <w:rFonts w:ascii="Times New Roman" w:eastAsia="Times New Roman" w:hAnsi="Times New Roman" w:cs="Times New Roman"/>
          <w:iCs/>
          <w:color w:val="000000"/>
          <w:sz w:val="24"/>
          <w:szCs w:val="24"/>
          <w:highlight w:val="yellow"/>
          <w:lang w:eastAsia="tr-TR"/>
        </w:rPr>
        <w:t>Sağıroğlu, Ş. (1998</w:t>
      </w:r>
      <w:r w:rsidRPr="000B7BE6">
        <w:rPr>
          <w:rFonts w:ascii="Times New Roman" w:eastAsia="Times New Roman" w:hAnsi="Times New Roman" w:cs="Times New Roman"/>
          <w:iCs/>
          <w:color w:val="000000"/>
          <w:sz w:val="24"/>
          <w:szCs w:val="24"/>
          <w:highlight w:val="yellow"/>
          <w:lang w:val="en-US" w:eastAsia="tr-TR"/>
        </w:rPr>
        <w:t xml:space="preserve">). Artificial neural networks in robotic applications. </w:t>
      </w:r>
      <w:r w:rsidRPr="000B7BE6">
        <w:rPr>
          <w:rFonts w:ascii="Times New Roman" w:eastAsia="Times New Roman" w:hAnsi="Times New Roman" w:cs="Times New Roman"/>
          <w:i/>
          <w:iCs/>
          <w:color w:val="000000"/>
          <w:sz w:val="24"/>
          <w:szCs w:val="24"/>
          <w:highlight w:val="yellow"/>
          <w:lang w:val="en-US" w:eastAsia="tr-TR"/>
        </w:rPr>
        <w:t>International Journal of Mathematical and Computational Applications</w:t>
      </w:r>
      <w:r w:rsidRPr="000B7BE6">
        <w:rPr>
          <w:rFonts w:ascii="Times New Roman" w:eastAsia="Times New Roman" w:hAnsi="Times New Roman" w:cs="Times New Roman"/>
          <w:iCs/>
          <w:color w:val="000000"/>
          <w:sz w:val="24"/>
          <w:szCs w:val="24"/>
          <w:highlight w:val="yellow"/>
          <w:lang w:val="en-US" w:eastAsia="tr-TR"/>
        </w:rPr>
        <w:t xml:space="preserve">, 3(2), </w:t>
      </w:r>
      <w:r w:rsidRPr="000B7BE6">
        <w:rPr>
          <w:rFonts w:ascii="Times New Roman" w:eastAsia="Times New Roman" w:hAnsi="Times New Roman" w:cs="Times New Roman"/>
          <w:szCs w:val="24"/>
          <w:highlight w:val="yellow"/>
          <w:lang w:val="en-US" w:eastAsia="tr-TR"/>
        </w:rPr>
        <w:t>142-148.</w:t>
      </w:r>
      <w:bookmarkEnd w:id="34"/>
    </w:p>
    <w:p w14:paraId="68008A9F" w14:textId="77777777" w:rsidR="00373280" w:rsidRPr="000B7BE6" w:rsidRDefault="00373280" w:rsidP="00E37EC5">
      <w:pPr>
        <w:pStyle w:val="Balk7"/>
        <w:numPr>
          <w:ilvl w:val="0"/>
          <w:numId w:val="1"/>
        </w:numPr>
        <w:spacing w:before="0" w:after="240"/>
        <w:jc w:val="both"/>
        <w:rPr>
          <w:i w:val="0"/>
          <w:sz w:val="28"/>
          <w:szCs w:val="24"/>
          <w:highlight w:val="yellow"/>
        </w:rPr>
      </w:pPr>
      <w:r w:rsidRPr="000B7BE6">
        <w:rPr>
          <w:i w:val="0"/>
          <w:szCs w:val="24"/>
          <w:highlight w:val="yellow"/>
        </w:rPr>
        <w:t>Gülesin, M., Güllü, A.,</w:t>
      </w:r>
      <w:r w:rsidR="00AB7885" w:rsidRPr="000B7BE6">
        <w:rPr>
          <w:i w:val="0"/>
          <w:szCs w:val="24"/>
          <w:highlight w:val="yellow"/>
        </w:rPr>
        <w:t xml:space="preserve"> Avcı, Ö. ve</w:t>
      </w:r>
      <w:r w:rsidRPr="000B7BE6">
        <w:rPr>
          <w:i w:val="0"/>
          <w:szCs w:val="24"/>
          <w:highlight w:val="yellow"/>
        </w:rPr>
        <w:t xml:space="preserve"> Akdoğan, G. (2013). CNC Torna ve Frezelerin Programlanması  (Beşinci Baskı). Türkiye: ASİL Yayınevi, 38-39.</w:t>
      </w:r>
    </w:p>
    <w:p w14:paraId="77D2DE49" w14:textId="77777777" w:rsidR="00D74CA8"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val="en-US" w:eastAsia="tr-TR"/>
        </w:rPr>
        <w:t>Devlet Planlama Teşkilatı. (2005). Ekonomik ve sosyal göstergeler (1950-2004). Ankara: Devlet Planlama Teşkilatı, 312-314.</w:t>
      </w:r>
    </w:p>
    <w:p w14:paraId="6FA67F44"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eastAsia="tr-TR"/>
        </w:rPr>
        <w:t>Bulut, H. (2001). Kitle iletişim araçları ve suskunluk sarmalı. Gazi Üniversitesi Eğitim Bilimleri Fakültesi Dergisi, 32 (1-2), 1382-1385.</w:t>
      </w:r>
    </w:p>
    <w:p w14:paraId="616D5182"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eastAsia="tr-TR"/>
        </w:rPr>
        <w:t>Freire, Paulo. (1991). Ezilenlerin pedagojisi. (Çev. D. Hattatoğlu ve Erol Özbek). İstanbul: Ayrıntı Yayınevi. (Eserin orijinali 1982’de yayımlandı). 12-18.</w:t>
      </w:r>
    </w:p>
    <w:p w14:paraId="39DCC12B"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val="en-US" w:eastAsia="tr-TR"/>
        </w:rPr>
        <w:t>Borman, W. C., Hanson, M. A., Oppler, S. H., Pulakos, E. D., and White, L. A. (1993, May). The people in organization. Organizational Management, 76-79.</w:t>
      </w:r>
    </w:p>
    <w:p w14:paraId="64EB5966" w14:textId="77777777" w:rsidR="00373280" w:rsidRPr="000B7BE6" w:rsidRDefault="00373280" w:rsidP="00E37EC5">
      <w:pPr>
        <w:keepNext/>
        <w:keepLines/>
        <w:numPr>
          <w:ilvl w:val="0"/>
          <w:numId w:val="1"/>
        </w:numPr>
        <w:spacing w:after="240" w:line="240" w:lineRule="auto"/>
        <w:jc w:val="both"/>
        <w:outlineLvl w:val="6"/>
        <w:rPr>
          <w:rFonts w:ascii="Times New Roman" w:eastAsia="Times New Roman" w:hAnsi="Times New Roman" w:cs="Times New Roman"/>
          <w:iCs/>
          <w:color w:val="000000"/>
          <w:sz w:val="24"/>
          <w:szCs w:val="24"/>
          <w:highlight w:val="yellow"/>
          <w:lang w:val="en-US" w:eastAsia="tr-TR"/>
        </w:rPr>
      </w:pPr>
      <w:r w:rsidRPr="000B7BE6">
        <w:rPr>
          <w:rFonts w:ascii="Times New Roman" w:eastAsia="Times New Roman" w:hAnsi="Times New Roman" w:cs="Times New Roman"/>
          <w:iCs/>
          <w:color w:val="000000"/>
          <w:sz w:val="24"/>
          <w:szCs w:val="24"/>
          <w:highlight w:val="yellow"/>
          <w:lang w:eastAsia="tr-TR"/>
        </w:rPr>
        <w:t>Kahraman R. C., Borman, C., Hanımgil, M., Özler, H., Perçin, D., ve Sergen, L. (1993). Kroner kalp rahatsızlığının belirlenmesinde rol oynayan faktörler. Sağlık Psikolojisi, 12(2), 76-80.</w:t>
      </w:r>
    </w:p>
    <w:p w14:paraId="33D18289" w14:textId="77777777" w:rsidR="00D74CA8" w:rsidRPr="00D74CA8" w:rsidRDefault="00D74CA8" w:rsidP="00D74CA8">
      <w:pPr>
        <w:spacing w:before="280" w:after="280" w:line="240" w:lineRule="auto"/>
        <w:jc w:val="center"/>
        <w:rPr>
          <w:rFonts w:ascii="Times New Roman" w:hAnsi="Times New Roman" w:cs="Times New Roman"/>
          <w:b/>
          <w:color w:val="000000"/>
          <w:sz w:val="24"/>
          <w:szCs w:val="24"/>
        </w:rPr>
      </w:pPr>
    </w:p>
    <w:p w14:paraId="07898B81" w14:textId="77777777" w:rsidR="00395AE1" w:rsidRPr="000B3B9D" w:rsidRDefault="00395AE1" w:rsidP="00395AE1">
      <w:pPr>
        <w:autoSpaceDE w:val="0"/>
        <w:autoSpaceDN w:val="0"/>
        <w:adjustRightInd w:val="0"/>
        <w:spacing w:after="0" w:line="240" w:lineRule="auto"/>
        <w:rPr>
          <w:rFonts w:ascii="Times New Roman" w:hAnsi="Times New Roman" w:cs="Times New Roman"/>
          <w:b/>
          <w:bCs/>
          <w:i/>
          <w:color w:val="000000"/>
          <w:sz w:val="24"/>
          <w:szCs w:val="24"/>
        </w:rPr>
      </w:pPr>
    </w:p>
    <w:p w14:paraId="42B97D26" w14:textId="77777777" w:rsidR="00D57044" w:rsidRPr="000B3B9D" w:rsidRDefault="00D57044" w:rsidP="004A4A1A">
      <w:pPr>
        <w:suppressAutoHyphens/>
        <w:rPr>
          <w:rFonts w:ascii="Times New Roman" w:hAnsi="Times New Roman" w:cs="Times New Roman"/>
          <w:color w:val="000000"/>
          <w:sz w:val="23"/>
          <w:szCs w:val="23"/>
        </w:rPr>
      </w:pPr>
    </w:p>
    <w:p w14:paraId="6102F7DD" w14:textId="77777777" w:rsidR="00B47A25" w:rsidRPr="000B3B9D" w:rsidRDefault="00B47A25" w:rsidP="004A4A1A">
      <w:pPr>
        <w:suppressAutoHyphens/>
        <w:rPr>
          <w:rFonts w:ascii="Times New Roman" w:hAnsi="Times New Roman" w:cs="Times New Roman"/>
          <w:b/>
          <w:bCs/>
          <w:i/>
          <w:color w:val="000000"/>
          <w:sz w:val="20"/>
          <w:szCs w:val="20"/>
        </w:rPr>
      </w:pPr>
    </w:p>
    <w:p w14:paraId="49EBCA0D"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5B33CB8"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782D638A"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0050995A"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2F17BAAF"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3C618CC4"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0561FE1E" w14:textId="77777777" w:rsidR="00572FF1" w:rsidRPr="000B3B9D" w:rsidRDefault="00572FF1" w:rsidP="00572FF1">
      <w:pPr>
        <w:suppressAutoHyphens/>
        <w:jc w:val="center"/>
        <w:rPr>
          <w:rFonts w:ascii="Times New Roman" w:hAnsi="Times New Roman" w:cs="Times New Roman"/>
          <w:b/>
          <w:bCs/>
          <w:color w:val="000000"/>
          <w:sz w:val="24"/>
          <w:szCs w:val="24"/>
        </w:rPr>
      </w:pPr>
    </w:p>
    <w:p w14:paraId="1B5E803F" w14:textId="77777777" w:rsidR="009D5184" w:rsidRDefault="009D5184" w:rsidP="00572FF1">
      <w:pPr>
        <w:suppressAutoHyphens/>
        <w:jc w:val="center"/>
        <w:rPr>
          <w:rFonts w:ascii="Times New Roman" w:hAnsi="Times New Roman" w:cs="Times New Roman"/>
          <w:b/>
          <w:bCs/>
          <w:color w:val="000000"/>
          <w:sz w:val="24"/>
          <w:szCs w:val="24"/>
        </w:rPr>
        <w:sectPr w:rsidR="009D5184" w:rsidSect="008D04FB">
          <w:headerReference w:type="even" r:id="rId22"/>
          <w:headerReference w:type="default" r:id="rId23"/>
          <w:footerReference w:type="default" r:id="rId24"/>
          <w:pgSz w:w="11900" w:h="16840"/>
          <w:pgMar w:top="1701" w:right="1559" w:bottom="1134" w:left="1559" w:header="510" w:footer="397" w:gutter="0"/>
          <w:pgNumType w:start="1"/>
          <w:cols w:space="708"/>
          <w:noEndnote/>
          <w:docGrid w:linePitch="299"/>
        </w:sectPr>
      </w:pPr>
    </w:p>
    <w:p w14:paraId="136A9EF8" w14:textId="77777777" w:rsidR="000B537E" w:rsidRPr="000B3B9D" w:rsidRDefault="000B537E" w:rsidP="00572FF1">
      <w:pPr>
        <w:suppressAutoHyphens/>
        <w:jc w:val="center"/>
        <w:rPr>
          <w:rFonts w:ascii="Times New Roman" w:hAnsi="Times New Roman" w:cs="Times New Roman"/>
          <w:b/>
          <w:bCs/>
          <w:color w:val="000000"/>
          <w:sz w:val="24"/>
          <w:szCs w:val="24"/>
        </w:rPr>
      </w:pPr>
    </w:p>
    <w:p w14:paraId="1F5C60AA" w14:textId="77777777" w:rsidR="00563002" w:rsidRDefault="00563002" w:rsidP="00481C14">
      <w:pPr>
        <w:widowControl w:val="0"/>
        <w:autoSpaceDE w:val="0"/>
        <w:autoSpaceDN w:val="0"/>
        <w:adjustRightInd w:val="0"/>
        <w:spacing w:after="0" w:line="240" w:lineRule="auto"/>
        <w:jc w:val="both"/>
        <w:rPr>
          <w:rFonts w:ascii="Times New Roman" w:eastAsia="Times New Roman" w:hAnsi="Times New Roman" w:cs="Arial"/>
          <w:position w:val="-1"/>
          <w:sz w:val="24"/>
          <w:szCs w:val="24"/>
          <w:lang w:eastAsia="tr-TR"/>
        </w:rPr>
      </w:pPr>
    </w:p>
    <w:p w14:paraId="67E06408" w14:textId="77777777" w:rsidR="008C0D88" w:rsidRDefault="008C0D88">
      <w:pPr>
        <w:rPr>
          <w:rFonts w:ascii="Times New Roman" w:hAnsi="Times New Roman" w:cs="Times New Roman"/>
          <w:sz w:val="24"/>
          <w:szCs w:val="24"/>
        </w:rPr>
      </w:pPr>
    </w:p>
    <w:p w14:paraId="266A6A57" w14:textId="77777777" w:rsidR="008C0D88" w:rsidRDefault="008C0D88">
      <w:pPr>
        <w:rPr>
          <w:rFonts w:ascii="Times New Roman" w:hAnsi="Times New Roman" w:cs="Times New Roman"/>
          <w:sz w:val="24"/>
          <w:szCs w:val="24"/>
        </w:rPr>
      </w:pPr>
    </w:p>
    <w:p w14:paraId="5B7E4081" w14:textId="77777777" w:rsidR="008C0D88" w:rsidRDefault="008C0D88">
      <w:pPr>
        <w:rPr>
          <w:rFonts w:ascii="Times New Roman" w:hAnsi="Times New Roman" w:cs="Times New Roman"/>
          <w:sz w:val="24"/>
          <w:szCs w:val="24"/>
        </w:rPr>
      </w:pPr>
    </w:p>
    <w:p w14:paraId="157D77D9" w14:textId="77777777" w:rsidR="008C0D88" w:rsidRDefault="008C0D88">
      <w:pPr>
        <w:rPr>
          <w:rFonts w:ascii="Times New Roman" w:hAnsi="Times New Roman" w:cs="Times New Roman"/>
          <w:sz w:val="24"/>
          <w:szCs w:val="24"/>
        </w:rPr>
      </w:pPr>
    </w:p>
    <w:p w14:paraId="096B714A" w14:textId="77777777" w:rsidR="00107F8C" w:rsidRDefault="00107F8C">
      <w:pPr>
        <w:rPr>
          <w:rFonts w:ascii="Times New Roman" w:hAnsi="Times New Roman" w:cs="Times New Roman"/>
          <w:sz w:val="24"/>
          <w:szCs w:val="24"/>
        </w:rPr>
      </w:pPr>
    </w:p>
    <w:p w14:paraId="79E5D2DC" w14:textId="77777777" w:rsidR="00107F8C" w:rsidRDefault="00107F8C">
      <w:pPr>
        <w:rPr>
          <w:rFonts w:ascii="Times New Roman" w:hAnsi="Times New Roman" w:cs="Times New Roman"/>
          <w:sz w:val="24"/>
          <w:szCs w:val="24"/>
        </w:rPr>
      </w:pPr>
    </w:p>
    <w:p w14:paraId="00D73DDC" w14:textId="77777777" w:rsidR="008C0D88" w:rsidRDefault="00107F8C" w:rsidP="006C6A46">
      <w:pPr>
        <w:spacing w:afterLines="200" w:after="48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4F4F98B" wp14:editId="75164D5E">
            <wp:extent cx="5483076" cy="2160000"/>
            <wp:effectExtent l="0" t="0" r="3810" b="0"/>
            <wp:docPr id="3" name="Resim 3" descr="C:\Users\dd\Desktop\ENSTITU yazışmaları\TEZ yazım klavuzu\İSTE Tez yazım kuralları\TEZ\23632062_1541757322585313_4236411447373616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Desktop\ENSTITU yazışmaları\TEZ yazım klavuzu\İSTE Tez yazım kuralları\TEZ\23632062_1541757322585313_423641144737361620_o.jpg"/>
                    <pic:cNvPicPr>
                      <a:picLocks noChangeAspect="1" noChangeArrowheads="1"/>
                    </pic:cNvPicPr>
                  </pic:nvPicPr>
                  <pic:blipFill rotWithShape="1">
                    <a:blip r:embed="rId25">
                      <a:extLst>
                        <a:ext uri="{28A0092B-C50C-407E-A947-70E740481C1C}">
                          <a14:useLocalDpi xmlns:a14="http://schemas.microsoft.com/office/drawing/2010/main" val="0"/>
                        </a:ext>
                      </a:extLst>
                    </a:blip>
                    <a:srcRect b="40819"/>
                    <a:stretch/>
                  </pic:blipFill>
                  <pic:spPr bwMode="auto">
                    <a:xfrm>
                      <a:off x="0" y="0"/>
                      <a:ext cx="548307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C6CBED1" w14:textId="77777777" w:rsidR="00481C14" w:rsidRPr="006C6A46" w:rsidRDefault="00820BA5" w:rsidP="00820BA5">
      <w:pPr>
        <w:spacing w:afterLines="200" w:after="480"/>
        <w:jc w:val="center"/>
        <w:rPr>
          <w:rFonts w:ascii="Calibri" w:hAnsi="Calibri" w:cs="Times New Roman"/>
          <w:b/>
          <w:sz w:val="72"/>
          <w:szCs w:val="72"/>
        </w:rPr>
      </w:pPr>
      <w:r w:rsidRPr="006C6A46">
        <w:rPr>
          <w:rFonts w:ascii="Calibri" w:hAnsi="Calibri" w:cs="Times New Roman"/>
          <w:b/>
          <w:sz w:val="72"/>
          <w:szCs w:val="72"/>
        </w:rPr>
        <w:t xml:space="preserve">TEKNOVERSİTE </w:t>
      </w:r>
    </w:p>
    <w:p w14:paraId="52E143F9" w14:textId="77777777" w:rsidR="00481C14" w:rsidRPr="00481C14" w:rsidRDefault="00CF740D" w:rsidP="00AE6DD2">
      <w:pPr>
        <w:spacing w:afterLines="200" w:after="480"/>
        <w:rPr>
          <w:rFonts w:ascii="Times New Roman" w:hAnsi="Times New Roman" w:cs="Times New Roman"/>
          <w:sz w:val="24"/>
          <w:szCs w:val="24"/>
        </w:rPr>
      </w:pPr>
      <w:r>
        <w:rPr>
          <w:rFonts w:ascii="Times New Roman" w:eastAsia="Times New Roman" w:hAnsi="Times New Roman" w:cs="Arial"/>
          <w:noProof/>
          <w:sz w:val="24"/>
          <w:lang w:eastAsia="tr-TR"/>
        </w:rPr>
        <mc:AlternateContent>
          <mc:Choice Requires="wps">
            <w:drawing>
              <wp:anchor distT="0" distB="0" distL="114300" distR="114300" simplePos="0" relativeHeight="251659264" behindDoc="0" locked="0" layoutInCell="1" allowOverlap="1" wp14:anchorId="73A3035C" wp14:editId="4FC4D622">
                <wp:simplePos x="0" y="0"/>
                <wp:positionH relativeFrom="column">
                  <wp:posOffset>3398520</wp:posOffset>
                </wp:positionH>
                <wp:positionV relativeFrom="paragraph">
                  <wp:posOffset>142240</wp:posOffset>
                </wp:positionV>
                <wp:extent cx="1796415" cy="1233170"/>
                <wp:effectExtent l="0" t="0" r="13335" b="24130"/>
                <wp:wrapNone/>
                <wp:docPr id="30" name="Katlanmış Nesne 30"/>
                <wp:cNvGraphicFramePr/>
                <a:graphic xmlns:a="http://schemas.openxmlformats.org/drawingml/2006/main">
                  <a:graphicData uri="http://schemas.microsoft.com/office/word/2010/wordprocessingShape">
                    <wps:wsp>
                      <wps:cNvSpPr/>
                      <wps:spPr>
                        <a:xfrm>
                          <a:off x="0" y="0"/>
                          <a:ext cx="1796415" cy="1233170"/>
                        </a:xfrm>
                        <a:prstGeom prst="foldedCorner">
                          <a:avLst/>
                        </a:prstGeom>
                        <a:solidFill>
                          <a:srgbClr val="FF0000"/>
                        </a:solidFill>
                        <a:ln>
                          <a:solidFill>
                            <a:schemeClr val="tx1"/>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24274179" w14:textId="77777777" w:rsidR="008D04FB" w:rsidRPr="00AE6DD2" w:rsidRDefault="008D04FB"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73A3035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30" o:spid="_x0000_s1026" type="#_x0000_t65" style="position:absolute;margin-left:267.6pt;margin-top:11.2pt;width:141.45pt;height:9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" adj="18000" fillcolor="red" strokecolor="black [3213]" strokeweight="2pt">
                <v:textbox>
                  <w:txbxContent>
                    <w:p w14:paraId="24274179" w14:textId="77777777" w:rsidR="008D04FB" w:rsidRPr="00AE6DD2" w:rsidRDefault="008D04FB" w:rsidP="00687476">
                      <w:pPr>
                        <w:jc w:val="center"/>
                        <w:rPr>
                          <w:rFonts w:ascii="Times New Roman" w:hAnsi="Times New Roman" w:cs="Times New Roman"/>
                        </w:rPr>
                      </w:pPr>
                      <w:r w:rsidRPr="00AE6DD2">
                        <w:rPr>
                          <w:rFonts w:ascii="Times New Roman" w:hAnsi="Times New Roman" w:cs="Times New Roman"/>
                        </w:rPr>
                        <w:t>Bu sayfaya sayfa numarası veri</w:t>
                      </w:r>
                      <w:r>
                        <w:rPr>
                          <w:rFonts w:ascii="Times New Roman" w:hAnsi="Times New Roman" w:cs="Times New Roman"/>
                        </w:rPr>
                        <w:t>lmeyecektir. (Bu şekli siliniz.)</w:t>
                      </w:r>
                    </w:p>
                  </w:txbxContent>
                </v:textbox>
              </v:shape>
            </w:pict>
          </mc:Fallback>
        </mc:AlternateContent>
      </w:r>
    </w:p>
    <w:p w14:paraId="26F989EA" w14:textId="77777777" w:rsidR="00481C14" w:rsidRDefault="00481C14" w:rsidP="00AE6DD2">
      <w:pPr>
        <w:spacing w:afterLines="200" w:after="480"/>
        <w:rPr>
          <w:rFonts w:ascii="Times New Roman" w:hAnsi="Times New Roman" w:cs="Times New Roman"/>
          <w:sz w:val="24"/>
          <w:szCs w:val="24"/>
        </w:rPr>
      </w:pPr>
    </w:p>
    <w:p w14:paraId="4E2CA368" w14:textId="7CC576E1" w:rsidR="008C0D88" w:rsidRPr="00481C14" w:rsidRDefault="00481C14" w:rsidP="00AE6DD2">
      <w:pPr>
        <w:tabs>
          <w:tab w:val="left" w:pos="7518"/>
        </w:tabs>
        <w:spacing w:afterLines="200" w:after="480"/>
        <w:rPr>
          <w:rFonts w:ascii="Times New Roman" w:hAnsi="Times New Roman" w:cs="Times New Roman"/>
          <w:sz w:val="24"/>
          <w:szCs w:val="24"/>
        </w:rPr>
      </w:pPr>
      <w:r>
        <w:rPr>
          <w:rFonts w:ascii="Times New Roman" w:hAnsi="Times New Roman" w:cs="Times New Roman"/>
          <w:sz w:val="24"/>
          <w:szCs w:val="24"/>
        </w:rPr>
        <w:tab/>
      </w:r>
    </w:p>
    <w:sectPr w:rsidR="008C0D88" w:rsidRPr="00481C14" w:rsidSect="00C54EBC">
      <w:headerReference w:type="even" r:id="rId26"/>
      <w:headerReference w:type="default" r:id="rId27"/>
      <w:type w:val="continuous"/>
      <w:pgSz w:w="11900" w:h="16840"/>
      <w:pgMar w:top="1701" w:right="1559" w:bottom="1134" w:left="1559" w:header="1134" w:footer="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07666" w14:textId="77777777" w:rsidR="00FA310A" w:rsidRDefault="00FA310A" w:rsidP="00646D9A">
      <w:pPr>
        <w:spacing w:after="0" w:line="240" w:lineRule="auto"/>
      </w:pPr>
      <w:r>
        <w:separator/>
      </w:r>
    </w:p>
  </w:endnote>
  <w:endnote w:type="continuationSeparator" w:id="0">
    <w:p w14:paraId="1797B0D5" w14:textId="77777777" w:rsidR="00FA310A" w:rsidRDefault="00FA310A" w:rsidP="00646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422D8" w14:textId="609BB748" w:rsidR="008D04FB" w:rsidRDefault="008D04FB">
    <w:pPr>
      <w:pStyle w:val="Altbilgi"/>
      <w:jc w:val="right"/>
    </w:pPr>
  </w:p>
  <w:p w14:paraId="4DB87526" w14:textId="77777777" w:rsidR="008D04FB" w:rsidRDefault="008D04F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3942355"/>
      <w:docPartObj>
        <w:docPartGallery w:val="Page Numbers (Bottom of Page)"/>
        <w:docPartUnique/>
      </w:docPartObj>
    </w:sdtPr>
    <w:sdtEndPr/>
    <w:sdtContent>
      <w:p w14:paraId="5F626252" w14:textId="04B97F07" w:rsidR="008D04FB" w:rsidRDefault="008D04FB">
        <w:pPr>
          <w:pStyle w:val="Altbilgi"/>
          <w:jc w:val="right"/>
        </w:pPr>
        <w:r>
          <w:fldChar w:fldCharType="begin"/>
        </w:r>
        <w:r>
          <w:instrText>PAGE   \* MERGEFORMAT</w:instrText>
        </w:r>
        <w:r>
          <w:fldChar w:fldCharType="separate"/>
        </w:r>
        <w:r w:rsidR="00FB4C32">
          <w:rPr>
            <w:noProof/>
          </w:rPr>
          <w:t>14</w:t>
        </w:r>
        <w:r>
          <w:fldChar w:fldCharType="end"/>
        </w:r>
      </w:p>
    </w:sdtContent>
  </w:sdt>
  <w:p w14:paraId="20963EDD" w14:textId="77777777" w:rsidR="008D04FB" w:rsidRDefault="008D04FB" w:rsidP="00494101">
    <w:pPr>
      <w:pStyle w:val="Altbilgi"/>
      <w:tabs>
        <w:tab w:val="left" w:pos="39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33BF9" w14:textId="77777777" w:rsidR="00FA310A" w:rsidRDefault="00FA310A" w:rsidP="00646D9A">
      <w:pPr>
        <w:spacing w:after="0" w:line="240" w:lineRule="auto"/>
      </w:pPr>
      <w:r>
        <w:separator/>
      </w:r>
    </w:p>
  </w:footnote>
  <w:footnote w:type="continuationSeparator" w:id="0">
    <w:p w14:paraId="55CBE10B" w14:textId="77777777" w:rsidR="00FA310A" w:rsidRDefault="00FA310A" w:rsidP="00646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A6B1E" w14:textId="77777777" w:rsidR="008D04FB" w:rsidRDefault="008D04FB">
    <w:pPr>
      <w:pStyle w:val="stbilgi"/>
      <w:jc w:val="right"/>
    </w:pPr>
  </w:p>
  <w:p w14:paraId="6A6C3915" w14:textId="77777777" w:rsidR="008D04FB" w:rsidRDefault="008D04F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94B4D" w14:textId="77777777" w:rsidR="008D04FB" w:rsidRDefault="008D04FB">
    <w:pPr>
      <w:pStyle w:val="stbilgi"/>
      <w:jc w:val="right"/>
    </w:pPr>
  </w:p>
  <w:p w14:paraId="7DFA9DF0" w14:textId="77777777" w:rsidR="008D04FB" w:rsidRDefault="008D04F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967904"/>
      <w:docPartObj>
        <w:docPartGallery w:val="Page Numbers (Top of Page)"/>
        <w:docPartUnique/>
      </w:docPartObj>
    </w:sdtPr>
    <w:sdtEndPr>
      <w:rPr>
        <w:rFonts w:ascii="Times New Roman" w:hAnsi="Times New Roman" w:cs="Times New Roman"/>
        <w:sz w:val="20"/>
        <w:szCs w:val="20"/>
      </w:rPr>
    </w:sdtEndPr>
    <w:sdtContent>
      <w:p w14:paraId="766D1C07" w14:textId="77777777" w:rsidR="008D04FB" w:rsidRPr="00657018" w:rsidRDefault="008D04FB">
        <w:pPr>
          <w:pStyle w:val="stbilgi"/>
          <w:rPr>
            <w:rFonts w:ascii="Times New Roman" w:hAnsi="Times New Roman" w:cs="Times New Roman"/>
            <w:sz w:val="20"/>
            <w:szCs w:val="20"/>
          </w:rPr>
        </w:pPr>
        <w:r w:rsidRPr="00657018">
          <w:rPr>
            <w:rFonts w:ascii="Times New Roman" w:hAnsi="Times New Roman" w:cs="Times New Roman"/>
            <w:sz w:val="20"/>
            <w:szCs w:val="20"/>
          </w:rPr>
          <w:fldChar w:fldCharType="begin"/>
        </w:r>
        <w:r w:rsidRPr="00657018">
          <w:rPr>
            <w:rFonts w:ascii="Times New Roman" w:hAnsi="Times New Roman" w:cs="Times New Roman"/>
            <w:sz w:val="20"/>
            <w:szCs w:val="20"/>
          </w:rPr>
          <w:instrText>PAGE   \* MERGEFORMAT</w:instrText>
        </w:r>
        <w:r w:rsidRPr="00657018">
          <w:rPr>
            <w:rFonts w:ascii="Times New Roman" w:hAnsi="Times New Roman" w:cs="Times New Roman"/>
            <w:sz w:val="20"/>
            <w:szCs w:val="20"/>
          </w:rPr>
          <w:fldChar w:fldCharType="separate"/>
        </w:r>
        <w:r>
          <w:rPr>
            <w:rFonts w:ascii="Times New Roman" w:hAnsi="Times New Roman" w:cs="Times New Roman"/>
            <w:noProof/>
            <w:sz w:val="20"/>
            <w:szCs w:val="20"/>
          </w:rPr>
          <w:t>4</w:t>
        </w:r>
        <w:r w:rsidRPr="00657018">
          <w:rPr>
            <w:rFonts w:ascii="Times New Roman" w:hAnsi="Times New Roman" w:cs="Times New Roman"/>
            <w:sz w:val="20"/>
            <w:szCs w:val="20"/>
          </w:rPr>
          <w:fldChar w:fldCharType="end"/>
        </w:r>
      </w:p>
    </w:sdtContent>
  </w:sdt>
  <w:p w14:paraId="52D930F4" w14:textId="77777777" w:rsidR="008D04FB" w:rsidRDefault="008D04FB">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36448" w14:textId="03930F1B" w:rsidR="008D04FB" w:rsidRDefault="008D04FB">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233109"/>
      <w:docPartObj>
        <w:docPartGallery w:val="Page Numbers (Top of Page)"/>
        <w:docPartUnique/>
      </w:docPartObj>
    </w:sdtPr>
    <w:sdtEndPr/>
    <w:sdtContent>
      <w:p w14:paraId="20EC61AD" w14:textId="77777777" w:rsidR="008D04FB" w:rsidRDefault="00FA310A">
        <w:pPr>
          <w:pStyle w:val="stbilgi"/>
        </w:pPr>
      </w:p>
    </w:sdtContent>
  </w:sdt>
  <w:p w14:paraId="276BDFDF" w14:textId="77777777" w:rsidR="008D04FB" w:rsidRDefault="008D04FB">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2AA53" w14:textId="77777777" w:rsidR="008D04FB" w:rsidRDefault="008D04FB">
    <w:pPr>
      <w:pStyle w:val="stbilgi"/>
      <w:jc w:val="right"/>
    </w:pPr>
  </w:p>
  <w:p w14:paraId="1FBD0D31" w14:textId="77777777" w:rsidR="008D04FB" w:rsidRDefault="008D04F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811"/>
      <w:numFmt w:val="bullet"/>
      <w:lvlText w:val=""/>
      <w:lvlJc w:val="left"/>
      <w:pPr>
        <w:tabs>
          <w:tab w:val="num" w:pos="0"/>
        </w:tabs>
        <w:ind w:left="525" w:hanging="360"/>
      </w:pPr>
      <w:rPr>
        <w:rFonts w:ascii="Symbol" w:hAnsi="Symbol" w:cs="Arial"/>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singleLevel"/>
    <w:tmpl w:val="00000005"/>
    <w:name w:val="WW8Num9"/>
    <w:lvl w:ilvl="0">
      <w:start w:val="1"/>
      <w:numFmt w:val="decimal"/>
      <w:lvlText w:val="%1)"/>
      <w:lvlJc w:val="left"/>
      <w:pPr>
        <w:tabs>
          <w:tab w:val="num" w:pos="0"/>
        </w:tabs>
        <w:ind w:left="720" w:hanging="360"/>
      </w:pPr>
      <w:rPr>
        <w:rFonts w:eastAsia="Arial Unicode MS"/>
      </w:rPr>
    </w:lvl>
  </w:abstractNum>
  <w:abstractNum w:abstractNumId="3" w15:restartNumberingAfterBreak="0">
    <w:nsid w:val="00000006"/>
    <w:multiLevelType w:val="singleLevel"/>
    <w:tmpl w:val="00000006"/>
    <w:name w:val="WW8Num14"/>
    <w:lvl w:ilvl="0">
      <w:numFmt w:val="bullet"/>
      <w:lvlText w:val="-"/>
      <w:lvlJc w:val="left"/>
      <w:pPr>
        <w:tabs>
          <w:tab w:val="num" w:pos="0"/>
        </w:tabs>
        <w:ind w:left="720" w:hanging="360"/>
      </w:pPr>
      <w:rPr>
        <w:rFonts w:ascii="Arial" w:hAnsi="Arial" w:cs="Arial"/>
      </w:rPr>
    </w:lvl>
  </w:abstractNum>
  <w:abstractNum w:abstractNumId="4" w15:restartNumberingAfterBreak="0">
    <w:nsid w:val="00000007"/>
    <w:multiLevelType w:val="multilevel"/>
    <w:tmpl w:val="00000007"/>
    <w:name w:val="WW8Num1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5" w15:restartNumberingAfterBreak="0">
    <w:nsid w:val="00000008"/>
    <w:multiLevelType w:val="multilevel"/>
    <w:tmpl w:val="00000008"/>
    <w:name w:val="WW8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000009"/>
    <w:multiLevelType w:val="multilevel"/>
    <w:tmpl w:val="88C46F70"/>
    <w:name w:val="WW8Num22"/>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360" w:hanging="360"/>
      </w:pPr>
      <w:rPr>
        <w:b w:val="0"/>
        <w:i w:val="0"/>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000000A"/>
    <w:multiLevelType w:val="singleLevel"/>
    <w:tmpl w:val="0000000A"/>
    <w:name w:val="WW8Num26"/>
    <w:lvl w:ilvl="0">
      <w:start w:val="1"/>
      <w:numFmt w:val="lowerLetter"/>
      <w:lvlText w:val="%1)"/>
      <w:lvlJc w:val="left"/>
      <w:pPr>
        <w:tabs>
          <w:tab w:val="num" w:pos="0"/>
        </w:tabs>
        <w:ind w:left="720" w:hanging="360"/>
      </w:pPr>
    </w:lvl>
  </w:abstractNum>
  <w:abstractNum w:abstractNumId="8" w15:restartNumberingAfterBreak="0">
    <w:nsid w:val="0A7F64E8"/>
    <w:multiLevelType w:val="hybridMultilevel"/>
    <w:tmpl w:val="A47A605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E7342A"/>
    <w:multiLevelType w:val="multilevel"/>
    <w:tmpl w:val="9C06192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2C2524B"/>
    <w:multiLevelType w:val="hybridMultilevel"/>
    <w:tmpl w:val="32D0D45A"/>
    <w:lvl w:ilvl="0" w:tplc="1040EA1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3402174"/>
    <w:multiLevelType w:val="hybridMultilevel"/>
    <w:tmpl w:val="48CAC4F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08F4EF9"/>
    <w:multiLevelType w:val="hybridMultilevel"/>
    <w:tmpl w:val="2BDAB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FE56C1"/>
    <w:multiLevelType w:val="hybridMultilevel"/>
    <w:tmpl w:val="06228B1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4E3A90"/>
    <w:multiLevelType w:val="multilevel"/>
    <w:tmpl w:val="77209A8A"/>
    <w:lvl w:ilvl="0">
      <w:start w:val="1"/>
      <w:numFmt w:val="decimal"/>
      <w:pStyle w:val="Balk1"/>
      <w:lvlText w:val="%1."/>
      <w:lvlJc w:val="left"/>
      <w:pPr>
        <w:ind w:left="360" w:hanging="360"/>
      </w:pPr>
      <w:rPr>
        <w:rFonts w:cs="Times New Roman" w:hint="default"/>
      </w:rPr>
    </w:lvl>
    <w:lvl w:ilvl="1">
      <w:start w:val="1"/>
      <w:numFmt w:val="decimal"/>
      <w:pStyle w:val="Balk2"/>
      <w:lvlText w:val="%1.%2."/>
      <w:lvlJc w:val="left"/>
      <w:pPr>
        <w:ind w:left="360" w:hanging="360"/>
      </w:pPr>
      <w:rPr>
        <w:rFonts w:cs="Times New Roman" w:hint="default"/>
      </w:rPr>
    </w:lvl>
    <w:lvl w:ilvl="2">
      <w:start w:val="1"/>
      <w:numFmt w:val="decimal"/>
      <w:pStyle w:val="Balk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15:restartNumberingAfterBreak="0">
    <w:nsid w:val="34666795"/>
    <w:multiLevelType w:val="hybridMultilevel"/>
    <w:tmpl w:val="F94A5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F7879"/>
    <w:multiLevelType w:val="hybridMultilevel"/>
    <w:tmpl w:val="3B7A1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17765"/>
    <w:multiLevelType w:val="hybridMultilevel"/>
    <w:tmpl w:val="837E0E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4193285"/>
    <w:multiLevelType w:val="hybridMultilevel"/>
    <w:tmpl w:val="03C03F0A"/>
    <w:lvl w:ilvl="0" w:tplc="6A48CF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F9706FC"/>
    <w:multiLevelType w:val="hybridMultilevel"/>
    <w:tmpl w:val="632ABE7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A786907"/>
    <w:multiLevelType w:val="hybridMultilevel"/>
    <w:tmpl w:val="54CC6DDA"/>
    <w:lvl w:ilvl="0" w:tplc="0DA85E48">
      <w:start w:val="1"/>
      <w:numFmt w:val="decimal"/>
      <w:lvlText w:val="%1."/>
      <w:lvlJc w:val="left"/>
      <w:pPr>
        <w:ind w:left="397" w:hanging="397"/>
      </w:pPr>
      <w:rPr>
        <w:rFonts w:cs="Times New Roman" w:hint="default"/>
        <w:b w:val="0"/>
        <w:i w:val="0"/>
        <w:sz w:val="24"/>
        <w:szCs w:val="24"/>
      </w:rPr>
    </w:lvl>
    <w:lvl w:ilvl="1" w:tplc="041F0019">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21" w15:restartNumberingAfterBreak="0">
    <w:nsid w:val="5AC911B2"/>
    <w:multiLevelType w:val="hybridMultilevel"/>
    <w:tmpl w:val="36F26B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B051503"/>
    <w:multiLevelType w:val="hybridMultilevel"/>
    <w:tmpl w:val="9E3A9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035F3"/>
    <w:multiLevelType w:val="hybridMultilevel"/>
    <w:tmpl w:val="F912E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4A3C1D"/>
    <w:multiLevelType w:val="hybridMultilevel"/>
    <w:tmpl w:val="6F9C19C4"/>
    <w:lvl w:ilvl="0" w:tplc="A05469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C52D17"/>
    <w:multiLevelType w:val="hybridMultilevel"/>
    <w:tmpl w:val="F4E453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9522A4"/>
    <w:multiLevelType w:val="hybridMultilevel"/>
    <w:tmpl w:val="394A340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2697358"/>
    <w:multiLevelType w:val="hybridMultilevel"/>
    <w:tmpl w:val="960E17A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5FD44B7"/>
    <w:multiLevelType w:val="hybridMultilevel"/>
    <w:tmpl w:val="DFD6C8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194553"/>
    <w:multiLevelType w:val="hybridMultilevel"/>
    <w:tmpl w:val="3CA6F4F6"/>
    <w:lvl w:ilvl="0" w:tplc="37A41A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BE0A22"/>
    <w:multiLevelType w:val="hybridMultilevel"/>
    <w:tmpl w:val="DDEE8A9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8C03CFA"/>
    <w:multiLevelType w:val="hybridMultilevel"/>
    <w:tmpl w:val="F77CF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7"/>
  </w:num>
  <w:num w:numId="4">
    <w:abstractNumId w:val="23"/>
  </w:num>
  <w:num w:numId="5">
    <w:abstractNumId w:val="9"/>
  </w:num>
  <w:num w:numId="6">
    <w:abstractNumId w:val="24"/>
  </w:num>
  <w:num w:numId="7">
    <w:abstractNumId w:val="22"/>
  </w:num>
  <w:num w:numId="8">
    <w:abstractNumId w:val="15"/>
  </w:num>
  <w:num w:numId="9">
    <w:abstractNumId w:val="31"/>
  </w:num>
  <w:num w:numId="10">
    <w:abstractNumId w:val="16"/>
  </w:num>
  <w:num w:numId="11">
    <w:abstractNumId w:val="29"/>
  </w:num>
  <w:num w:numId="12">
    <w:abstractNumId w:val="18"/>
  </w:num>
  <w:num w:numId="13">
    <w:abstractNumId w:val="30"/>
  </w:num>
  <w:num w:numId="14">
    <w:abstractNumId w:val="21"/>
  </w:num>
  <w:num w:numId="15">
    <w:abstractNumId w:val="25"/>
  </w:num>
  <w:num w:numId="16">
    <w:abstractNumId w:val="12"/>
  </w:num>
  <w:num w:numId="17">
    <w:abstractNumId w:val="28"/>
  </w:num>
  <w:num w:numId="18">
    <w:abstractNumId w:val="8"/>
  </w:num>
  <w:num w:numId="19">
    <w:abstractNumId w:val="10"/>
  </w:num>
  <w:num w:numId="20">
    <w:abstractNumId w:val="13"/>
  </w:num>
  <w:num w:numId="21">
    <w:abstractNumId w:val="27"/>
  </w:num>
  <w:num w:numId="22">
    <w:abstractNumId w:val="19"/>
  </w:num>
  <w:num w:numId="23">
    <w:abstractNumId w:val="26"/>
  </w:num>
  <w:num w:numId="24">
    <w:abstractNumId w:val="11"/>
  </w:num>
  <w:num w:numId="25">
    <w:abstractNumId w:val="14"/>
  </w:num>
  <w:num w:numId="26">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28"/>
    <w:rsid w:val="00000BDE"/>
    <w:rsid w:val="00001C0E"/>
    <w:rsid w:val="00001DE3"/>
    <w:rsid w:val="0000389C"/>
    <w:rsid w:val="000068C5"/>
    <w:rsid w:val="0000714B"/>
    <w:rsid w:val="00007CE4"/>
    <w:rsid w:val="000119E0"/>
    <w:rsid w:val="00013E84"/>
    <w:rsid w:val="00014362"/>
    <w:rsid w:val="00014933"/>
    <w:rsid w:val="000172F4"/>
    <w:rsid w:val="0001766B"/>
    <w:rsid w:val="00020E6D"/>
    <w:rsid w:val="00022473"/>
    <w:rsid w:val="00022767"/>
    <w:rsid w:val="00024C1D"/>
    <w:rsid w:val="000269E6"/>
    <w:rsid w:val="00026CD2"/>
    <w:rsid w:val="00027373"/>
    <w:rsid w:val="000275F8"/>
    <w:rsid w:val="00027897"/>
    <w:rsid w:val="0003016E"/>
    <w:rsid w:val="00031DCB"/>
    <w:rsid w:val="00032FD6"/>
    <w:rsid w:val="00033B5D"/>
    <w:rsid w:val="00033EFB"/>
    <w:rsid w:val="00034FF9"/>
    <w:rsid w:val="0003563E"/>
    <w:rsid w:val="0003686E"/>
    <w:rsid w:val="00036A98"/>
    <w:rsid w:val="0003778B"/>
    <w:rsid w:val="00040C21"/>
    <w:rsid w:val="00040EC8"/>
    <w:rsid w:val="00041A32"/>
    <w:rsid w:val="000430BB"/>
    <w:rsid w:val="00043C69"/>
    <w:rsid w:val="00043CBB"/>
    <w:rsid w:val="0004440A"/>
    <w:rsid w:val="000458C4"/>
    <w:rsid w:val="0004645A"/>
    <w:rsid w:val="000523F1"/>
    <w:rsid w:val="00052A9A"/>
    <w:rsid w:val="00052EFC"/>
    <w:rsid w:val="00053B4A"/>
    <w:rsid w:val="00054FD4"/>
    <w:rsid w:val="000551BA"/>
    <w:rsid w:val="00055293"/>
    <w:rsid w:val="000602F6"/>
    <w:rsid w:val="000612C4"/>
    <w:rsid w:val="000621C2"/>
    <w:rsid w:val="0006244E"/>
    <w:rsid w:val="000625E4"/>
    <w:rsid w:val="00062F8D"/>
    <w:rsid w:val="000637C5"/>
    <w:rsid w:val="00065B78"/>
    <w:rsid w:val="00065F3B"/>
    <w:rsid w:val="0006631D"/>
    <w:rsid w:val="0007071E"/>
    <w:rsid w:val="00072090"/>
    <w:rsid w:val="00072185"/>
    <w:rsid w:val="00073EF4"/>
    <w:rsid w:val="00075432"/>
    <w:rsid w:val="00081649"/>
    <w:rsid w:val="00082E38"/>
    <w:rsid w:val="00086654"/>
    <w:rsid w:val="00086B57"/>
    <w:rsid w:val="00087942"/>
    <w:rsid w:val="000909DB"/>
    <w:rsid w:val="0009543B"/>
    <w:rsid w:val="00096D96"/>
    <w:rsid w:val="00097766"/>
    <w:rsid w:val="000A1C98"/>
    <w:rsid w:val="000A2DF6"/>
    <w:rsid w:val="000A3139"/>
    <w:rsid w:val="000A5FC1"/>
    <w:rsid w:val="000A629E"/>
    <w:rsid w:val="000A6970"/>
    <w:rsid w:val="000A7FA5"/>
    <w:rsid w:val="000B0862"/>
    <w:rsid w:val="000B2402"/>
    <w:rsid w:val="000B3B9D"/>
    <w:rsid w:val="000B4652"/>
    <w:rsid w:val="000B537E"/>
    <w:rsid w:val="000B5EB0"/>
    <w:rsid w:val="000B7B22"/>
    <w:rsid w:val="000B7BE6"/>
    <w:rsid w:val="000C0051"/>
    <w:rsid w:val="000C064E"/>
    <w:rsid w:val="000C2DA5"/>
    <w:rsid w:val="000C366C"/>
    <w:rsid w:val="000C39A0"/>
    <w:rsid w:val="000C4552"/>
    <w:rsid w:val="000C5841"/>
    <w:rsid w:val="000C5F45"/>
    <w:rsid w:val="000C6121"/>
    <w:rsid w:val="000C68BC"/>
    <w:rsid w:val="000C7A62"/>
    <w:rsid w:val="000D1F9F"/>
    <w:rsid w:val="000D20C7"/>
    <w:rsid w:val="000D2B4A"/>
    <w:rsid w:val="000D4912"/>
    <w:rsid w:val="000D512C"/>
    <w:rsid w:val="000D642C"/>
    <w:rsid w:val="000D6D34"/>
    <w:rsid w:val="000D7177"/>
    <w:rsid w:val="000D750D"/>
    <w:rsid w:val="000E03AF"/>
    <w:rsid w:val="000E1B02"/>
    <w:rsid w:val="000E3A4D"/>
    <w:rsid w:val="000E500C"/>
    <w:rsid w:val="000E512A"/>
    <w:rsid w:val="000E530E"/>
    <w:rsid w:val="000E58F9"/>
    <w:rsid w:val="000E5A3C"/>
    <w:rsid w:val="000E6D22"/>
    <w:rsid w:val="000E789E"/>
    <w:rsid w:val="000F0085"/>
    <w:rsid w:val="000F037C"/>
    <w:rsid w:val="000F1985"/>
    <w:rsid w:val="000F1F9A"/>
    <w:rsid w:val="000F2FB8"/>
    <w:rsid w:val="000F2FEA"/>
    <w:rsid w:val="000F5FC8"/>
    <w:rsid w:val="000F60C6"/>
    <w:rsid w:val="000F6514"/>
    <w:rsid w:val="000F6B1D"/>
    <w:rsid w:val="000F7BFD"/>
    <w:rsid w:val="00101089"/>
    <w:rsid w:val="00102366"/>
    <w:rsid w:val="00102BD5"/>
    <w:rsid w:val="00103603"/>
    <w:rsid w:val="00105771"/>
    <w:rsid w:val="001058A7"/>
    <w:rsid w:val="00105C67"/>
    <w:rsid w:val="00106DFA"/>
    <w:rsid w:val="00107215"/>
    <w:rsid w:val="00107F8C"/>
    <w:rsid w:val="00112BCF"/>
    <w:rsid w:val="00112EA4"/>
    <w:rsid w:val="00113856"/>
    <w:rsid w:val="00114D9B"/>
    <w:rsid w:val="00115271"/>
    <w:rsid w:val="001159D8"/>
    <w:rsid w:val="00116603"/>
    <w:rsid w:val="001177ED"/>
    <w:rsid w:val="00117B9A"/>
    <w:rsid w:val="0012099F"/>
    <w:rsid w:val="00121243"/>
    <w:rsid w:val="00121264"/>
    <w:rsid w:val="00121D57"/>
    <w:rsid w:val="00122FE8"/>
    <w:rsid w:val="00123F19"/>
    <w:rsid w:val="00125637"/>
    <w:rsid w:val="00125B61"/>
    <w:rsid w:val="00127559"/>
    <w:rsid w:val="00131B98"/>
    <w:rsid w:val="00132176"/>
    <w:rsid w:val="00132B98"/>
    <w:rsid w:val="0013337E"/>
    <w:rsid w:val="0013382E"/>
    <w:rsid w:val="001355C8"/>
    <w:rsid w:val="00135979"/>
    <w:rsid w:val="0013764C"/>
    <w:rsid w:val="00141D68"/>
    <w:rsid w:val="00143F57"/>
    <w:rsid w:val="00145100"/>
    <w:rsid w:val="00146581"/>
    <w:rsid w:val="00150534"/>
    <w:rsid w:val="0015195B"/>
    <w:rsid w:val="00153615"/>
    <w:rsid w:val="00161AFB"/>
    <w:rsid w:val="00161CB3"/>
    <w:rsid w:val="00162012"/>
    <w:rsid w:val="0016477C"/>
    <w:rsid w:val="0017180A"/>
    <w:rsid w:val="0017229B"/>
    <w:rsid w:val="001723FF"/>
    <w:rsid w:val="0017324A"/>
    <w:rsid w:val="001755AF"/>
    <w:rsid w:val="001766C4"/>
    <w:rsid w:val="00176D7E"/>
    <w:rsid w:val="00180868"/>
    <w:rsid w:val="00180BA3"/>
    <w:rsid w:val="001811D5"/>
    <w:rsid w:val="00183225"/>
    <w:rsid w:val="001835C0"/>
    <w:rsid w:val="0018424E"/>
    <w:rsid w:val="00184806"/>
    <w:rsid w:val="00184943"/>
    <w:rsid w:val="00185C3E"/>
    <w:rsid w:val="00185DBB"/>
    <w:rsid w:val="0018628F"/>
    <w:rsid w:val="001874D8"/>
    <w:rsid w:val="001878CA"/>
    <w:rsid w:val="00187E48"/>
    <w:rsid w:val="00191BE2"/>
    <w:rsid w:val="00191E60"/>
    <w:rsid w:val="00192040"/>
    <w:rsid w:val="0019272A"/>
    <w:rsid w:val="001929A4"/>
    <w:rsid w:val="00192EB7"/>
    <w:rsid w:val="00192ED7"/>
    <w:rsid w:val="00193152"/>
    <w:rsid w:val="0019326F"/>
    <w:rsid w:val="00194C1E"/>
    <w:rsid w:val="00194F9F"/>
    <w:rsid w:val="001951EC"/>
    <w:rsid w:val="0019523F"/>
    <w:rsid w:val="00195766"/>
    <w:rsid w:val="00196126"/>
    <w:rsid w:val="001962A9"/>
    <w:rsid w:val="00196F6E"/>
    <w:rsid w:val="001974B7"/>
    <w:rsid w:val="001A1D2F"/>
    <w:rsid w:val="001A1DF5"/>
    <w:rsid w:val="001A3399"/>
    <w:rsid w:val="001A5441"/>
    <w:rsid w:val="001A56E3"/>
    <w:rsid w:val="001B272D"/>
    <w:rsid w:val="001B2875"/>
    <w:rsid w:val="001B3DAD"/>
    <w:rsid w:val="001B3F71"/>
    <w:rsid w:val="001C1E68"/>
    <w:rsid w:val="001C20FF"/>
    <w:rsid w:val="001C2CE0"/>
    <w:rsid w:val="001C31DB"/>
    <w:rsid w:val="001C368A"/>
    <w:rsid w:val="001C4432"/>
    <w:rsid w:val="001C4642"/>
    <w:rsid w:val="001C5B4C"/>
    <w:rsid w:val="001C73E5"/>
    <w:rsid w:val="001C766C"/>
    <w:rsid w:val="001D15DF"/>
    <w:rsid w:val="001D17D8"/>
    <w:rsid w:val="001D18E5"/>
    <w:rsid w:val="001D271A"/>
    <w:rsid w:val="001D2867"/>
    <w:rsid w:val="001D2949"/>
    <w:rsid w:val="001D38FD"/>
    <w:rsid w:val="001D3D0A"/>
    <w:rsid w:val="001D44DA"/>
    <w:rsid w:val="001D6426"/>
    <w:rsid w:val="001D645B"/>
    <w:rsid w:val="001D7DBB"/>
    <w:rsid w:val="001E02A2"/>
    <w:rsid w:val="001E0762"/>
    <w:rsid w:val="001E2399"/>
    <w:rsid w:val="001E316F"/>
    <w:rsid w:val="001E3242"/>
    <w:rsid w:val="001E32E0"/>
    <w:rsid w:val="001E3925"/>
    <w:rsid w:val="001E3AC2"/>
    <w:rsid w:val="001E4643"/>
    <w:rsid w:val="001E4E6B"/>
    <w:rsid w:val="001E4F50"/>
    <w:rsid w:val="001E6BEA"/>
    <w:rsid w:val="001E7F01"/>
    <w:rsid w:val="001F0605"/>
    <w:rsid w:val="001F0F5F"/>
    <w:rsid w:val="001F17DA"/>
    <w:rsid w:val="001F25C5"/>
    <w:rsid w:val="001F39F4"/>
    <w:rsid w:val="001F528B"/>
    <w:rsid w:val="002000FD"/>
    <w:rsid w:val="002007ED"/>
    <w:rsid w:val="00200E27"/>
    <w:rsid w:val="0020213A"/>
    <w:rsid w:val="00203072"/>
    <w:rsid w:val="002046BB"/>
    <w:rsid w:val="00205FD7"/>
    <w:rsid w:val="00207058"/>
    <w:rsid w:val="00207099"/>
    <w:rsid w:val="00207283"/>
    <w:rsid w:val="00207C48"/>
    <w:rsid w:val="0021054D"/>
    <w:rsid w:val="0021192B"/>
    <w:rsid w:val="00212C04"/>
    <w:rsid w:val="00212CBF"/>
    <w:rsid w:val="00212CF4"/>
    <w:rsid w:val="0021316F"/>
    <w:rsid w:val="002134CA"/>
    <w:rsid w:val="0021365F"/>
    <w:rsid w:val="00213778"/>
    <w:rsid w:val="0021399F"/>
    <w:rsid w:val="00213A21"/>
    <w:rsid w:val="00215171"/>
    <w:rsid w:val="00216B33"/>
    <w:rsid w:val="00217AC1"/>
    <w:rsid w:val="002206C6"/>
    <w:rsid w:val="002235C9"/>
    <w:rsid w:val="00224096"/>
    <w:rsid w:val="00225D96"/>
    <w:rsid w:val="002261D0"/>
    <w:rsid w:val="00227D8B"/>
    <w:rsid w:val="002300A6"/>
    <w:rsid w:val="00230116"/>
    <w:rsid w:val="00230CFE"/>
    <w:rsid w:val="00231EED"/>
    <w:rsid w:val="002363CE"/>
    <w:rsid w:val="0023652A"/>
    <w:rsid w:val="00237FA0"/>
    <w:rsid w:val="002419B7"/>
    <w:rsid w:val="00243645"/>
    <w:rsid w:val="00243650"/>
    <w:rsid w:val="002444F3"/>
    <w:rsid w:val="002450F9"/>
    <w:rsid w:val="00246BF6"/>
    <w:rsid w:val="00247069"/>
    <w:rsid w:val="00250305"/>
    <w:rsid w:val="00254837"/>
    <w:rsid w:val="00256445"/>
    <w:rsid w:val="002567C9"/>
    <w:rsid w:val="002611B4"/>
    <w:rsid w:val="00261500"/>
    <w:rsid w:val="002617BB"/>
    <w:rsid w:val="00264BCC"/>
    <w:rsid w:val="002655C6"/>
    <w:rsid w:val="002660AC"/>
    <w:rsid w:val="00267B9D"/>
    <w:rsid w:val="00271712"/>
    <w:rsid w:val="00271B36"/>
    <w:rsid w:val="00272B91"/>
    <w:rsid w:val="00274946"/>
    <w:rsid w:val="00274C9D"/>
    <w:rsid w:val="00275418"/>
    <w:rsid w:val="00276411"/>
    <w:rsid w:val="00276518"/>
    <w:rsid w:val="00276644"/>
    <w:rsid w:val="00277E0C"/>
    <w:rsid w:val="0028006B"/>
    <w:rsid w:val="00280086"/>
    <w:rsid w:val="002800C3"/>
    <w:rsid w:val="00280952"/>
    <w:rsid w:val="00281B31"/>
    <w:rsid w:val="00281F5A"/>
    <w:rsid w:val="00283F21"/>
    <w:rsid w:val="00284013"/>
    <w:rsid w:val="00286B9B"/>
    <w:rsid w:val="0029116F"/>
    <w:rsid w:val="00292C10"/>
    <w:rsid w:val="00295BB2"/>
    <w:rsid w:val="002A0C90"/>
    <w:rsid w:val="002A108C"/>
    <w:rsid w:val="002A10CA"/>
    <w:rsid w:val="002A2DBA"/>
    <w:rsid w:val="002A3DFD"/>
    <w:rsid w:val="002A41FE"/>
    <w:rsid w:val="002A42F4"/>
    <w:rsid w:val="002A4878"/>
    <w:rsid w:val="002A58AB"/>
    <w:rsid w:val="002A58B6"/>
    <w:rsid w:val="002A5AAE"/>
    <w:rsid w:val="002A681A"/>
    <w:rsid w:val="002B0075"/>
    <w:rsid w:val="002B14AB"/>
    <w:rsid w:val="002B356D"/>
    <w:rsid w:val="002B3A1B"/>
    <w:rsid w:val="002B3B23"/>
    <w:rsid w:val="002B3E6C"/>
    <w:rsid w:val="002B547C"/>
    <w:rsid w:val="002B7695"/>
    <w:rsid w:val="002B7AC0"/>
    <w:rsid w:val="002C04FA"/>
    <w:rsid w:val="002C051C"/>
    <w:rsid w:val="002C0A29"/>
    <w:rsid w:val="002C0ED6"/>
    <w:rsid w:val="002C17FE"/>
    <w:rsid w:val="002C5ED2"/>
    <w:rsid w:val="002D10F5"/>
    <w:rsid w:val="002D16B2"/>
    <w:rsid w:val="002D170E"/>
    <w:rsid w:val="002D1CDB"/>
    <w:rsid w:val="002D55EC"/>
    <w:rsid w:val="002D5795"/>
    <w:rsid w:val="002D5ABB"/>
    <w:rsid w:val="002D5DA2"/>
    <w:rsid w:val="002D6179"/>
    <w:rsid w:val="002D78A4"/>
    <w:rsid w:val="002D7EB3"/>
    <w:rsid w:val="002E064D"/>
    <w:rsid w:val="002E0BE4"/>
    <w:rsid w:val="002E288D"/>
    <w:rsid w:val="002E302F"/>
    <w:rsid w:val="002E44C6"/>
    <w:rsid w:val="002E49DD"/>
    <w:rsid w:val="002E4BA2"/>
    <w:rsid w:val="002E7C3E"/>
    <w:rsid w:val="002E7EC2"/>
    <w:rsid w:val="002F0000"/>
    <w:rsid w:val="002F03B4"/>
    <w:rsid w:val="002F13BA"/>
    <w:rsid w:val="002F168A"/>
    <w:rsid w:val="002F187F"/>
    <w:rsid w:val="002F2DF9"/>
    <w:rsid w:val="002F2F15"/>
    <w:rsid w:val="002F3294"/>
    <w:rsid w:val="002F340B"/>
    <w:rsid w:val="002F377D"/>
    <w:rsid w:val="002F571F"/>
    <w:rsid w:val="002F61E6"/>
    <w:rsid w:val="002F61EF"/>
    <w:rsid w:val="002F729F"/>
    <w:rsid w:val="002F79D8"/>
    <w:rsid w:val="00300316"/>
    <w:rsid w:val="00302043"/>
    <w:rsid w:val="00302DF8"/>
    <w:rsid w:val="003049D0"/>
    <w:rsid w:val="003049E7"/>
    <w:rsid w:val="00305F3B"/>
    <w:rsid w:val="003069A4"/>
    <w:rsid w:val="003105F5"/>
    <w:rsid w:val="00310BEA"/>
    <w:rsid w:val="003111FA"/>
    <w:rsid w:val="0031430C"/>
    <w:rsid w:val="003154FA"/>
    <w:rsid w:val="0031631D"/>
    <w:rsid w:val="00317F6C"/>
    <w:rsid w:val="00320916"/>
    <w:rsid w:val="00320C31"/>
    <w:rsid w:val="00322014"/>
    <w:rsid w:val="00322C97"/>
    <w:rsid w:val="0032323C"/>
    <w:rsid w:val="00325B76"/>
    <w:rsid w:val="00327604"/>
    <w:rsid w:val="003308BE"/>
    <w:rsid w:val="00330AE6"/>
    <w:rsid w:val="00331CD7"/>
    <w:rsid w:val="00332BE2"/>
    <w:rsid w:val="003343D8"/>
    <w:rsid w:val="0033493C"/>
    <w:rsid w:val="00334C88"/>
    <w:rsid w:val="00336375"/>
    <w:rsid w:val="00336E84"/>
    <w:rsid w:val="00337728"/>
    <w:rsid w:val="00341CD9"/>
    <w:rsid w:val="00341F6A"/>
    <w:rsid w:val="003421CB"/>
    <w:rsid w:val="00342A0C"/>
    <w:rsid w:val="00343953"/>
    <w:rsid w:val="00343E3A"/>
    <w:rsid w:val="003465B7"/>
    <w:rsid w:val="00347502"/>
    <w:rsid w:val="003475A9"/>
    <w:rsid w:val="00353C52"/>
    <w:rsid w:val="00354156"/>
    <w:rsid w:val="0035416D"/>
    <w:rsid w:val="0035480C"/>
    <w:rsid w:val="00355323"/>
    <w:rsid w:val="00355338"/>
    <w:rsid w:val="0035587C"/>
    <w:rsid w:val="00355D03"/>
    <w:rsid w:val="00356A05"/>
    <w:rsid w:val="0035743D"/>
    <w:rsid w:val="00357477"/>
    <w:rsid w:val="00357981"/>
    <w:rsid w:val="00357D03"/>
    <w:rsid w:val="003625BA"/>
    <w:rsid w:val="00363EE0"/>
    <w:rsid w:val="0036402D"/>
    <w:rsid w:val="00364E19"/>
    <w:rsid w:val="00365107"/>
    <w:rsid w:val="003654B7"/>
    <w:rsid w:val="003671B8"/>
    <w:rsid w:val="003730AB"/>
    <w:rsid w:val="00373280"/>
    <w:rsid w:val="003734DB"/>
    <w:rsid w:val="00374C2B"/>
    <w:rsid w:val="00375504"/>
    <w:rsid w:val="00376549"/>
    <w:rsid w:val="00376713"/>
    <w:rsid w:val="00377555"/>
    <w:rsid w:val="00377ED5"/>
    <w:rsid w:val="00380461"/>
    <w:rsid w:val="003818FA"/>
    <w:rsid w:val="00381BE7"/>
    <w:rsid w:val="003828A1"/>
    <w:rsid w:val="00384A63"/>
    <w:rsid w:val="003856B5"/>
    <w:rsid w:val="00385DEA"/>
    <w:rsid w:val="003863DA"/>
    <w:rsid w:val="00386FBD"/>
    <w:rsid w:val="00387375"/>
    <w:rsid w:val="0039084A"/>
    <w:rsid w:val="00390E0B"/>
    <w:rsid w:val="003919B7"/>
    <w:rsid w:val="0039278F"/>
    <w:rsid w:val="00395AE1"/>
    <w:rsid w:val="00396540"/>
    <w:rsid w:val="003968EE"/>
    <w:rsid w:val="00396C94"/>
    <w:rsid w:val="003A0C90"/>
    <w:rsid w:val="003A1898"/>
    <w:rsid w:val="003A1996"/>
    <w:rsid w:val="003A3629"/>
    <w:rsid w:val="003A4E62"/>
    <w:rsid w:val="003A63E4"/>
    <w:rsid w:val="003A754A"/>
    <w:rsid w:val="003B0C0C"/>
    <w:rsid w:val="003B1C15"/>
    <w:rsid w:val="003B221D"/>
    <w:rsid w:val="003B25C7"/>
    <w:rsid w:val="003C01D9"/>
    <w:rsid w:val="003C136B"/>
    <w:rsid w:val="003C13CF"/>
    <w:rsid w:val="003C1BCC"/>
    <w:rsid w:val="003C24FF"/>
    <w:rsid w:val="003C341C"/>
    <w:rsid w:val="003C4F76"/>
    <w:rsid w:val="003C5142"/>
    <w:rsid w:val="003C642E"/>
    <w:rsid w:val="003C781E"/>
    <w:rsid w:val="003D0EBC"/>
    <w:rsid w:val="003D13A9"/>
    <w:rsid w:val="003D27E2"/>
    <w:rsid w:val="003D4E02"/>
    <w:rsid w:val="003D6C4F"/>
    <w:rsid w:val="003D7133"/>
    <w:rsid w:val="003E01A9"/>
    <w:rsid w:val="003E0AB0"/>
    <w:rsid w:val="003E125C"/>
    <w:rsid w:val="003E1539"/>
    <w:rsid w:val="003E175B"/>
    <w:rsid w:val="003E2284"/>
    <w:rsid w:val="003E504A"/>
    <w:rsid w:val="003E6BA4"/>
    <w:rsid w:val="003E72C7"/>
    <w:rsid w:val="003F1C7A"/>
    <w:rsid w:val="003F369A"/>
    <w:rsid w:val="003F36E5"/>
    <w:rsid w:val="003F3915"/>
    <w:rsid w:val="003F6293"/>
    <w:rsid w:val="003F7018"/>
    <w:rsid w:val="003F73C7"/>
    <w:rsid w:val="003F7895"/>
    <w:rsid w:val="003F7E45"/>
    <w:rsid w:val="00401300"/>
    <w:rsid w:val="00401AB8"/>
    <w:rsid w:val="00402E41"/>
    <w:rsid w:val="004044B3"/>
    <w:rsid w:val="00404FA5"/>
    <w:rsid w:val="00405C15"/>
    <w:rsid w:val="00407846"/>
    <w:rsid w:val="0041007D"/>
    <w:rsid w:val="0041110B"/>
    <w:rsid w:val="00411A0A"/>
    <w:rsid w:val="0041604E"/>
    <w:rsid w:val="00417059"/>
    <w:rsid w:val="00420763"/>
    <w:rsid w:val="00420A17"/>
    <w:rsid w:val="00420C1D"/>
    <w:rsid w:val="00425E87"/>
    <w:rsid w:val="00426C44"/>
    <w:rsid w:val="004279D8"/>
    <w:rsid w:val="00430FBE"/>
    <w:rsid w:val="0043125B"/>
    <w:rsid w:val="004314D1"/>
    <w:rsid w:val="00432E74"/>
    <w:rsid w:val="004339D7"/>
    <w:rsid w:val="00436D84"/>
    <w:rsid w:val="004400B2"/>
    <w:rsid w:val="00444CB8"/>
    <w:rsid w:val="0044608B"/>
    <w:rsid w:val="00451475"/>
    <w:rsid w:val="004526A0"/>
    <w:rsid w:val="004537D2"/>
    <w:rsid w:val="004546AF"/>
    <w:rsid w:val="00454DA6"/>
    <w:rsid w:val="004559A6"/>
    <w:rsid w:val="00456EE9"/>
    <w:rsid w:val="00456FF5"/>
    <w:rsid w:val="004570A2"/>
    <w:rsid w:val="004570EA"/>
    <w:rsid w:val="004608D3"/>
    <w:rsid w:val="00460ABE"/>
    <w:rsid w:val="004610F1"/>
    <w:rsid w:val="00461AAB"/>
    <w:rsid w:val="00462773"/>
    <w:rsid w:val="00464B4D"/>
    <w:rsid w:val="00467F34"/>
    <w:rsid w:val="00467F40"/>
    <w:rsid w:val="00470164"/>
    <w:rsid w:val="00470ABB"/>
    <w:rsid w:val="0047171C"/>
    <w:rsid w:val="00473C47"/>
    <w:rsid w:val="00475F2A"/>
    <w:rsid w:val="00476EA4"/>
    <w:rsid w:val="00477273"/>
    <w:rsid w:val="00480823"/>
    <w:rsid w:val="00481053"/>
    <w:rsid w:val="00481C14"/>
    <w:rsid w:val="00483096"/>
    <w:rsid w:val="00487290"/>
    <w:rsid w:val="004878DC"/>
    <w:rsid w:val="00487980"/>
    <w:rsid w:val="00487AC6"/>
    <w:rsid w:val="00487C0B"/>
    <w:rsid w:val="00491528"/>
    <w:rsid w:val="004938EF"/>
    <w:rsid w:val="00494101"/>
    <w:rsid w:val="00494A0B"/>
    <w:rsid w:val="004967AE"/>
    <w:rsid w:val="004977EB"/>
    <w:rsid w:val="004A098A"/>
    <w:rsid w:val="004A0A81"/>
    <w:rsid w:val="004A0F74"/>
    <w:rsid w:val="004A1E86"/>
    <w:rsid w:val="004A2BB0"/>
    <w:rsid w:val="004A3550"/>
    <w:rsid w:val="004A4A1A"/>
    <w:rsid w:val="004A50B5"/>
    <w:rsid w:val="004A5A87"/>
    <w:rsid w:val="004A6294"/>
    <w:rsid w:val="004A678C"/>
    <w:rsid w:val="004A6B25"/>
    <w:rsid w:val="004A789A"/>
    <w:rsid w:val="004B181C"/>
    <w:rsid w:val="004B23A3"/>
    <w:rsid w:val="004B27A6"/>
    <w:rsid w:val="004B281B"/>
    <w:rsid w:val="004B296B"/>
    <w:rsid w:val="004B732C"/>
    <w:rsid w:val="004C12E3"/>
    <w:rsid w:val="004C1ED2"/>
    <w:rsid w:val="004C2EA2"/>
    <w:rsid w:val="004C3C0B"/>
    <w:rsid w:val="004C5F06"/>
    <w:rsid w:val="004C63B2"/>
    <w:rsid w:val="004C7871"/>
    <w:rsid w:val="004C792B"/>
    <w:rsid w:val="004D1E2F"/>
    <w:rsid w:val="004D3F1E"/>
    <w:rsid w:val="004D416F"/>
    <w:rsid w:val="004D45DD"/>
    <w:rsid w:val="004D5CBD"/>
    <w:rsid w:val="004D6585"/>
    <w:rsid w:val="004D788D"/>
    <w:rsid w:val="004E0148"/>
    <w:rsid w:val="004E1ABC"/>
    <w:rsid w:val="004E3D86"/>
    <w:rsid w:val="004E4475"/>
    <w:rsid w:val="004E509D"/>
    <w:rsid w:val="004E61C2"/>
    <w:rsid w:val="004E67EB"/>
    <w:rsid w:val="004F72B2"/>
    <w:rsid w:val="004F774E"/>
    <w:rsid w:val="0050039F"/>
    <w:rsid w:val="00500E63"/>
    <w:rsid w:val="005043BC"/>
    <w:rsid w:val="005047F3"/>
    <w:rsid w:val="00504A09"/>
    <w:rsid w:val="00506240"/>
    <w:rsid w:val="00506B1F"/>
    <w:rsid w:val="005071C5"/>
    <w:rsid w:val="005073D7"/>
    <w:rsid w:val="00507BC9"/>
    <w:rsid w:val="00507DB8"/>
    <w:rsid w:val="00510160"/>
    <w:rsid w:val="00510F34"/>
    <w:rsid w:val="00510F42"/>
    <w:rsid w:val="005113B5"/>
    <w:rsid w:val="005114A6"/>
    <w:rsid w:val="00512D38"/>
    <w:rsid w:val="0051365C"/>
    <w:rsid w:val="00514FFC"/>
    <w:rsid w:val="00515682"/>
    <w:rsid w:val="005163B9"/>
    <w:rsid w:val="00516DC5"/>
    <w:rsid w:val="005202E9"/>
    <w:rsid w:val="005209E4"/>
    <w:rsid w:val="005211D2"/>
    <w:rsid w:val="005240FD"/>
    <w:rsid w:val="005250FD"/>
    <w:rsid w:val="005264C5"/>
    <w:rsid w:val="005273F3"/>
    <w:rsid w:val="00527788"/>
    <w:rsid w:val="00530D94"/>
    <w:rsid w:val="00533A44"/>
    <w:rsid w:val="00534198"/>
    <w:rsid w:val="005343D5"/>
    <w:rsid w:val="00535561"/>
    <w:rsid w:val="0053712D"/>
    <w:rsid w:val="00537AED"/>
    <w:rsid w:val="00541972"/>
    <w:rsid w:val="00541AB1"/>
    <w:rsid w:val="00543A35"/>
    <w:rsid w:val="00544842"/>
    <w:rsid w:val="00544F2F"/>
    <w:rsid w:val="0055000C"/>
    <w:rsid w:val="005501AA"/>
    <w:rsid w:val="005501AF"/>
    <w:rsid w:val="00554AC2"/>
    <w:rsid w:val="0055533D"/>
    <w:rsid w:val="005577C4"/>
    <w:rsid w:val="00562DC1"/>
    <w:rsid w:val="00563002"/>
    <w:rsid w:val="005634B8"/>
    <w:rsid w:val="00563F70"/>
    <w:rsid w:val="005646E4"/>
    <w:rsid w:val="00566662"/>
    <w:rsid w:val="00567E59"/>
    <w:rsid w:val="00572FF1"/>
    <w:rsid w:val="00573FAB"/>
    <w:rsid w:val="005749C5"/>
    <w:rsid w:val="005754BD"/>
    <w:rsid w:val="0057722B"/>
    <w:rsid w:val="005778C0"/>
    <w:rsid w:val="00577A3F"/>
    <w:rsid w:val="00577BC3"/>
    <w:rsid w:val="0058076C"/>
    <w:rsid w:val="00581F03"/>
    <w:rsid w:val="00583CB6"/>
    <w:rsid w:val="005852C1"/>
    <w:rsid w:val="00585D66"/>
    <w:rsid w:val="00585F2B"/>
    <w:rsid w:val="00587292"/>
    <w:rsid w:val="005874A9"/>
    <w:rsid w:val="00587E69"/>
    <w:rsid w:val="005910C0"/>
    <w:rsid w:val="00591B13"/>
    <w:rsid w:val="00592E6A"/>
    <w:rsid w:val="0059339F"/>
    <w:rsid w:val="00594361"/>
    <w:rsid w:val="005972ED"/>
    <w:rsid w:val="005A009B"/>
    <w:rsid w:val="005A0414"/>
    <w:rsid w:val="005A0C56"/>
    <w:rsid w:val="005A1471"/>
    <w:rsid w:val="005A1B12"/>
    <w:rsid w:val="005A2521"/>
    <w:rsid w:val="005A79BE"/>
    <w:rsid w:val="005B28AB"/>
    <w:rsid w:val="005B2B5C"/>
    <w:rsid w:val="005B2BF6"/>
    <w:rsid w:val="005B2C47"/>
    <w:rsid w:val="005B3366"/>
    <w:rsid w:val="005B557E"/>
    <w:rsid w:val="005B5DD1"/>
    <w:rsid w:val="005B5DF9"/>
    <w:rsid w:val="005C15E7"/>
    <w:rsid w:val="005C398B"/>
    <w:rsid w:val="005C3C75"/>
    <w:rsid w:val="005D04F6"/>
    <w:rsid w:val="005D1775"/>
    <w:rsid w:val="005D17A9"/>
    <w:rsid w:val="005D22B2"/>
    <w:rsid w:val="005D261A"/>
    <w:rsid w:val="005D264D"/>
    <w:rsid w:val="005D423E"/>
    <w:rsid w:val="005D4744"/>
    <w:rsid w:val="005E12D7"/>
    <w:rsid w:val="005E1C45"/>
    <w:rsid w:val="005E221B"/>
    <w:rsid w:val="005E2998"/>
    <w:rsid w:val="005E3483"/>
    <w:rsid w:val="005E4944"/>
    <w:rsid w:val="005E4BE1"/>
    <w:rsid w:val="005E5392"/>
    <w:rsid w:val="005E57A3"/>
    <w:rsid w:val="005E7D27"/>
    <w:rsid w:val="005F38DD"/>
    <w:rsid w:val="005F5A7F"/>
    <w:rsid w:val="005F6EC4"/>
    <w:rsid w:val="005F7A72"/>
    <w:rsid w:val="0060005C"/>
    <w:rsid w:val="00600559"/>
    <w:rsid w:val="00600CFD"/>
    <w:rsid w:val="006024DE"/>
    <w:rsid w:val="0060253A"/>
    <w:rsid w:val="00602551"/>
    <w:rsid w:val="00603F94"/>
    <w:rsid w:val="0060405C"/>
    <w:rsid w:val="00604C84"/>
    <w:rsid w:val="00605AF1"/>
    <w:rsid w:val="00610816"/>
    <w:rsid w:val="006112C5"/>
    <w:rsid w:val="0061190C"/>
    <w:rsid w:val="006153B3"/>
    <w:rsid w:val="00615A3B"/>
    <w:rsid w:val="00616BA3"/>
    <w:rsid w:val="00620051"/>
    <w:rsid w:val="006221F4"/>
    <w:rsid w:val="00623560"/>
    <w:rsid w:val="006236EF"/>
    <w:rsid w:val="00625688"/>
    <w:rsid w:val="00625BBC"/>
    <w:rsid w:val="00626857"/>
    <w:rsid w:val="00626EA3"/>
    <w:rsid w:val="00627F41"/>
    <w:rsid w:val="00627FF3"/>
    <w:rsid w:val="006310F1"/>
    <w:rsid w:val="006314E6"/>
    <w:rsid w:val="00635616"/>
    <w:rsid w:val="00635BA5"/>
    <w:rsid w:val="006367FA"/>
    <w:rsid w:val="00636CB9"/>
    <w:rsid w:val="00640383"/>
    <w:rsid w:val="00641D77"/>
    <w:rsid w:val="00642B60"/>
    <w:rsid w:val="00646C84"/>
    <w:rsid w:val="00646D9A"/>
    <w:rsid w:val="00650281"/>
    <w:rsid w:val="00657018"/>
    <w:rsid w:val="00657403"/>
    <w:rsid w:val="006628B4"/>
    <w:rsid w:val="00662DCF"/>
    <w:rsid w:val="00662F2E"/>
    <w:rsid w:val="006631D2"/>
    <w:rsid w:val="0066369C"/>
    <w:rsid w:val="0066499F"/>
    <w:rsid w:val="00664EA7"/>
    <w:rsid w:val="0066577E"/>
    <w:rsid w:val="00665ED8"/>
    <w:rsid w:val="006703F5"/>
    <w:rsid w:val="00670CFF"/>
    <w:rsid w:val="006722D6"/>
    <w:rsid w:val="00672DEC"/>
    <w:rsid w:val="0067358E"/>
    <w:rsid w:val="0067364D"/>
    <w:rsid w:val="00673EC6"/>
    <w:rsid w:val="00675599"/>
    <w:rsid w:val="00675866"/>
    <w:rsid w:val="00676B91"/>
    <w:rsid w:val="00677F71"/>
    <w:rsid w:val="006811AC"/>
    <w:rsid w:val="00682DC5"/>
    <w:rsid w:val="00683127"/>
    <w:rsid w:val="006840A5"/>
    <w:rsid w:val="00684429"/>
    <w:rsid w:val="00685899"/>
    <w:rsid w:val="00685941"/>
    <w:rsid w:val="00687024"/>
    <w:rsid w:val="00687476"/>
    <w:rsid w:val="00690A66"/>
    <w:rsid w:val="0069213A"/>
    <w:rsid w:val="00695471"/>
    <w:rsid w:val="00695C62"/>
    <w:rsid w:val="006A01B6"/>
    <w:rsid w:val="006A02C8"/>
    <w:rsid w:val="006A0AEC"/>
    <w:rsid w:val="006A2C81"/>
    <w:rsid w:val="006A3BAA"/>
    <w:rsid w:val="006A3F00"/>
    <w:rsid w:val="006A57BD"/>
    <w:rsid w:val="006A5D05"/>
    <w:rsid w:val="006A6756"/>
    <w:rsid w:val="006B0B66"/>
    <w:rsid w:val="006B267A"/>
    <w:rsid w:val="006B3BCE"/>
    <w:rsid w:val="006B4786"/>
    <w:rsid w:val="006B76FC"/>
    <w:rsid w:val="006C0548"/>
    <w:rsid w:val="006C0ABA"/>
    <w:rsid w:val="006C291E"/>
    <w:rsid w:val="006C377F"/>
    <w:rsid w:val="006C6A46"/>
    <w:rsid w:val="006C7C8D"/>
    <w:rsid w:val="006C7D9D"/>
    <w:rsid w:val="006D00C6"/>
    <w:rsid w:val="006D4325"/>
    <w:rsid w:val="006D44E2"/>
    <w:rsid w:val="006D4660"/>
    <w:rsid w:val="006D4B8F"/>
    <w:rsid w:val="006D6D5C"/>
    <w:rsid w:val="006E1A8C"/>
    <w:rsid w:val="006E20B2"/>
    <w:rsid w:val="006E27ED"/>
    <w:rsid w:val="006E2ABF"/>
    <w:rsid w:val="006E2DF6"/>
    <w:rsid w:val="006E363B"/>
    <w:rsid w:val="006E3A08"/>
    <w:rsid w:val="006E4BD9"/>
    <w:rsid w:val="006E528C"/>
    <w:rsid w:val="006F0CF4"/>
    <w:rsid w:val="006F1663"/>
    <w:rsid w:val="006F2700"/>
    <w:rsid w:val="006F3CAC"/>
    <w:rsid w:val="006F4B3A"/>
    <w:rsid w:val="006F5DCD"/>
    <w:rsid w:val="006F63E4"/>
    <w:rsid w:val="006F651D"/>
    <w:rsid w:val="006F67DA"/>
    <w:rsid w:val="006F6DD6"/>
    <w:rsid w:val="006F7BD2"/>
    <w:rsid w:val="007008B4"/>
    <w:rsid w:val="00700AD6"/>
    <w:rsid w:val="00700E18"/>
    <w:rsid w:val="00701016"/>
    <w:rsid w:val="0070154F"/>
    <w:rsid w:val="00701BCF"/>
    <w:rsid w:val="00702727"/>
    <w:rsid w:val="0070468A"/>
    <w:rsid w:val="007105F5"/>
    <w:rsid w:val="007113B6"/>
    <w:rsid w:val="00713620"/>
    <w:rsid w:val="007143BA"/>
    <w:rsid w:val="00715B8A"/>
    <w:rsid w:val="0071622F"/>
    <w:rsid w:val="007170D8"/>
    <w:rsid w:val="007218E3"/>
    <w:rsid w:val="00721B38"/>
    <w:rsid w:val="00722D6B"/>
    <w:rsid w:val="007231D4"/>
    <w:rsid w:val="0072416A"/>
    <w:rsid w:val="007258C0"/>
    <w:rsid w:val="00730204"/>
    <w:rsid w:val="00731325"/>
    <w:rsid w:val="00731586"/>
    <w:rsid w:val="0073244F"/>
    <w:rsid w:val="00732FAD"/>
    <w:rsid w:val="007357CF"/>
    <w:rsid w:val="00735F23"/>
    <w:rsid w:val="00736739"/>
    <w:rsid w:val="007378C0"/>
    <w:rsid w:val="00740115"/>
    <w:rsid w:val="0074066B"/>
    <w:rsid w:val="00741334"/>
    <w:rsid w:val="00741C23"/>
    <w:rsid w:val="007421AD"/>
    <w:rsid w:val="00743BC6"/>
    <w:rsid w:val="00743C83"/>
    <w:rsid w:val="00744152"/>
    <w:rsid w:val="00745BB9"/>
    <w:rsid w:val="0074758D"/>
    <w:rsid w:val="007506C9"/>
    <w:rsid w:val="0075319E"/>
    <w:rsid w:val="007534DB"/>
    <w:rsid w:val="007545DD"/>
    <w:rsid w:val="007552B4"/>
    <w:rsid w:val="0075701A"/>
    <w:rsid w:val="007573EB"/>
    <w:rsid w:val="00761691"/>
    <w:rsid w:val="00763871"/>
    <w:rsid w:val="00763AE2"/>
    <w:rsid w:val="00765154"/>
    <w:rsid w:val="0076537E"/>
    <w:rsid w:val="00766C35"/>
    <w:rsid w:val="00766FB2"/>
    <w:rsid w:val="0077078C"/>
    <w:rsid w:val="00772639"/>
    <w:rsid w:val="007742BF"/>
    <w:rsid w:val="00774855"/>
    <w:rsid w:val="007752AD"/>
    <w:rsid w:val="00775D75"/>
    <w:rsid w:val="00777071"/>
    <w:rsid w:val="0078084C"/>
    <w:rsid w:val="00780894"/>
    <w:rsid w:val="00780DC2"/>
    <w:rsid w:val="00786DC4"/>
    <w:rsid w:val="00787808"/>
    <w:rsid w:val="007932A4"/>
    <w:rsid w:val="00793376"/>
    <w:rsid w:val="00793A7D"/>
    <w:rsid w:val="007954B6"/>
    <w:rsid w:val="0079594C"/>
    <w:rsid w:val="00796DB8"/>
    <w:rsid w:val="00797063"/>
    <w:rsid w:val="00797963"/>
    <w:rsid w:val="007A0FDD"/>
    <w:rsid w:val="007A18CB"/>
    <w:rsid w:val="007A29D4"/>
    <w:rsid w:val="007A40B4"/>
    <w:rsid w:val="007A47E7"/>
    <w:rsid w:val="007A4AEA"/>
    <w:rsid w:val="007A4F93"/>
    <w:rsid w:val="007A54D8"/>
    <w:rsid w:val="007A55D0"/>
    <w:rsid w:val="007A6EC4"/>
    <w:rsid w:val="007A6F00"/>
    <w:rsid w:val="007A75EA"/>
    <w:rsid w:val="007B032D"/>
    <w:rsid w:val="007B045C"/>
    <w:rsid w:val="007B0CB1"/>
    <w:rsid w:val="007B1524"/>
    <w:rsid w:val="007B280D"/>
    <w:rsid w:val="007B3419"/>
    <w:rsid w:val="007B36C5"/>
    <w:rsid w:val="007B40D6"/>
    <w:rsid w:val="007B60EB"/>
    <w:rsid w:val="007B66B6"/>
    <w:rsid w:val="007B7467"/>
    <w:rsid w:val="007C04E4"/>
    <w:rsid w:val="007C20B8"/>
    <w:rsid w:val="007C23B8"/>
    <w:rsid w:val="007C280D"/>
    <w:rsid w:val="007C3080"/>
    <w:rsid w:val="007C5BBB"/>
    <w:rsid w:val="007C6678"/>
    <w:rsid w:val="007C6747"/>
    <w:rsid w:val="007C6F28"/>
    <w:rsid w:val="007C73E4"/>
    <w:rsid w:val="007D0364"/>
    <w:rsid w:val="007D098B"/>
    <w:rsid w:val="007D0D02"/>
    <w:rsid w:val="007D2A84"/>
    <w:rsid w:val="007D2D8B"/>
    <w:rsid w:val="007D307D"/>
    <w:rsid w:val="007D3810"/>
    <w:rsid w:val="007D5A46"/>
    <w:rsid w:val="007D67DA"/>
    <w:rsid w:val="007D7C1C"/>
    <w:rsid w:val="007E24F9"/>
    <w:rsid w:val="007E3531"/>
    <w:rsid w:val="007E3A2E"/>
    <w:rsid w:val="007E49BC"/>
    <w:rsid w:val="007E603C"/>
    <w:rsid w:val="007E6A88"/>
    <w:rsid w:val="007F1683"/>
    <w:rsid w:val="007F2774"/>
    <w:rsid w:val="007F6600"/>
    <w:rsid w:val="007F6637"/>
    <w:rsid w:val="007F7671"/>
    <w:rsid w:val="008000ED"/>
    <w:rsid w:val="008005BD"/>
    <w:rsid w:val="00800B57"/>
    <w:rsid w:val="00801185"/>
    <w:rsid w:val="008013CD"/>
    <w:rsid w:val="00802999"/>
    <w:rsid w:val="00802E52"/>
    <w:rsid w:val="008036D4"/>
    <w:rsid w:val="0080561A"/>
    <w:rsid w:val="00806A2C"/>
    <w:rsid w:val="008079E6"/>
    <w:rsid w:val="008116AF"/>
    <w:rsid w:val="00811A72"/>
    <w:rsid w:val="00812CA7"/>
    <w:rsid w:val="00813413"/>
    <w:rsid w:val="008136D4"/>
    <w:rsid w:val="00815654"/>
    <w:rsid w:val="00820145"/>
    <w:rsid w:val="00820BA5"/>
    <w:rsid w:val="00820DB7"/>
    <w:rsid w:val="00821258"/>
    <w:rsid w:val="008243E0"/>
    <w:rsid w:val="00824766"/>
    <w:rsid w:val="00826C9A"/>
    <w:rsid w:val="0082718A"/>
    <w:rsid w:val="008304F1"/>
    <w:rsid w:val="00830678"/>
    <w:rsid w:val="00830D2F"/>
    <w:rsid w:val="00834FD7"/>
    <w:rsid w:val="00835322"/>
    <w:rsid w:val="00835ABB"/>
    <w:rsid w:val="00840535"/>
    <w:rsid w:val="0084068F"/>
    <w:rsid w:val="008406A7"/>
    <w:rsid w:val="00841629"/>
    <w:rsid w:val="00841EA1"/>
    <w:rsid w:val="00843128"/>
    <w:rsid w:val="00844927"/>
    <w:rsid w:val="00845CF7"/>
    <w:rsid w:val="008460F9"/>
    <w:rsid w:val="00847A3C"/>
    <w:rsid w:val="0085146A"/>
    <w:rsid w:val="00851A61"/>
    <w:rsid w:val="008545FB"/>
    <w:rsid w:val="008573B3"/>
    <w:rsid w:val="00857788"/>
    <w:rsid w:val="00860E60"/>
    <w:rsid w:val="008612AF"/>
    <w:rsid w:val="00862CAF"/>
    <w:rsid w:val="00862FCE"/>
    <w:rsid w:val="0086486F"/>
    <w:rsid w:val="008649FA"/>
    <w:rsid w:val="00864C82"/>
    <w:rsid w:val="00866C3E"/>
    <w:rsid w:val="00870284"/>
    <w:rsid w:val="008725EF"/>
    <w:rsid w:val="00873710"/>
    <w:rsid w:val="0087430A"/>
    <w:rsid w:val="00874426"/>
    <w:rsid w:val="008765FB"/>
    <w:rsid w:val="00880D05"/>
    <w:rsid w:val="00881800"/>
    <w:rsid w:val="0088197D"/>
    <w:rsid w:val="00883FC3"/>
    <w:rsid w:val="008876FC"/>
    <w:rsid w:val="00887E6E"/>
    <w:rsid w:val="00890494"/>
    <w:rsid w:val="00891420"/>
    <w:rsid w:val="00892066"/>
    <w:rsid w:val="00892C2A"/>
    <w:rsid w:val="008943F2"/>
    <w:rsid w:val="00894E67"/>
    <w:rsid w:val="008A206C"/>
    <w:rsid w:val="008A3D52"/>
    <w:rsid w:val="008A4628"/>
    <w:rsid w:val="008A4C2E"/>
    <w:rsid w:val="008A57AE"/>
    <w:rsid w:val="008A5AEB"/>
    <w:rsid w:val="008A685D"/>
    <w:rsid w:val="008B01A4"/>
    <w:rsid w:val="008B12AC"/>
    <w:rsid w:val="008B142A"/>
    <w:rsid w:val="008B2AAB"/>
    <w:rsid w:val="008B3486"/>
    <w:rsid w:val="008B78E6"/>
    <w:rsid w:val="008C0A44"/>
    <w:rsid w:val="008C0D88"/>
    <w:rsid w:val="008C2878"/>
    <w:rsid w:val="008C2F91"/>
    <w:rsid w:val="008C3722"/>
    <w:rsid w:val="008C3C2B"/>
    <w:rsid w:val="008C4484"/>
    <w:rsid w:val="008C49A6"/>
    <w:rsid w:val="008C580C"/>
    <w:rsid w:val="008C6285"/>
    <w:rsid w:val="008D04FB"/>
    <w:rsid w:val="008D2583"/>
    <w:rsid w:val="008D487E"/>
    <w:rsid w:val="008D51A7"/>
    <w:rsid w:val="008D7254"/>
    <w:rsid w:val="008D79B1"/>
    <w:rsid w:val="008D7FE6"/>
    <w:rsid w:val="008E0214"/>
    <w:rsid w:val="008E3AEF"/>
    <w:rsid w:val="008E3BAC"/>
    <w:rsid w:val="008E4178"/>
    <w:rsid w:val="008E44DE"/>
    <w:rsid w:val="008E6CA0"/>
    <w:rsid w:val="008E714E"/>
    <w:rsid w:val="008E76A5"/>
    <w:rsid w:val="008F016C"/>
    <w:rsid w:val="008F06E5"/>
    <w:rsid w:val="008F185D"/>
    <w:rsid w:val="008F197A"/>
    <w:rsid w:val="008F2766"/>
    <w:rsid w:val="008F31EC"/>
    <w:rsid w:val="008F3925"/>
    <w:rsid w:val="008F72BC"/>
    <w:rsid w:val="00901186"/>
    <w:rsid w:val="00901C14"/>
    <w:rsid w:val="00903641"/>
    <w:rsid w:val="009045F1"/>
    <w:rsid w:val="00905F07"/>
    <w:rsid w:val="0091033A"/>
    <w:rsid w:val="009111D5"/>
    <w:rsid w:val="009144DC"/>
    <w:rsid w:val="00914B17"/>
    <w:rsid w:val="009156EE"/>
    <w:rsid w:val="00917325"/>
    <w:rsid w:val="009177FA"/>
    <w:rsid w:val="009219F6"/>
    <w:rsid w:val="00921A96"/>
    <w:rsid w:val="00922F10"/>
    <w:rsid w:val="009247F0"/>
    <w:rsid w:val="00924F4D"/>
    <w:rsid w:val="00925430"/>
    <w:rsid w:val="00925F54"/>
    <w:rsid w:val="00930189"/>
    <w:rsid w:val="00930516"/>
    <w:rsid w:val="009306F8"/>
    <w:rsid w:val="009313C0"/>
    <w:rsid w:val="00932093"/>
    <w:rsid w:val="0093250E"/>
    <w:rsid w:val="009336D7"/>
    <w:rsid w:val="0093391D"/>
    <w:rsid w:val="00934E08"/>
    <w:rsid w:val="00934E2B"/>
    <w:rsid w:val="0093670A"/>
    <w:rsid w:val="00937650"/>
    <w:rsid w:val="00940193"/>
    <w:rsid w:val="00940CD3"/>
    <w:rsid w:val="00941BD1"/>
    <w:rsid w:val="0094253C"/>
    <w:rsid w:val="009426A5"/>
    <w:rsid w:val="00942717"/>
    <w:rsid w:val="00944D40"/>
    <w:rsid w:val="009509A1"/>
    <w:rsid w:val="00950C4A"/>
    <w:rsid w:val="0095190C"/>
    <w:rsid w:val="0095203F"/>
    <w:rsid w:val="00952253"/>
    <w:rsid w:val="00953526"/>
    <w:rsid w:val="00955F41"/>
    <w:rsid w:val="0095624A"/>
    <w:rsid w:val="009572E0"/>
    <w:rsid w:val="00964891"/>
    <w:rsid w:val="00964FC8"/>
    <w:rsid w:val="009705B1"/>
    <w:rsid w:val="0097336D"/>
    <w:rsid w:val="00973CAB"/>
    <w:rsid w:val="00975C93"/>
    <w:rsid w:val="00976E06"/>
    <w:rsid w:val="009778F6"/>
    <w:rsid w:val="00980A51"/>
    <w:rsid w:val="00981674"/>
    <w:rsid w:val="00982AD7"/>
    <w:rsid w:val="009838F6"/>
    <w:rsid w:val="00984977"/>
    <w:rsid w:val="00984AB5"/>
    <w:rsid w:val="00984D24"/>
    <w:rsid w:val="00985A1F"/>
    <w:rsid w:val="00986E1C"/>
    <w:rsid w:val="00990BE5"/>
    <w:rsid w:val="00990C77"/>
    <w:rsid w:val="0099117A"/>
    <w:rsid w:val="00992631"/>
    <w:rsid w:val="00992778"/>
    <w:rsid w:val="00992A1F"/>
    <w:rsid w:val="0099379D"/>
    <w:rsid w:val="0099582A"/>
    <w:rsid w:val="009A056B"/>
    <w:rsid w:val="009A100A"/>
    <w:rsid w:val="009A205C"/>
    <w:rsid w:val="009A2D5A"/>
    <w:rsid w:val="009A55BC"/>
    <w:rsid w:val="009A606E"/>
    <w:rsid w:val="009A781F"/>
    <w:rsid w:val="009B0747"/>
    <w:rsid w:val="009B0E94"/>
    <w:rsid w:val="009B22CA"/>
    <w:rsid w:val="009B35CA"/>
    <w:rsid w:val="009B4D75"/>
    <w:rsid w:val="009B5B28"/>
    <w:rsid w:val="009B5CBC"/>
    <w:rsid w:val="009B7435"/>
    <w:rsid w:val="009C113F"/>
    <w:rsid w:val="009C1A9A"/>
    <w:rsid w:val="009C3A24"/>
    <w:rsid w:val="009C4343"/>
    <w:rsid w:val="009C4F48"/>
    <w:rsid w:val="009C6D6D"/>
    <w:rsid w:val="009C7D0C"/>
    <w:rsid w:val="009D2601"/>
    <w:rsid w:val="009D3690"/>
    <w:rsid w:val="009D5184"/>
    <w:rsid w:val="009D61D8"/>
    <w:rsid w:val="009D6CBB"/>
    <w:rsid w:val="009D6F0A"/>
    <w:rsid w:val="009E00DE"/>
    <w:rsid w:val="009E2914"/>
    <w:rsid w:val="009E3054"/>
    <w:rsid w:val="009E3C9D"/>
    <w:rsid w:val="009E6DE6"/>
    <w:rsid w:val="009E7FD1"/>
    <w:rsid w:val="009F0362"/>
    <w:rsid w:val="009F058A"/>
    <w:rsid w:val="009F0D8F"/>
    <w:rsid w:val="009F353C"/>
    <w:rsid w:val="009F3590"/>
    <w:rsid w:val="009F61BF"/>
    <w:rsid w:val="009F63E1"/>
    <w:rsid w:val="009F67DC"/>
    <w:rsid w:val="009F72D8"/>
    <w:rsid w:val="009F7C36"/>
    <w:rsid w:val="009F7E43"/>
    <w:rsid w:val="00A04949"/>
    <w:rsid w:val="00A04B51"/>
    <w:rsid w:val="00A05324"/>
    <w:rsid w:val="00A05C11"/>
    <w:rsid w:val="00A0642A"/>
    <w:rsid w:val="00A06874"/>
    <w:rsid w:val="00A10E3E"/>
    <w:rsid w:val="00A11770"/>
    <w:rsid w:val="00A12DA4"/>
    <w:rsid w:val="00A12E5D"/>
    <w:rsid w:val="00A1518F"/>
    <w:rsid w:val="00A16704"/>
    <w:rsid w:val="00A20CF3"/>
    <w:rsid w:val="00A20E55"/>
    <w:rsid w:val="00A22229"/>
    <w:rsid w:val="00A2270E"/>
    <w:rsid w:val="00A22732"/>
    <w:rsid w:val="00A22876"/>
    <w:rsid w:val="00A22E05"/>
    <w:rsid w:val="00A2380A"/>
    <w:rsid w:val="00A2407A"/>
    <w:rsid w:val="00A24E30"/>
    <w:rsid w:val="00A25C22"/>
    <w:rsid w:val="00A26818"/>
    <w:rsid w:val="00A2708F"/>
    <w:rsid w:val="00A27899"/>
    <w:rsid w:val="00A27EC0"/>
    <w:rsid w:val="00A32556"/>
    <w:rsid w:val="00A33D16"/>
    <w:rsid w:val="00A34C98"/>
    <w:rsid w:val="00A3629D"/>
    <w:rsid w:val="00A4041B"/>
    <w:rsid w:val="00A41F3F"/>
    <w:rsid w:val="00A42368"/>
    <w:rsid w:val="00A42443"/>
    <w:rsid w:val="00A45467"/>
    <w:rsid w:val="00A454C5"/>
    <w:rsid w:val="00A479D8"/>
    <w:rsid w:val="00A5044B"/>
    <w:rsid w:val="00A51CEA"/>
    <w:rsid w:val="00A5323B"/>
    <w:rsid w:val="00A56298"/>
    <w:rsid w:val="00A578A6"/>
    <w:rsid w:val="00A57B4C"/>
    <w:rsid w:val="00A6067D"/>
    <w:rsid w:val="00A637C4"/>
    <w:rsid w:val="00A63AA2"/>
    <w:rsid w:val="00A6412E"/>
    <w:rsid w:val="00A65CCA"/>
    <w:rsid w:val="00A661D8"/>
    <w:rsid w:val="00A67032"/>
    <w:rsid w:val="00A72E31"/>
    <w:rsid w:val="00A75230"/>
    <w:rsid w:val="00A8158D"/>
    <w:rsid w:val="00A81FF5"/>
    <w:rsid w:val="00A82C9A"/>
    <w:rsid w:val="00A837DF"/>
    <w:rsid w:val="00A83872"/>
    <w:rsid w:val="00A859B3"/>
    <w:rsid w:val="00A862FA"/>
    <w:rsid w:val="00A86CEE"/>
    <w:rsid w:val="00A86CF4"/>
    <w:rsid w:val="00A94F37"/>
    <w:rsid w:val="00A9603D"/>
    <w:rsid w:val="00A96B09"/>
    <w:rsid w:val="00A96EEC"/>
    <w:rsid w:val="00A97A86"/>
    <w:rsid w:val="00AA105A"/>
    <w:rsid w:val="00AA1895"/>
    <w:rsid w:val="00AA2252"/>
    <w:rsid w:val="00AA26F8"/>
    <w:rsid w:val="00AA30FA"/>
    <w:rsid w:val="00AA41FF"/>
    <w:rsid w:val="00AA4EBF"/>
    <w:rsid w:val="00AA6B98"/>
    <w:rsid w:val="00AA6F14"/>
    <w:rsid w:val="00AB00FE"/>
    <w:rsid w:val="00AB1662"/>
    <w:rsid w:val="00AB1E21"/>
    <w:rsid w:val="00AB5FCB"/>
    <w:rsid w:val="00AB761F"/>
    <w:rsid w:val="00AB7885"/>
    <w:rsid w:val="00AC3D55"/>
    <w:rsid w:val="00AC7BD8"/>
    <w:rsid w:val="00AD4415"/>
    <w:rsid w:val="00AD67EA"/>
    <w:rsid w:val="00AD7FC7"/>
    <w:rsid w:val="00AE129E"/>
    <w:rsid w:val="00AE148C"/>
    <w:rsid w:val="00AE1A81"/>
    <w:rsid w:val="00AE21BA"/>
    <w:rsid w:val="00AE2E1D"/>
    <w:rsid w:val="00AE2EB9"/>
    <w:rsid w:val="00AE43E4"/>
    <w:rsid w:val="00AE59E0"/>
    <w:rsid w:val="00AE6DD2"/>
    <w:rsid w:val="00AE79B7"/>
    <w:rsid w:val="00AF02D7"/>
    <w:rsid w:val="00AF0424"/>
    <w:rsid w:val="00AF136B"/>
    <w:rsid w:val="00AF1DDF"/>
    <w:rsid w:val="00AF4792"/>
    <w:rsid w:val="00AF52E0"/>
    <w:rsid w:val="00B00C66"/>
    <w:rsid w:val="00B01214"/>
    <w:rsid w:val="00B02D72"/>
    <w:rsid w:val="00B03415"/>
    <w:rsid w:val="00B03867"/>
    <w:rsid w:val="00B038FD"/>
    <w:rsid w:val="00B0417E"/>
    <w:rsid w:val="00B05F4E"/>
    <w:rsid w:val="00B07AFA"/>
    <w:rsid w:val="00B11532"/>
    <w:rsid w:val="00B11949"/>
    <w:rsid w:val="00B11E28"/>
    <w:rsid w:val="00B1201D"/>
    <w:rsid w:val="00B129E3"/>
    <w:rsid w:val="00B138D5"/>
    <w:rsid w:val="00B139B7"/>
    <w:rsid w:val="00B14042"/>
    <w:rsid w:val="00B142AC"/>
    <w:rsid w:val="00B15C74"/>
    <w:rsid w:val="00B15EB3"/>
    <w:rsid w:val="00B168C6"/>
    <w:rsid w:val="00B2021F"/>
    <w:rsid w:val="00B20413"/>
    <w:rsid w:val="00B20494"/>
    <w:rsid w:val="00B20CFE"/>
    <w:rsid w:val="00B20F05"/>
    <w:rsid w:val="00B220E7"/>
    <w:rsid w:val="00B222EC"/>
    <w:rsid w:val="00B226D2"/>
    <w:rsid w:val="00B245BC"/>
    <w:rsid w:val="00B2604F"/>
    <w:rsid w:val="00B26219"/>
    <w:rsid w:val="00B26BE6"/>
    <w:rsid w:val="00B26D44"/>
    <w:rsid w:val="00B2709E"/>
    <w:rsid w:val="00B274EB"/>
    <w:rsid w:val="00B300EE"/>
    <w:rsid w:val="00B30D6D"/>
    <w:rsid w:val="00B32C50"/>
    <w:rsid w:val="00B34E39"/>
    <w:rsid w:val="00B34FF5"/>
    <w:rsid w:val="00B35C2F"/>
    <w:rsid w:val="00B361CF"/>
    <w:rsid w:val="00B362BE"/>
    <w:rsid w:val="00B41AFA"/>
    <w:rsid w:val="00B42331"/>
    <w:rsid w:val="00B4234C"/>
    <w:rsid w:val="00B433BF"/>
    <w:rsid w:val="00B46652"/>
    <w:rsid w:val="00B46C27"/>
    <w:rsid w:val="00B47A25"/>
    <w:rsid w:val="00B50BB7"/>
    <w:rsid w:val="00B50CC7"/>
    <w:rsid w:val="00B52790"/>
    <w:rsid w:val="00B5358D"/>
    <w:rsid w:val="00B55620"/>
    <w:rsid w:val="00B5717D"/>
    <w:rsid w:val="00B5746D"/>
    <w:rsid w:val="00B608BE"/>
    <w:rsid w:val="00B63832"/>
    <w:rsid w:val="00B63F7A"/>
    <w:rsid w:val="00B649EB"/>
    <w:rsid w:val="00B7382C"/>
    <w:rsid w:val="00B7393A"/>
    <w:rsid w:val="00B742F7"/>
    <w:rsid w:val="00B7519D"/>
    <w:rsid w:val="00B76781"/>
    <w:rsid w:val="00B8034C"/>
    <w:rsid w:val="00B81C26"/>
    <w:rsid w:val="00B826D1"/>
    <w:rsid w:val="00B850BD"/>
    <w:rsid w:val="00B86DD0"/>
    <w:rsid w:val="00B87D01"/>
    <w:rsid w:val="00B90A8F"/>
    <w:rsid w:val="00B9154A"/>
    <w:rsid w:val="00B9218E"/>
    <w:rsid w:val="00B92CB3"/>
    <w:rsid w:val="00B92D41"/>
    <w:rsid w:val="00B9518D"/>
    <w:rsid w:val="00BA0C6D"/>
    <w:rsid w:val="00BA39D6"/>
    <w:rsid w:val="00BA5B01"/>
    <w:rsid w:val="00BA5DCB"/>
    <w:rsid w:val="00BA6300"/>
    <w:rsid w:val="00BA6DCF"/>
    <w:rsid w:val="00BA7494"/>
    <w:rsid w:val="00BA7BD0"/>
    <w:rsid w:val="00BB1546"/>
    <w:rsid w:val="00BB15B5"/>
    <w:rsid w:val="00BB5E81"/>
    <w:rsid w:val="00BB6303"/>
    <w:rsid w:val="00BB6DAE"/>
    <w:rsid w:val="00BB7630"/>
    <w:rsid w:val="00BC1CD6"/>
    <w:rsid w:val="00BC23DF"/>
    <w:rsid w:val="00BC240C"/>
    <w:rsid w:val="00BC263A"/>
    <w:rsid w:val="00BC2F03"/>
    <w:rsid w:val="00BC347F"/>
    <w:rsid w:val="00BC405E"/>
    <w:rsid w:val="00BC42E0"/>
    <w:rsid w:val="00BC45FF"/>
    <w:rsid w:val="00BC4644"/>
    <w:rsid w:val="00BC5DF8"/>
    <w:rsid w:val="00BC7A00"/>
    <w:rsid w:val="00BD02C9"/>
    <w:rsid w:val="00BD2C9E"/>
    <w:rsid w:val="00BD2FF3"/>
    <w:rsid w:val="00BD380E"/>
    <w:rsid w:val="00BD4D55"/>
    <w:rsid w:val="00BD65B4"/>
    <w:rsid w:val="00BE21D1"/>
    <w:rsid w:val="00BE24D3"/>
    <w:rsid w:val="00BE3201"/>
    <w:rsid w:val="00BE3A7C"/>
    <w:rsid w:val="00BE58F6"/>
    <w:rsid w:val="00BE624B"/>
    <w:rsid w:val="00BF0BC5"/>
    <w:rsid w:val="00BF293F"/>
    <w:rsid w:val="00BF35CA"/>
    <w:rsid w:val="00BF3F66"/>
    <w:rsid w:val="00BF4C46"/>
    <w:rsid w:val="00BF53B9"/>
    <w:rsid w:val="00BF55EB"/>
    <w:rsid w:val="00BF5FFC"/>
    <w:rsid w:val="00BF634B"/>
    <w:rsid w:val="00BF6F9D"/>
    <w:rsid w:val="00C00945"/>
    <w:rsid w:val="00C01804"/>
    <w:rsid w:val="00C01C1B"/>
    <w:rsid w:val="00C01D86"/>
    <w:rsid w:val="00C01EAA"/>
    <w:rsid w:val="00C02336"/>
    <w:rsid w:val="00C03F11"/>
    <w:rsid w:val="00C04337"/>
    <w:rsid w:val="00C04BB8"/>
    <w:rsid w:val="00C04D86"/>
    <w:rsid w:val="00C05915"/>
    <w:rsid w:val="00C06574"/>
    <w:rsid w:val="00C07DFA"/>
    <w:rsid w:val="00C10CE0"/>
    <w:rsid w:val="00C11554"/>
    <w:rsid w:val="00C13200"/>
    <w:rsid w:val="00C13716"/>
    <w:rsid w:val="00C14382"/>
    <w:rsid w:val="00C1481B"/>
    <w:rsid w:val="00C1487B"/>
    <w:rsid w:val="00C15F96"/>
    <w:rsid w:val="00C161A2"/>
    <w:rsid w:val="00C2002B"/>
    <w:rsid w:val="00C20479"/>
    <w:rsid w:val="00C20B66"/>
    <w:rsid w:val="00C214AC"/>
    <w:rsid w:val="00C225EF"/>
    <w:rsid w:val="00C23A39"/>
    <w:rsid w:val="00C23A44"/>
    <w:rsid w:val="00C23D9C"/>
    <w:rsid w:val="00C30FC2"/>
    <w:rsid w:val="00C313B3"/>
    <w:rsid w:val="00C341A4"/>
    <w:rsid w:val="00C34DF9"/>
    <w:rsid w:val="00C36731"/>
    <w:rsid w:val="00C36C21"/>
    <w:rsid w:val="00C37FE5"/>
    <w:rsid w:val="00C40148"/>
    <w:rsid w:val="00C40DCE"/>
    <w:rsid w:val="00C41238"/>
    <w:rsid w:val="00C4194B"/>
    <w:rsid w:val="00C4223F"/>
    <w:rsid w:val="00C43A2A"/>
    <w:rsid w:val="00C43D56"/>
    <w:rsid w:val="00C45D7F"/>
    <w:rsid w:val="00C469B3"/>
    <w:rsid w:val="00C47EDF"/>
    <w:rsid w:val="00C504DC"/>
    <w:rsid w:val="00C518B1"/>
    <w:rsid w:val="00C51D77"/>
    <w:rsid w:val="00C51FD1"/>
    <w:rsid w:val="00C52C6D"/>
    <w:rsid w:val="00C535FF"/>
    <w:rsid w:val="00C544E8"/>
    <w:rsid w:val="00C54EBC"/>
    <w:rsid w:val="00C557A8"/>
    <w:rsid w:val="00C559F3"/>
    <w:rsid w:val="00C565B0"/>
    <w:rsid w:val="00C63E10"/>
    <w:rsid w:val="00C64C3A"/>
    <w:rsid w:val="00C6517D"/>
    <w:rsid w:val="00C6632F"/>
    <w:rsid w:val="00C66EC0"/>
    <w:rsid w:val="00C67577"/>
    <w:rsid w:val="00C67EF1"/>
    <w:rsid w:val="00C706D2"/>
    <w:rsid w:val="00C71258"/>
    <w:rsid w:val="00C72930"/>
    <w:rsid w:val="00C73A43"/>
    <w:rsid w:val="00C742BA"/>
    <w:rsid w:val="00C743B1"/>
    <w:rsid w:val="00C749AD"/>
    <w:rsid w:val="00C75FB9"/>
    <w:rsid w:val="00C764E5"/>
    <w:rsid w:val="00C8263C"/>
    <w:rsid w:val="00C82C95"/>
    <w:rsid w:val="00C83022"/>
    <w:rsid w:val="00C831B1"/>
    <w:rsid w:val="00C83789"/>
    <w:rsid w:val="00C84497"/>
    <w:rsid w:val="00C85FD3"/>
    <w:rsid w:val="00C86171"/>
    <w:rsid w:val="00C86FC6"/>
    <w:rsid w:val="00C919E4"/>
    <w:rsid w:val="00C91EF6"/>
    <w:rsid w:val="00C92DAE"/>
    <w:rsid w:val="00C933DF"/>
    <w:rsid w:val="00C950DF"/>
    <w:rsid w:val="00CA07DF"/>
    <w:rsid w:val="00CA2F1C"/>
    <w:rsid w:val="00CA6CBE"/>
    <w:rsid w:val="00CA74BC"/>
    <w:rsid w:val="00CB385D"/>
    <w:rsid w:val="00CB4C38"/>
    <w:rsid w:val="00CB52AB"/>
    <w:rsid w:val="00CB5FD8"/>
    <w:rsid w:val="00CB5FFC"/>
    <w:rsid w:val="00CC0FC0"/>
    <w:rsid w:val="00CC2A71"/>
    <w:rsid w:val="00CC3FA0"/>
    <w:rsid w:val="00CC43C5"/>
    <w:rsid w:val="00CC4523"/>
    <w:rsid w:val="00CC5216"/>
    <w:rsid w:val="00CC593F"/>
    <w:rsid w:val="00CC68A1"/>
    <w:rsid w:val="00CC6DA0"/>
    <w:rsid w:val="00CD2E3C"/>
    <w:rsid w:val="00CD42FA"/>
    <w:rsid w:val="00CD49F6"/>
    <w:rsid w:val="00CD59E8"/>
    <w:rsid w:val="00CD75F7"/>
    <w:rsid w:val="00CE0ACA"/>
    <w:rsid w:val="00CE4169"/>
    <w:rsid w:val="00CE6209"/>
    <w:rsid w:val="00CE630F"/>
    <w:rsid w:val="00CF1700"/>
    <w:rsid w:val="00CF2CE1"/>
    <w:rsid w:val="00CF2D19"/>
    <w:rsid w:val="00CF2DFF"/>
    <w:rsid w:val="00CF2FB3"/>
    <w:rsid w:val="00CF3F79"/>
    <w:rsid w:val="00CF4BE8"/>
    <w:rsid w:val="00CF4D65"/>
    <w:rsid w:val="00CF506E"/>
    <w:rsid w:val="00CF7235"/>
    <w:rsid w:val="00CF740D"/>
    <w:rsid w:val="00CF7A0B"/>
    <w:rsid w:val="00D005C6"/>
    <w:rsid w:val="00D0284D"/>
    <w:rsid w:val="00D028EF"/>
    <w:rsid w:val="00D037CA"/>
    <w:rsid w:val="00D05B88"/>
    <w:rsid w:val="00D0633B"/>
    <w:rsid w:val="00D06B6B"/>
    <w:rsid w:val="00D07F88"/>
    <w:rsid w:val="00D102D7"/>
    <w:rsid w:val="00D10923"/>
    <w:rsid w:val="00D12700"/>
    <w:rsid w:val="00D12CED"/>
    <w:rsid w:val="00D1763D"/>
    <w:rsid w:val="00D17CAE"/>
    <w:rsid w:val="00D20267"/>
    <w:rsid w:val="00D233BE"/>
    <w:rsid w:val="00D247DA"/>
    <w:rsid w:val="00D24FA6"/>
    <w:rsid w:val="00D25B6E"/>
    <w:rsid w:val="00D25C59"/>
    <w:rsid w:val="00D279B8"/>
    <w:rsid w:val="00D32A12"/>
    <w:rsid w:val="00D32FCD"/>
    <w:rsid w:val="00D33C09"/>
    <w:rsid w:val="00D358EC"/>
    <w:rsid w:val="00D370BC"/>
    <w:rsid w:val="00D373DC"/>
    <w:rsid w:val="00D40452"/>
    <w:rsid w:val="00D4148C"/>
    <w:rsid w:val="00D422C9"/>
    <w:rsid w:val="00D42953"/>
    <w:rsid w:val="00D4342C"/>
    <w:rsid w:val="00D45093"/>
    <w:rsid w:val="00D45286"/>
    <w:rsid w:val="00D45B5C"/>
    <w:rsid w:val="00D46771"/>
    <w:rsid w:val="00D46A66"/>
    <w:rsid w:val="00D4757D"/>
    <w:rsid w:val="00D477F1"/>
    <w:rsid w:val="00D511F2"/>
    <w:rsid w:val="00D524F8"/>
    <w:rsid w:val="00D5277B"/>
    <w:rsid w:val="00D52B78"/>
    <w:rsid w:val="00D52F29"/>
    <w:rsid w:val="00D53989"/>
    <w:rsid w:val="00D539E9"/>
    <w:rsid w:val="00D54B6A"/>
    <w:rsid w:val="00D55A5D"/>
    <w:rsid w:val="00D55F86"/>
    <w:rsid w:val="00D5607A"/>
    <w:rsid w:val="00D56C4C"/>
    <w:rsid w:val="00D56DDB"/>
    <w:rsid w:val="00D57044"/>
    <w:rsid w:val="00D57BA3"/>
    <w:rsid w:val="00D609C0"/>
    <w:rsid w:val="00D60D62"/>
    <w:rsid w:val="00D6207F"/>
    <w:rsid w:val="00D62499"/>
    <w:rsid w:val="00D63B4F"/>
    <w:rsid w:val="00D63E82"/>
    <w:rsid w:val="00D64AC4"/>
    <w:rsid w:val="00D64B20"/>
    <w:rsid w:val="00D64DAB"/>
    <w:rsid w:val="00D6518C"/>
    <w:rsid w:val="00D661F2"/>
    <w:rsid w:val="00D67632"/>
    <w:rsid w:val="00D72B3E"/>
    <w:rsid w:val="00D72FC6"/>
    <w:rsid w:val="00D73FDC"/>
    <w:rsid w:val="00D74CA8"/>
    <w:rsid w:val="00D75F7D"/>
    <w:rsid w:val="00D776D5"/>
    <w:rsid w:val="00D77A0E"/>
    <w:rsid w:val="00D77FAC"/>
    <w:rsid w:val="00D80EF9"/>
    <w:rsid w:val="00D81A7C"/>
    <w:rsid w:val="00D82C44"/>
    <w:rsid w:val="00D83349"/>
    <w:rsid w:val="00D83CD8"/>
    <w:rsid w:val="00D8439E"/>
    <w:rsid w:val="00D848BB"/>
    <w:rsid w:val="00D850A1"/>
    <w:rsid w:val="00D85358"/>
    <w:rsid w:val="00D8609D"/>
    <w:rsid w:val="00D86239"/>
    <w:rsid w:val="00D87047"/>
    <w:rsid w:val="00D875EB"/>
    <w:rsid w:val="00D87766"/>
    <w:rsid w:val="00D879A3"/>
    <w:rsid w:val="00D90EAC"/>
    <w:rsid w:val="00D9149B"/>
    <w:rsid w:val="00D91599"/>
    <w:rsid w:val="00D91708"/>
    <w:rsid w:val="00D92B85"/>
    <w:rsid w:val="00D94510"/>
    <w:rsid w:val="00D9544D"/>
    <w:rsid w:val="00D9595D"/>
    <w:rsid w:val="00D96C33"/>
    <w:rsid w:val="00D9704B"/>
    <w:rsid w:val="00D97521"/>
    <w:rsid w:val="00DA0AFE"/>
    <w:rsid w:val="00DA12A9"/>
    <w:rsid w:val="00DA1DD9"/>
    <w:rsid w:val="00DA205D"/>
    <w:rsid w:val="00DA4E0F"/>
    <w:rsid w:val="00DA56A6"/>
    <w:rsid w:val="00DA7077"/>
    <w:rsid w:val="00DB1F9F"/>
    <w:rsid w:val="00DB2027"/>
    <w:rsid w:val="00DB38F6"/>
    <w:rsid w:val="00DC0FBF"/>
    <w:rsid w:val="00DC1C59"/>
    <w:rsid w:val="00DC215E"/>
    <w:rsid w:val="00DC2225"/>
    <w:rsid w:val="00DC2266"/>
    <w:rsid w:val="00DC2FB1"/>
    <w:rsid w:val="00DC4365"/>
    <w:rsid w:val="00DC43EB"/>
    <w:rsid w:val="00DC57FB"/>
    <w:rsid w:val="00DC5A90"/>
    <w:rsid w:val="00DC5CF0"/>
    <w:rsid w:val="00DC6DC6"/>
    <w:rsid w:val="00DC7803"/>
    <w:rsid w:val="00DC7BA4"/>
    <w:rsid w:val="00DD0ED9"/>
    <w:rsid w:val="00DD1C6A"/>
    <w:rsid w:val="00DD1FBD"/>
    <w:rsid w:val="00DD2427"/>
    <w:rsid w:val="00DD2F04"/>
    <w:rsid w:val="00DD30F4"/>
    <w:rsid w:val="00DD3DF7"/>
    <w:rsid w:val="00DD43BB"/>
    <w:rsid w:val="00DD4954"/>
    <w:rsid w:val="00DD6AB1"/>
    <w:rsid w:val="00DD7013"/>
    <w:rsid w:val="00DD7AC8"/>
    <w:rsid w:val="00DE2125"/>
    <w:rsid w:val="00DE2C47"/>
    <w:rsid w:val="00DE2EDF"/>
    <w:rsid w:val="00DE5B5D"/>
    <w:rsid w:val="00DE5E6D"/>
    <w:rsid w:val="00DE6DC8"/>
    <w:rsid w:val="00DF051A"/>
    <w:rsid w:val="00DF169A"/>
    <w:rsid w:val="00DF40BF"/>
    <w:rsid w:val="00E00172"/>
    <w:rsid w:val="00E01AFC"/>
    <w:rsid w:val="00E01DBA"/>
    <w:rsid w:val="00E02DCC"/>
    <w:rsid w:val="00E0520D"/>
    <w:rsid w:val="00E06493"/>
    <w:rsid w:val="00E100C2"/>
    <w:rsid w:val="00E10B91"/>
    <w:rsid w:val="00E13B1F"/>
    <w:rsid w:val="00E15535"/>
    <w:rsid w:val="00E15E0D"/>
    <w:rsid w:val="00E1646E"/>
    <w:rsid w:val="00E1687A"/>
    <w:rsid w:val="00E16EE9"/>
    <w:rsid w:val="00E22667"/>
    <w:rsid w:val="00E3034E"/>
    <w:rsid w:val="00E31174"/>
    <w:rsid w:val="00E32DB8"/>
    <w:rsid w:val="00E36073"/>
    <w:rsid w:val="00E37795"/>
    <w:rsid w:val="00E37EC5"/>
    <w:rsid w:val="00E41CD9"/>
    <w:rsid w:val="00E41E77"/>
    <w:rsid w:val="00E422FF"/>
    <w:rsid w:val="00E43E94"/>
    <w:rsid w:val="00E44808"/>
    <w:rsid w:val="00E46398"/>
    <w:rsid w:val="00E50B53"/>
    <w:rsid w:val="00E51AE7"/>
    <w:rsid w:val="00E523D6"/>
    <w:rsid w:val="00E525F3"/>
    <w:rsid w:val="00E545F0"/>
    <w:rsid w:val="00E54693"/>
    <w:rsid w:val="00E54B0A"/>
    <w:rsid w:val="00E55B18"/>
    <w:rsid w:val="00E56620"/>
    <w:rsid w:val="00E60EDA"/>
    <w:rsid w:val="00E614E0"/>
    <w:rsid w:val="00E66492"/>
    <w:rsid w:val="00E66C8E"/>
    <w:rsid w:val="00E704D6"/>
    <w:rsid w:val="00E720BD"/>
    <w:rsid w:val="00E7258C"/>
    <w:rsid w:val="00E764A2"/>
    <w:rsid w:val="00E77DA3"/>
    <w:rsid w:val="00E80569"/>
    <w:rsid w:val="00E811E9"/>
    <w:rsid w:val="00E81496"/>
    <w:rsid w:val="00E824B0"/>
    <w:rsid w:val="00E85A8F"/>
    <w:rsid w:val="00E87222"/>
    <w:rsid w:val="00E90EEC"/>
    <w:rsid w:val="00E92DFA"/>
    <w:rsid w:val="00E94CC4"/>
    <w:rsid w:val="00EA28F8"/>
    <w:rsid w:val="00EA55B3"/>
    <w:rsid w:val="00EA602D"/>
    <w:rsid w:val="00EA74E4"/>
    <w:rsid w:val="00EB03A6"/>
    <w:rsid w:val="00EB473B"/>
    <w:rsid w:val="00EB4862"/>
    <w:rsid w:val="00EB4AE4"/>
    <w:rsid w:val="00EB51BB"/>
    <w:rsid w:val="00EB579C"/>
    <w:rsid w:val="00EB57E8"/>
    <w:rsid w:val="00EB5959"/>
    <w:rsid w:val="00EB64BB"/>
    <w:rsid w:val="00EB6BE6"/>
    <w:rsid w:val="00EC041C"/>
    <w:rsid w:val="00EC10DC"/>
    <w:rsid w:val="00EC1B50"/>
    <w:rsid w:val="00EC1D54"/>
    <w:rsid w:val="00EC2279"/>
    <w:rsid w:val="00EC3E15"/>
    <w:rsid w:val="00EC41F5"/>
    <w:rsid w:val="00EC6754"/>
    <w:rsid w:val="00EC75B7"/>
    <w:rsid w:val="00EC7697"/>
    <w:rsid w:val="00ED0A2B"/>
    <w:rsid w:val="00ED4614"/>
    <w:rsid w:val="00ED4E2D"/>
    <w:rsid w:val="00ED7796"/>
    <w:rsid w:val="00EE038B"/>
    <w:rsid w:val="00EE0748"/>
    <w:rsid w:val="00EE113F"/>
    <w:rsid w:val="00EE154B"/>
    <w:rsid w:val="00EE231E"/>
    <w:rsid w:val="00EE27FF"/>
    <w:rsid w:val="00EE29AE"/>
    <w:rsid w:val="00EE4C15"/>
    <w:rsid w:val="00EE4FCB"/>
    <w:rsid w:val="00EE58CA"/>
    <w:rsid w:val="00EE6386"/>
    <w:rsid w:val="00EE6B4E"/>
    <w:rsid w:val="00EE76E8"/>
    <w:rsid w:val="00EF2259"/>
    <w:rsid w:val="00EF2648"/>
    <w:rsid w:val="00EF2DE2"/>
    <w:rsid w:val="00EF2FC1"/>
    <w:rsid w:val="00EF3EF4"/>
    <w:rsid w:val="00EF4585"/>
    <w:rsid w:val="00EF4FAA"/>
    <w:rsid w:val="00EF66C5"/>
    <w:rsid w:val="00F007F6"/>
    <w:rsid w:val="00F02475"/>
    <w:rsid w:val="00F02C97"/>
    <w:rsid w:val="00F03F6A"/>
    <w:rsid w:val="00F04512"/>
    <w:rsid w:val="00F056E1"/>
    <w:rsid w:val="00F05A75"/>
    <w:rsid w:val="00F05DBC"/>
    <w:rsid w:val="00F06A7A"/>
    <w:rsid w:val="00F10409"/>
    <w:rsid w:val="00F10787"/>
    <w:rsid w:val="00F10A55"/>
    <w:rsid w:val="00F11B35"/>
    <w:rsid w:val="00F11D3C"/>
    <w:rsid w:val="00F1357A"/>
    <w:rsid w:val="00F15F25"/>
    <w:rsid w:val="00F16349"/>
    <w:rsid w:val="00F16C7F"/>
    <w:rsid w:val="00F17D8B"/>
    <w:rsid w:val="00F211A6"/>
    <w:rsid w:val="00F225FD"/>
    <w:rsid w:val="00F23625"/>
    <w:rsid w:val="00F24CCA"/>
    <w:rsid w:val="00F257B2"/>
    <w:rsid w:val="00F263DE"/>
    <w:rsid w:val="00F263F4"/>
    <w:rsid w:val="00F27486"/>
    <w:rsid w:val="00F30101"/>
    <w:rsid w:val="00F322EB"/>
    <w:rsid w:val="00F35632"/>
    <w:rsid w:val="00F36ABC"/>
    <w:rsid w:val="00F45973"/>
    <w:rsid w:val="00F45CBD"/>
    <w:rsid w:val="00F47748"/>
    <w:rsid w:val="00F506A2"/>
    <w:rsid w:val="00F506AD"/>
    <w:rsid w:val="00F52080"/>
    <w:rsid w:val="00F5223D"/>
    <w:rsid w:val="00F52412"/>
    <w:rsid w:val="00F53071"/>
    <w:rsid w:val="00F57D1F"/>
    <w:rsid w:val="00F63FD7"/>
    <w:rsid w:val="00F64AB7"/>
    <w:rsid w:val="00F67728"/>
    <w:rsid w:val="00F67D5C"/>
    <w:rsid w:val="00F70181"/>
    <w:rsid w:val="00F70779"/>
    <w:rsid w:val="00F71F8B"/>
    <w:rsid w:val="00F72E7F"/>
    <w:rsid w:val="00F73E1B"/>
    <w:rsid w:val="00F750A4"/>
    <w:rsid w:val="00F75CEF"/>
    <w:rsid w:val="00F770D7"/>
    <w:rsid w:val="00F774AC"/>
    <w:rsid w:val="00F77BA1"/>
    <w:rsid w:val="00F8013F"/>
    <w:rsid w:val="00F83CB0"/>
    <w:rsid w:val="00F85054"/>
    <w:rsid w:val="00F856AE"/>
    <w:rsid w:val="00F876BB"/>
    <w:rsid w:val="00F9008E"/>
    <w:rsid w:val="00F90230"/>
    <w:rsid w:val="00F92E7D"/>
    <w:rsid w:val="00F939AA"/>
    <w:rsid w:val="00F93FD2"/>
    <w:rsid w:val="00F94B53"/>
    <w:rsid w:val="00F951E2"/>
    <w:rsid w:val="00F9540A"/>
    <w:rsid w:val="00F97C9A"/>
    <w:rsid w:val="00FA1CD0"/>
    <w:rsid w:val="00FA2E1A"/>
    <w:rsid w:val="00FA310A"/>
    <w:rsid w:val="00FA4782"/>
    <w:rsid w:val="00FA55B9"/>
    <w:rsid w:val="00FA5D95"/>
    <w:rsid w:val="00FA696E"/>
    <w:rsid w:val="00FA74FF"/>
    <w:rsid w:val="00FA797D"/>
    <w:rsid w:val="00FB0924"/>
    <w:rsid w:val="00FB0DC7"/>
    <w:rsid w:val="00FB12C1"/>
    <w:rsid w:val="00FB1618"/>
    <w:rsid w:val="00FB3980"/>
    <w:rsid w:val="00FB4BC2"/>
    <w:rsid w:val="00FB4C32"/>
    <w:rsid w:val="00FB690B"/>
    <w:rsid w:val="00FC1BA3"/>
    <w:rsid w:val="00FC241D"/>
    <w:rsid w:val="00FC2CD1"/>
    <w:rsid w:val="00FC3323"/>
    <w:rsid w:val="00FC41B8"/>
    <w:rsid w:val="00FC6C25"/>
    <w:rsid w:val="00FC703E"/>
    <w:rsid w:val="00FC7522"/>
    <w:rsid w:val="00FC7D8B"/>
    <w:rsid w:val="00FD0764"/>
    <w:rsid w:val="00FD0ECF"/>
    <w:rsid w:val="00FD36E3"/>
    <w:rsid w:val="00FD3944"/>
    <w:rsid w:val="00FD39B4"/>
    <w:rsid w:val="00FD52BF"/>
    <w:rsid w:val="00FD539C"/>
    <w:rsid w:val="00FD5524"/>
    <w:rsid w:val="00FD5E51"/>
    <w:rsid w:val="00FD7781"/>
    <w:rsid w:val="00FD7A71"/>
    <w:rsid w:val="00FE3494"/>
    <w:rsid w:val="00FE3928"/>
    <w:rsid w:val="00FE3A07"/>
    <w:rsid w:val="00FE43DF"/>
    <w:rsid w:val="00FE4A4E"/>
    <w:rsid w:val="00FE5A0A"/>
    <w:rsid w:val="00FE5B08"/>
    <w:rsid w:val="00FE5BD7"/>
    <w:rsid w:val="00FE5EA6"/>
    <w:rsid w:val="00FE5F51"/>
    <w:rsid w:val="00FE6E45"/>
    <w:rsid w:val="00FE7B40"/>
    <w:rsid w:val="00FF06B7"/>
    <w:rsid w:val="00FF258B"/>
    <w:rsid w:val="00FF2B2D"/>
    <w:rsid w:val="00FF74E0"/>
    <w:rsid w:val="00FF78FD"/>
    <w:rsid w:val="00FF7B51"/>
    <w:rsid w:val="00FF7E5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F43F1"/>
  <w15:docId w15:val="{C97EEBF1-39EC-46A5-8387-DB7AFF8C7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E28"/>
  </w:style>
  <w:style w:type="paragraph" w:styleId="Balk1">
    <w:name w:val="heading 1"/>
    <w:basedOn w:val="ListeParagraf"/>
    <w:next w:val="Normal"/>
    <w:link w:val="Balk1Char"/>
    <w:qFormat/>
    <w:rsid w:val="00271B36"/>
    <w:pPr>
      <w:numPr>
        <w:numId w:val="2"/>
      </w:numPr>
      <w:spacing w:after="0"/>
      <w:outlineLvl w:val="0"/>
    </w:pPr>
    <w:rPr>
      <w:rFonts w:ascii="Times New Roman" w:eastAsia="Times New Roman" w:hAnsi="Times New Roman" w:cs="Arial"/>
      <w:b/>
      <w:sz w:val="28"/>
      <w:lang w:eastAsia="tr-TR"/>
    </w:rPr>
  </w:style>
  <w:style w:type="paragraph" w:styleId="Balk2">
    <w:name w:val="heading 2"/>
    <w:basedOn w:val="Balk1"/>
    <w:next w:val="Normal"/>
    <w:link w:val="Balk2Char"/>
    <w:unhideWhenUsed/>
    <w:qFormat/>
    <w:rsid w:val="00925F54"/>
    <w:pPr>
      <w:numPr>
        <w:ilvl w:val="1"/>
      </w:numPr>
      <w:outlineLvl w:val="1"/>
    </w:pPr>
    <w:rPr>
      <w:sz w:val="24"/>
    </w:rPr>
  </w:style>
  <w:style w:type="paragraph" w:styleId="Balk3">
    <w:name w:val="heading 3"/>
    <w:basedOn w:val="Balk2"/>
    <w:next w:val="Normal"/>
    <w:link w:val="Balk3Char"/>
    <w:uiPriority w:val="9"/>
    <w:unhideWhenUsed/>
    <w:qFormat/>
    <w:rsid w:val="00C20479"/>
    <w:pPr>
      <w:numPr>
        <w:ilvl w:val="2"/>
      </w:numPr>
      <w:outlineLvl w:val="2"/>
    </w:pPr>
    <w:rPr>
      <w:rFonts w:cs="Times New Roman"/>
    </w:rPr>
  </w:style>
  <w:style w:type="paragraph" w:styleId="Balk4">
    <w:name w:val="heading 4"/>
    <w:basedOn w:val="Normal"/>
    <w:next w:val="Normal"/>
    <w:link w:val="Balk4Char"/>
    <w:unhideWhenUsed/>
    <w:qFormat/>
    <w:rsid w:val="00FC2CD1"/>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1A3399"/>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qFormat/>
    <w:rsid w:val="001A3399"/>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9"/>
    <w:qFormat/>
    <w:rsid w:val="001A3399"/>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5211D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5211D2"/>
    <w:rPr>
      <w:rFonts w:ascii="Times New Roman" w:eastAsia="SimSun" w:hAnsi="Times New Roman" w:cs="Tahoma"/>
      <w:kern w:val="1"/>
      <w:sz w:val="24"/>
      <w:szCs w:val="24"/>
      <w:lang w:eastAsia="hi-IN" w:bidi="hi-IN"/>
    </w:rPr>
  </w:style>
  <w:style w:type="character" w:styleId="Kpr">
    <w:name w:val="Hyperlink"/>
    <w:basedOn w:val="VarsaylanParagrafYazTipi"/>
    <w:uiPriority w:val="99"/>
    <w:unhideWhenUsed/>
    <w:rsid w:val="009F0362"/>
    <w:rPr>
      <w:color w:val="0000FF"/>
      <w:u w:val="single"/>
    </w:rPr>
  </w:style>
  <w:style w:type="paragraph" w:styleId="ListeParagraf">
    <w:name w:val="List Paragraph"/>
    <w:basedOn w:val="Normal"/>
    <w:uiPriority w:val="34"/>
    <w:qFormat/>
    <w:rsid w:val="009F0362"/>
    <w:pPr>
      <w:spacing w:line="276" w:lineRule="auto"/>
      <w:ind w:left="720"/>
      <w:contextualSpacing/>
    </w:pPr>
    <w:rPr>
      <w:rFonts w:ascii="Calibri" w:eastAsia="Calibri" w:hAnsi="Calibri" w:cs="Times New Roman"/>
    </w:rPr>
  </w:style>
  <w:style w:type="table" w:styleId="TabloKlavuzu">
    <w:name w:val="Table Grid"/>
    <w:basedOn w:val="NormalTablo"/>
    <w:uiPriority w:val="59"/>
    <w:rsid w:val="00487C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NormalTablo"/>
    <w:uiPriority w:val="60"/>
    <w:rsid w:val="00487C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87C0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VarsaylanParagrafYazTipi"/>
    <w:rsid w:val="00D83CD8"/>
  </w:style>
  <w:style w:type="character" w:customStyle="1" w:styleId="hpsatn">
    <w:name w:val="hps atn"/>
    <w:basedOn w:val="VarsaylanParagrafYazTipi"/>
    <w:rsid w:val="00D83CD8"/>
  </w:style>
  <w:style w:type="character" w:customStyle="1" w:styleId="atn">
    <w:name w:val="atn"/>
    <w:basedOn w:val="VarsaylanParagrafYazTipi"/>
    <w:rsid w:val="00D83CD8"/>
  </w:style>
  <w:style w:type="paragraph" w:styleId="BalonMetni">
    <w:name w:val="Balloon Text"/>
    <w:basedOn w:val="Normal"/>
    <w:link w:val="BalonMetniChar"/>
    <w:uiPriority w:val="99"/>
    <w:semiHidden/>
    <w:unhideWhenUsed/>
    <w:rsid w:val="005D17A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17A9"/>
    <w:rPr>
      <w:rFonts w:ascii="Tahoma" w:hAnsi="Tahoma" w:cs="Tahoma"/>
      <w:sz w:val="16"/>
      <w:szCs w:val="16"/>
    </w:rPr>
  </w:style>
  <w:style w:type="paragraph" w:styleId="AralkYok">
    <w:name w:val="No Spacing"/>
    <w:link w:val="AralkYokChar"/>
    <w:uiPriority w:val="99"/>
    <w:qFormat/>
    <w:rsid w:val="00EC1D54"/>
    <w:pPr>
      <w:suppressAutoHyphens/>
    </w:pPr>
    <w:rPr>
      <w:rFonts w:ascii="Calibri" w:eastAsia="Calibri" w:hAnsi="Calibri" w:cs="Calibri"/>
      <w:lang w:eastAsia="ar-SA"/>
    </w:rPr>
  </w:style>
  <w:style w:type="paragraph" w:customStyle="1" w:styleId="Default">
    <w:name w:val="Default"/>
    <w:rsid w:val="00C85FD3"/>
    <w:pPr>
      <w:autoSpaceDE w:val="0"/>
      <w:autoSpaceDN w:val="0"/>
      <w:adjustRightInd w:val="0"/>
      <w:spacing w:after="0" w:line="240" w:lineRule="auto"/>
    </w:pPr>
    <w:rPr>
      <w:rFonts w:ascii="Calibri" w:hAnsi="Calibri" w:cs="Calibri"/>
      <w:color w:val="000000"/>
      <w:sz w:val="24"/>
      <w:szCs w:val="24"/>
    </w:rPr>
  </w:style>
  <w:style w:type="paragraph" w:styleId="Altbilgi">
    <w:name w:val="footer"/>
    <w:basedOn w:val="Normal"/>
    <w:link w:val="AltbilgiChar"/>
    <w:uiPriority w:val="99"/>
    <w:rsid w:val="00494101"/>
    <w:pPr>
      <w:suppressAutoHyphens/>
      <w:spacing w:after="0" w:line="240" w:lineRule="auto"/>
    </w:pPr>
    <w:rPr>
      <w:rFonts w:ascii="Calibri" w:eastAsia="Calibri" w:hAnsi="Calibri" w:cs="Calibri"/>
      <w:lang w:eastAsia="ar-SA"/>
    </w:rPr>
  </w:style>
  <w:style w:type="character" w:customStyle="1" w:styleId="AltbilgiChar">
    <w:name w:val="Altbilgi Char"/>
    <w:basedOn w:val="VarsaylanParagrafYazTipi"/>
    <w:link w:val="Altbilgi"/>
    <w:uiPriority w:val="99"/>
    <w:rsid w:val="00494101"/>
    <w:rPr>
      <w:rFonts w:ascii="Calibri" w:eastAsia="Calibri" w:hAnsi="Calibri" w:cs="Calibri"/>
      <w:lang w:eastAsia="ar-SA"/>
    </w:rPr>
  </w:style>
  <w:style w:type="character" w:customStyle="1" w:styleId="AralkYokChar">
    <w:name w:val="Aralık Yok Char"/>
    <w:basedOn w:val="VarsaylanParagrafYazTipi"/>
    <w:link w:val="AralkYok"/>
    <w:uiPriority w:val="1"/>
    <w:rsid w:val="00797963"/>
    <w:rPr>
      <w:rFonts w:ascii="Calibri" w:eastAsia="Calibri" w:hAnsi="Calibri" w:cs="Calibri"/>
      <w:lang w:eastAsia="ar-SA"/>
    </w:rPr>
  </w:style>
  <w:style w:type="paragraph" w:styleId="NormalWeb">
    <w:name w:val="Normal (Web)"/>
    <w:basedOn w:val="Normal"/>
    <w:uiPriority w:val="99"/>
    <w:rsid w:val="00D40452"/>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paragraph" w:styleId="stbilgi">
    <w:name w:val="header"/>
    <w:basedOn w:val="Normal"/>
    <w:link w:val="stbilgiChar"/>
    <w:uiPriority w:val="99"/>
    <w:unhideWhenUsed/>
    <w:rsid w:val="00B608B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608BE"/>
  </w:style>
  <w:style w:type="character" w:customStyle="1" w:styleId="st1">
    <w:name w:val="st1"/>
    <w:basedOn w:val="VarsaylanParagrafYazTipi"/>
    <w:rsid w:val="00132176"/>
  </w:style>
  <w:style w:type="character" w:customStyle="1" w:styleId="ft">
    <w:name w:val="ft"/>
    <w:basedOn w:val="VarsaylanParagrafYazTipi"/>
    <w:rsid w:val="00132176"/>
  </w:style>
  <w:style w:type="character" w:customStyle="1" w:styleId="shorttext">
    <w:name w:val="short_text"/>
    <w:basedOn w:val="VarsaylanParagrafYazTipi"/>
    <w:rsid w:val="00914B17"/>
  </w:style>
  <w:style w:type="character" w:styleId="Gl">
    <w:name w:val="Strong"/>
    <w:basedOn w:val="VarsaylanParagrafYazTipi"/>
    <w:uiPriority w:val="99"/>
    <w:qFormat/>
    <w:rsid w:val="00A27899"/>
    <w:rPr>
      <w:b/>
      <w:bCs/>
    </w:rPr>
  </w:style>
  <w:style w:type="character" w:customStyle="1" w:styleId="Balk2Char">
    <w:name w:val="Başlık 2 Char"/>
    <w:basedOn w:val="VarsaylanParagrafYazTipi"/>
    <w:link w:val="Balk2"/>
    <w:rsid w:val="00925F54"/>
    <w:rPr>
      <w:rFonts w:ascii="Times New Roman" w:eastAsia="Times New Roman" w:hAnsi="Times New Roman" w:cs="Arial"/>
      <w:b/>
      <w:sz w:val="24"/>
      <w:lang w:eastAsia="tr-TR"/>
    </w:rPr>
  </w:style>
  <w:style w:type="paragraph" w:styleId="T2">
    <w:name w:val="toc 2"/>
    <w:basedOn w:val="Normal"/>
    <w:next w:val="Normal"/>
    <w:autoRedefine/>
    <w:uiPriority w:val="39"/>
    <w:unhideWhenUsed/>
    <w:qFormat/>
    <w:rsid w:val="00650281"/>
    <w:pPr>
      <w:spacing w:after="100"/>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033EFB"/>
    <w:pPr>
      <w:tabs>
        <w:tab w:val="left" w:pos="440"/>
        <w:tab w:val="right" w:leader="dot" w:pos="8772"/>
      </w:tabs>
      <w:spacing w:after="100" w:line="276" w:lineRule="auto"/>
    </w:pPr>
    <w:rPr>
      <w:rFonts w:ascii="Times New Roman" w:eastAsiaTheme="minorEastAsia" w:hAnsi="Times New Roman" w:cs="Times New Roman"/>
      <w:noProof/>
      <w:sz w:val="28"/>
      <w:szCs w:val="24"/>
      <w:lang w:val="en-US" w:eastAsia="ja-JP"/>
    </w:rPr>
  </w:style>
  <w:style w:type="paragraph" w:styleId="T3">
    <w:name w:val="toc 3"/>
    <w:basedOn w:val="Normal"/>
    <w:next w:val="Normal"/>
    <w:autoRedefine/>
    <w:uiPriority w:val="39"/>
    <w:unhideWhenUsed/>
    <w:qFormat/>
    <w:rsid w:val="00650281"/>
    <w:pPr>
      <w:spacing w:after="100" w:line="276" w:lineRule="auto"/>
      <w:ind w:left="440"/>
    </w:pPr>
    <w:rPr>
      <w:rFonts w:eastAsiaTheme="minorEastAsia"/>
      <w:lang w:val="en-US" w:eastAsia="ja-JP"/>
    </w:rPr>
  </w:style>
  <w:style w:type="character" w:customStyle="1" w:styleId="Balk4Char">
    <w:name w:val="Başlık 4 Char"/>
    <w:basedOn w:val="VarsaylanParagrafYazTipi"/>
    <w:link w:val="Balk4"/>
    <w:rsid w:val="00FC2CD1"/>
    <w:rPr>
      <w:rFonts w:asciiTheme="majorHAnsi" w:eastAsiaTheme="majorEastAsia" w:hAnsiTheme="majorHAnsi" w:cstheme="majorBidi"/>
      <w:b/>
      <w:bCs/>
      <w:i/>
      <w:iCs/>
      <w:color w:val="4F81BD" w:themeColor="accent1"/>
    </w:rPr>
  </w:style>
  <w:style w:type="character" w:customStyle="1" w:styleId="Balk1Char">
    <w:name w:val="Başlık 1 Char"/>
    <w:basedOn w:val="VarsaylanParagrafYazTipi"/>
    <w:link w:val="Balk1"/>
    <w:rsid w:val="00271B36"/>
    <w:rPr>
      <w:rFonts w:ascii="Times New Roman" w:eastAsia="Times New Roman" w:hAnsi="Times New Roman" w:cs="Arial"/>
      <w:b/>
      <w:sz w:val="28"/>
      <w:lang w:eastAsia="tr-TR"/>
    </w:rPr>
  </w:style>
  <w:style w:type="character" w:customStyle="1" w:styleId="Balk3Char">
    <w:name w:val="Başlık 3 Char"/>
    <w:basedOn w:val="VarsaylanParagrafYazTipi"/>
    <w:link w:val="Balk3"/>
    <w:uiPriority w:val="9"/>
    <w:rsid w:val="00C20479"/>
    <w:rPr>
      <w:rFonts w:ascii="Times New Roman" w:eastAsia="Times New Roman" w:hAnsi="Times New Roman" w:cs="Times New Roman"/>
      <w:b/>
      <w:sz w:val="24"/>
      <w:lang w:eastAsia="tr-TR"/>
    </w:rPr>
  </w:style>
  <w:style w:type="paragraph" w:styleId="Dizin1">
    <w:name w:val="index 1"/>
    <w:basedOn w:val="Normal"/>
    <w:next w:val="Normal"/>
    <w:autoRedefine/>
    <w:uiPriority w:val="99"/>
    <w:unhideWhenUsed/>
    <w:rsid w:val="005D22B2"/>
    <w:pPr>
      <w:spacing w:after="0"/>
      <w:ind w:left="220" w:hanging="220"/>
    </w:pPr>
    <w:rPr>
      <w:sz w:val="18"/>
      <w:szCs w:val="18"/>
    </w:rPr>
  </w:style>
  <w:style w:type="paragraph" w:styleId="DizinBal">
    <w:name w:val="index heading"/>
    <w:basedOn w:val="Normal"/>
    <w:next w:val="Dizin1"/>
    <w:uiPriority w:val="99"/>
    <w:unhideWhenUsed/>
    <w:rsid w:val="005D22B2"/>
    <w:pPr>
      <w:pBdr>
        <w:top w:val="single" w:sz="12" w:space="0" w:color="auto"/>
      </w:pBdr>
      <w:spacing w:before="360" w:after="240"/>
    </w:pPr>
    <w:rPr>
      <w:b/>
      <w:bCs/>
      <w:i/>
      <w:iCs/>
      <w:sz w:val="26"/>
      <w:szCs w:val="26"/>
    </w:rPr>
  </w:style>
  <w:style w:type="paragraph" w:styleId="Dizin2">
    <w:name w:val="index 2"/>
    <w:basedOn w:val="Normal"/>
    <w:next w:val="Normal"/>
    <w:autoRedefine/>
    <w:uiPriority w:val="99"/>
    <w:unhideWhenUsed/>
    <w:rsid w:val="00467F34"/>
    <w:pPr>
      <w:spacing w:after="0"/>
      <w:ind w:left="440" w:hanging="220"/>
    </w:pPr>
    <w:rPr>
      <w:sz w:val="18"/>
      <w:szCs w:val="18"/>
    </w:rPr>
  </w:style>
  <w:style w:type="paragraph" w:styleId="Dizin3">
    <w:name w:val="index 3"/>
    <w:basedOn w:val="Normal"/>
    <w:next w:val="Normal"/>
    <w:autoRedefine/>
    <w:uiPriority w:val="99"/>
    <w:unhideWhenUsed/>
    <w:rsid w:val="00467F34"/>
    <w:pPr>
      <w:spacing w:after="0"/>
      <w:ind w:left="660" w:hanging="220"/>
    </w:pPr>
    <w:rPr>
      <w:sz w:val="18"/>
      <w:szCs w:val="18"/>
    </w:rPr>
  </w:style>
  <w:style w:type="paragraph" w:styleId="Dizin4">
    <w:name w:val="index 4"/>
    <w:basedOn w:val="Normal"/>
    <w:next w:val="Normal"/>
    <w:autoRedefine/>
    <w:uiPriority w:val="99"/>
    <w:unhideWhenUsed/>
    <w:rsid w:val="00467F34"/>
    <w:pPr>
      <w:spacing w:after="0"/>
      <w:ind w:left="880" w:hanging="220"/>
    </w:pPr>
    <w:rPr>
      <w:sz w:val="18"/>
      <w:szCs w:val="18"/>
    </w:rPr>
  </w:style>
  <w:style w:type="paragraph" w:styleId="Dizin5">
    <w:name w:val="index 5"/>
    <w:basedOn w:val="Normal"/>
    <w:next w:val="Normal"/>
    <w:autoRedefine/>
    <w:uiPriority w:val="99"/>
    <w:unhideWhenUsed/>
    <w:rsid w:val="00467F34"/>
    <w:pPr>
      <w:spacing w:after="0"/>
      <w:ind w:left="1100" w:hanging="220"/>
    </w:pPr>
    <w:rPr>
      <w:sz w:val="18"/>
      <w:szCs w:val="18"/>
    </w:rPr>
  </w:style>
  <w:style w:type="paragraph" w:styleId="Dizin6">
    <w:name w:val="index 6"/>
    <w:basedOn w:val="Normal"/>
    <w:next w:val="Normal"/>
    <w:autoRedefine/>
    <w:uiPriority w:val="99"/>
    <w:unhideWhenUsed/>
    <w:rsid w:val="00467F34"/>
    <w:pPr>
      <w:spacing w:after="0"/>
      <w:ind w:left="1320" w:hanging="220"/>
    </w:pPr>
    <w:rPr>
      <w:sz w:val="18"/>
      <w:szCs w:val="18"/>
    </w:rPr>
  </w:style>
  <w:style w:type="paragraph" w:styleId="Dizin7">
    <w:name w:val="index 7"/>
    <w:basedOn w:val="Normal"/>
    <w:next w:val="Normal"/>
    <w:autoRedefine/>
    <w:uiPriority w:val="99"/>
    <w:unhideWhenUsed/>
    <w:rsid w:val="00467F34"/>
    <w:pPr>
      <w:spacing w:after="0"/>
      <w:ind w:left="1540" w:hanging="220"/>
    </w:pPr>
    <w:rPr>
      <w:sz w:val="18"/>
      <w:szCs w:val="18"/>
    </w:rPr>
  </w:style>
  <w:style w:type="paragraph" w:styleId="Dizin8">
    <w:name w:val="index 8"/>
    <w:basedOn w:val="Normal"/>
    <w:next w:val="Normal"/>
    <w:autoRedefine/>
    <w:uiPriority w:val="99"/>
    <w:unhideWhenUsed/>
    <w:rsid w:val="00467F34"/>
    <w:pPr>
      <w:spacing w:after="0"/>
      <w:ind w:left="1760" w:hanging="220"/>
    </w:pPr>
    <w:rPr>
      <w:sz w:val="18"/>
      <w:szCs w:val="18"/>
    </w:rPr>
  </w:style>
  <w:style w:type="paragraph" w:styleId="Dizin9">
    <w:name w:val="index 9"/>
    <w:basedOn w:val="Normal"/>
    <w:next w:val="Normal"/>
    <w:autoRedefine/>
    <w:uiPriority w:val="99"/>
    <w:unhideWhenUsed/>
    <w:rsid w:val="00467F34"/>
    <w:pPr>
      <w:spacing w:after="0"/>
      <w:ind w:left="1980" w:hanging="220"/>
    </w:pPr>
    <w:rPr>
      <w:sz w:val="18"/>
      <w:szCs w:val="18"/>
    </w:rPr>
  </w:style>
  <w:style w:type="paragraph" w:styleId="GvdeMetni2">
    <w:name w:val="Body Text 2"/>
    <w:basedOn w:val="Normal"/>
    <w:link w:val="GvdeMetni2Char"/>
    <w:uiPriority w:val="99"/>
    <w:rsid w:val="00F64AB7"/>
    <w:pPr>
      <w:spacing w:after="120" w:line="480" w:lineRule="auto"/>
    </w:pPr>
    <w:rPr>
      <w:rFonts w:ascii="Times New Roman" w:eastAsia="Times New Roman" w:hAnsi="Times New Roman" w:cs="Arial"/>
      <w:sz w:val="24"/>
      <w:lang w:eastAsia="tr-TR"/>
    </w:rPr>
  </w:style>
  <w:style w:type="character" w:customStyle="1" w:styleId="GvdeMetni2Char">
    <w:name w:val="Gövde Metni 2 Char"/>
    <w:basedOn w:val="VarsaylanParagrafYazTipi"/>
    <w:link w:val="GvdeMetni2"/>
    <w:uiPriority w:val="99"/>
    <w:rsid w:val="00F64AB7"/>
    <w:rPr>
      <w:rFonts w:ascii="Times New Roman" w:eastAsia="Times New Roman" w:hAnsi="Times New Roman" w:cs="Arial"/>
      <w:sz w:val="24"/>
      <w:lang w:eastAsia="tr-TR"/>
    </w:rPr>
  </w:style>
  <w:style w:type="character" w:customStyle="1" w:styleId="Balk5Char">
    <w:name w:val="Başlık 5 Char"/>
    <w:basedOn w:val="VarsaylanParagrafYazTipi"/>
    <w:link w:val="Balk5"/>
    <w:uiPriority w:val="99"/>
    <w:rsid w:val="001A3399"/>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rsid w:val="001A3399"/>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9"/>
    <w:rsid w:val="001A3399"/>
    <w:rPr>
      <w:rFonts w:ascii="Times New Roman" w:eastAsia="Times New Roman" w:hAnsi="Times New Roman" w:cs="Times New Roman"/>
      <w:i/>
      <w:iCs/>
      <w:color w:val="000000"/>
      <w:sz w:val="24"/>
      <w:lang w:eastAsia="tr-TR"/>
    </w:rPr>
  </w:style>
  <w:style w:type="numbering" w:customStyle="1" w:styleId="ListeYok1">
    <w:name w:val="Liste Yok1"/>
    <w:next w:val="ListeYok"/>
    <w:uiPriority w:val="99"/>
    <w:semiHidden/>
    <w:unhideWhenUsed/>
    <w:rsid w:val="001A3399"/>
  </w:style>
  <w:style w:type="character" w:styleId="AklamaBavurusu">
    <w:name w:val="annotation reference"/>
    <w:uiPriority w:val="99"/>
    <w:semiHidden/>
    <w:rsid w:val="001A3399"/>
    <w:rPr>
      <w:rFonts w:cs="Times New Roman"/>
      <w:sz w:val="16"/>
      <w:szCs w:val="16"/>
    </w:rPr>
  </w:style>
  <w:style w:type="paragraph" w:styleId="AklamaMetni">
    <w:name w:val="annotation text"/>
    <w:basedOn w:val="Normal"/>
    <w:link w:val="AklamaMetniChar"/>
    <w:uiPriority w:val="99"/>
    <w:semiHidden/>
    <w:rsid w:val="001A3399"/>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1A3399"/>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1A3399"/>
    <w:rPr>
      <w:b/>
      <w:bCs/>
    </w:rPr>
  </w:style>
  <w:style w:type="character" w:customStyle="1" w:styleId="AklamaKonusuChar">
    <w:name w:val="Açıklama Konusu Char"/>
    <w:basedOn w:val="AklamaMetniChar"/>
    <w:link w:val="AklamaKonusu"/>
    <w:uiPriority w:val="99"/>
    <w:semiHidden/>
    <w:rsid w:val="001A3399"/>
    <w:rPr>
      <w:rFonts w:ascii="Times New Roman" w:eastAsia="Times New Roman" w:hAnsi="Times New Roman" w:cs="Arial"/>
      <w:b/>
      <w:bCs/>
      <w:sz w:val="20"/>
      <w:szCs w:val="20"/>
      <w:lang w:eastAsia="tr-TR"/>
    </w:rPr>
  </w:style>
  <w:style w:type="paragraph" w:styleId="Dzeltme">
    <w:name w:val="Revision"/>
    <w:hidden/>
    <w:uiPriority w:val="99"/>
    <w:semiHidden/>
    <w:rsid w:val="001A3399"/>
    <w:pPr>
      <w:spacing w:after="0" w:line="240" w:lineRule="auto"/>
    </w:pPr>
    <w:rPr>
      <w:rFonts w:ascii="Calibri" w:eastAsia="Times New Roman" w:hAnsi="Calibri" w:cs="Arial"/>
      <w:lang w:eastAsia="tr-TR"/>
    </w:rPr>
  </w:style>
  <w:style w:type="character" w:styleId="zlenenKpr">
    <w:name w:val="FollowedHyperlink"/>
    <w:uiPriority w:val="99"/>
    <w:semiHidden/>
    <w:rsid w:val="001A3399"/>
    <w:rPr>
      <w:rFonts w:cs="Times New Roman"/>
      <w:color w:val="800080"/>
      <w:u w:val="single"/>
    </w:rPr>
  </w:style>
  <w:style w:type="table" w:customStyle="1" w:styleId="TabloKlavuzu1">
    <w:name w:val="Tablo Kılavuzu1"/>
    <w:basedOn w:val="NormalTablo"/>
    <w:next w:val="TabloKlavuzu"/>
    <w:uiPriority w:val="99"/>
    <w:rsid w:val="001A3399"/>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1A3399"/>
    <w:rPr>
      <w:rFonts w:cs="Times New Roman"/>
      <w:color w:val="808080"/>
    </w:rPr>
  </w:style>
  <w:style w:type="character" w:styleId="SatrNumaras">
    <w:name w:val="line number"/>
    <w:uiPriority w:val="99"/>
    <w:semiHidden/>
    <w:rsid w:val="001A3399"/>
    <w:rPr>
      <w:rFonts w:cs="Times New Roman"/>
    </w:rPr>
  </w:style>
  <w:style w:type="paragraph" w:styleId="TBal">
    <w:name w:val="TOC Heading"/>
    <w:basedOn w:val="Balk1"/>
    <w:next w:val="Normal"/>
    <w:uiPriority w:val="39"/>
    <w:qFormat/>
    <w:rsid w:val="001A3399"/>
    <w:pPr>
      <w:outlineLvl w:val="9"/>
    </w:pPr>
    <w:rPr>
      <w:rFonts w:ascii="Cambria" w:hAnsi="Cambria" w:cs="Times New Roman"/>
      <w:color w:val="365F91"/>
    </w:rPr>
  </w:style>
  <w:style w:type="paragraph" w:styleId="SonnotMetni">
    <w:name w:val="endnote text"/>
    <w:basedOn w:val="Normal"/>
    <w:link w:val="SonnotMetniChar"/>
    <w:uiPriority w:val="99"/>
    <w:semiHidden/>
    <w:rsid w:val="001A3399"/>
    <w:pPr>
      <w:spacing w:after="0" w:line="240" w:lineRule="auto"/>
    </w:pPr>
    <w:rPr>
      <w:rFonts w:ascii="Times New Roman" w:eastAsia="Times New Roman" w:hAnsi="Times New Roman" w:cs="Arial"/>
      <w:sz w:val="20"/>
      <w:szCs w:val="20"/>
      <w:lang w:eastAsia="tr-TR"/>
    </w:rPr>
  </w:style>
  <w:style w:type="character" w:customStyle="1" w:styleId="SonnotMetniChar">
    <w:name w:val="Sonnot Metni Char"/>
    <w:basedOn w:val="VarsaylanParagrafYazTipi"/>
    <w:link w:val="SonnotMetni"/>
    <w:uiPriority w:val="99"/>
    <w:semiHidden/>
    <w:rsid w:val="001A3399"/>
    <w:rPr>
      <w:rFonts w:ascii="Times New Roman" w:eastAsia="Times New Roman" w:hAnsi="Times New Roman" w:cs="Arial"/>
      <w:sz w:val="20"/>
      <w:szCs w:val="20"/>
      <w:lang w:eastAsia="tr-TR"/>
    </w:rPr>
  </w:style>
  <w:style w:type="character" w:styleId="SonnotBavurusu">
    <w:name w:val="endnote reference"/>
    <w:uiPriority w:val="99"/>
    <w:semiHidden/>
    <w:rsid w:val="001A3399"/>
    <w:rPr>
      <w:rFonts w:cs="Times New Roman"/>
      <w:vertAlign w:val="superscript"/>
    </w:rPr>
  </w:style>
  <w:style w:type="character" w:customStyle="1" w:styleId="longtext">
    <w:name w:val="long_text"/>
    <w:rsid w:val="001A3399"/>
    <w:rPr>
      <w:rFonts w:cs="Times New Roman"/>
    </w:rPr>
  </w:style>
  <w:style w:type="character" w:customStyle="1" w:styleId="longtextshorttext">
    <w:name w:val="long_text short_text"/>
    <w:rsid w:val="001A3399"/>
    <w:rPr>
      <w:rFonts w:cs="Times New Roman"/>
    </w:rPr>
  </w:style>
  <w:style w:type="character" w:customStyle="1" w:styleId="mediumtext1">
    <w:name w:val="medium_text1"/>
    <w:rsid w:val="001A3399"/>
    <w:rPr>
      <w:rFonts w:cs="Times New Roman"/>
      <w:sz w:val="24"/>
      <w:szCs w:val="24"/>
    </w:rPr>
  </w:style>
  <w:style w:type="character" w:customStyle="1" w:styleId="apple-converted-space">
    <w:name w:val="apple-converted-space"/>
    <w:rsid w:val="001A3399"/>
    <w:rPr>
      <w:rFonts w:cs="Times New Roman"/>
    </w:rPr>
  </w:style>
  <w:style w:type="paragraph" w:styleId="BelgeBalantlar">
    <w:name w:val="Document Map"/>
    <w:basedOn w:val="Normal"/>
    <w:link w:val="BelgeBalantlarChar"/>
    <w:uiPriority w:val="99"/>
    <w:semiHidden/>
    <w:rsid w:val="001A3399"/>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1A3399"/>
    <w:rPr>
      <w:rFonts w:ascii="Tahoma" w:eastAsia="Times New Roman" w:hAnsi="Tahoma" w:cs="Tahoma"/>
      <w:sz w:val="16"/>
      <w:szCs w:val="16"/>
      <w:lang w:eastAsia="tr-TR"/>
    </w:rPr>
  </w:style>
  <w:style w:type="character" w:styleId="HafifVurgulama">
    <w:name w:val="Subtle Emphasis"/>
    <w:uiPriority w:val="99"/>
    <w:qFormat/>
    <w:rsid w:val="001A3399"/>
    <w:rPr>
      <w:rFonts w:cs="Times New Roman"/>
      <w:i/>
      <w:iCs/>
      <w:color w:val="000000"/>
    </w:rPr>
  </w:style>
  <w:style w:type="paragraph" w:styleId="GvdeMetniGirintisi2">
    <w:name w:val="Body Text Indent 2"/>
    <w:basedOn w:val="Normal"/>
    <w:link w:val="GvdeMetniGirintisi2Char"/>
    <w:uiPriority w:val="99"/>
    <w:semiHidden/>
    <w:rsid w:val="001A3399"/>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1A3399"/>
    <w:rPr>
      <w:rFonts w:ascii="Times New Roman" w:eastAsia="Times New Roman" w:hAnsi="Times New Roman" w:cs="Arial"/>
      <w:sz w:val="24"/>
      <w:lang w:eastAsia="tr-TR"/>
    </w:rPr>
  </w:style>
  <w:style w:type="character" w:styleId="Vurgu">
    <w:name w:val="Emphasis"/>
    <w:uiPriority w:val="99"/>
    <w:qFormat/>
    <w:rsid w:val="001A3399"/>
    <w:rPr>
      <w:rFonts w:cs="Times New Roman"/>
      <w:i/>
      <w:iCs/>
    </w:rPr>
  </w:style>
  <w:style w:type="paragraph" w:styleId="Altyaz">
    <w:name w:val="Subtitle"/>
    <w:basedOn w:val="Normal"/>
    <w:next w:val="Normal"/>
    <w:link w:val="AltyazChar"/>
    <w:qFormat/>
    <w:rsid w:val="001A3399"/>
    <w:pPr>
      <w:spacing w:after="60" w:line="240" w:lineRule="auto"/>
      <w:jc w:val="center"/>
      <w:outlineLvl w:val="1"/>
    </w:pPr>
    <w:rPr>
      <w:rFonts w:ascii="Cambria" w:eastAsia="Times New Roman" w:hAnsi="Cambria" w:cs="Times New Roman"/>
      <w:sz w:val="24"/>
      <w:szCs w:val="24"/>
      <w:lang w:eastAsia="tr-TR"/>
    </w:rPr>
  </w:style>
  <w:style w:type="character" w:customStyle="1" w:styleId="AltyazChar">
    <w:name w:val="Altyazı Char"/>
    <w:basedOn w:val="VarsaylanParagrafYazTipi"/>
    <w:link w:val="Altyaz"/>
    <w:rsid w:val="001A3399"/>
    <w:rPr>
      <w:rFonts w:ascii="Cambria" w:eastAsia="Times New Roman" w:hAnsi="Cambria" w:cs="Times New Roman"/>
      <w:sz w:val="24"/>
      <w:szCs w:val="24"/>
      <w:lang w:eastAsia="tr-TR"/>
    </w:rPr>
  </w:style>
  <w:style w:type="paragraph" w:styleId="ResimYazs">
    <w:name w:val="caption"/>
    <w:basedOn w:val="Normal"/>
    <w:next w:val="Normal"/>
    <w:uiPriority w:val="35"/>
    <w:unhideWhenUsed/>
    <w:qFormat/>
    <w:rsid w:val="00925F54"/>
    <w:pPr>
      <w:spacing w:line="240" w:lineRule="auto"/>
      <w:jc w:val="both"/>
    </w:pPr>
    <w:rPr>
      <w:rFonts w:ascii="Times New Roman" w:hAnsi="Times New Roman" w:cs="Times New Roman"/>
      <w:iCs/>
      <w:sz w:val="24"/>
      <w:szCs w:val="18"/>
    </w:rPr>
  </w:style>
  <w:style w:type="character" w:customStyle="1" w:styleId="tr">
    <w:name w:val="tr"/>
    <w:basedOn w:val="VarsaylanParagrafYazTipi"/>
    <w:rsid w:val="00C20479"/>
  </w:style>
  <w:style w:type="paragraph" w:styleId="ekillerTablosu">
    <w:name w:val="table of figures"/>
    <w:basedOn w:val="Normal"/>
    <w:next w:val="Normal"/>
    <w:uiPriority w:val="99"/>
    <w:unhideWhenUsed/>
    <w:rsid w:val="00E1553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6551">
      <w:bodyDiv w:val="1"/>
      <w:marLeft w:val="0"/>
      <w:marRight w:val="0"/>
      <w:marTop w:val="0"/>
      <w:marBottom w:val="0"/>
      <w:divBdr>
        <w:top w:val="none" w:sz="0" w:space="0" w:color="auto"/>
        <w:left w:val="none" w:sz="0" w:space="0" w:color="auto"/>
        <w:bottom w:val="none" w:sz="0" w:space="0" w:color="auto"/>
        <w:right w:val="none" w:sz="0" w:space="0" w:color="auto"/>
      </w:divBdr>
    </w:div>
    <w:div w:id="33897083">
      <w:bodyDiv w:val="1"/>
      <w:marLeft w:val="0"/>
      <w:marRight w:val="0"/>
      <w:marTop w:val="0"/>
      <w:marBottom w:val="0"/>
      <w:divBdr>
        <w:top w:val="none" w:sz="0" w:space="0" w:color="auto"/>
        <w:left w:val="none" w:sz="0" w:space="0" w:color="auto"/>
        <w:bottom w:val="none" w:sz="0" w:space="0" w:color="auto"/>
        <w:right w:val="none" w:sz="0" w:space="0" w:color="auto"/>
      </w:divBdr>
    </w:div>
    <w:div w:id="105465188">
      <w:bodyDiv w:val="1"/>
      <w:marLeft w:val="0"/>
      <w:marRight w:val="0"/>
      <w:marTop w:val="0"/>
      <w:marBottom w:val="0"/>
      <w:divBdr>
        <w:top w:val="none" w:sz="0" w:space="0" w:color="auto"/>
        <w:left w:val="none" w:sz="0" w:space="0" w:color="auto"/>
        <w:bottom w:val="none" w:sz="0" w:space="0" w:color="auto"/>
        <w:right w:val="none" w:sz="0" w:space="0" w:color="auto"/>
      </w:divBdr>
    </w:div>
    <w:div w:id="142621650">
      <w:bodyDiv w:val="1"/>
      <w:marLeft w:val="0"/>
      <w:marRight w:val="0"/>
      <w:marTop w:val="0"/>
      <w:marBottom w:val="0"/>
      <w:divBdr>
        <w:top w:val="none" w:sz="0" w:space="0" w:color="auto"/>
        <w:left w:val="none" w:sz="0" w:space="0" w:color="auto"/>
        <w:bottom w:val="none" w:sz="0" w:space="0" w:color="auto"/>
        <w:right w:val="none" w:sz="0" w:space="0" w:color="auto"/>
      </w:divBdr>
    </w:div>
    <w:div w:id="165480474">
      <w:bodyDiv w:val="1"/>
      <w:marLeft w:val="0"/>
      <w:marRight w:val="0"/>
      <w:marTop w:val="0"/>
      <w:marBottom w:val="0"/>
      <w:divBdr>
        <w:top w:val="none" w:sz="0" w:space="0" w:color="auto"/>
        <w:left w:val="none" w:sz="0" w:space="0" w:color="auto"/>
        <w:bottom w:val="none" w:sz="0" w:space="0" w:color="auto"/>
        <w:right w:val="none" w:sz="0" w:space="0" w:color="auto"/>
      </w:divBdr>
    </w:div>
    <w:div w:id="179973873">
      <w:bodyDiv w:val="1"/>
      <w:marLeft w:val="0"/>
      <w:marRight w:val="0"/>
      <w:marTop w:val="0"/>
      <w:marBottom w:val="0"/>
      <w:divBdr>
        <w:top w:val="none" w:sz="0" w:space="0" w:color="auto"/>
        <w:left w:val="none" w:sz="0" w:space="0" w:color="auto"/>
        <w:bottom w:val="none" w:sz="0" w:space="0" w:color="auto"/>
        <w:right w:val="none" w:sz="0" w:space="0" w:color="auto"/>
      </w:divBdr>
    </w:div>
    <w:div w:id="199979050">
      <w:bodyDiv w:val="1"/>
      <w:marLeft w:val="0"/>
      <w:marRight w:val="0"/>
      <w:marTop w:val="0"/>
      <w:marBottom w:val="0"/>
      <w:divBdr>
        <w:top w:val="none" w:sz="0" w:space="0" w:color="auto"/>
        <w:left w:val="none" w:sz="0" w:space="0" w:color="auto"/>
        <w:bottom w:val="none" w:sz="0" w:space="0" w:color="auto"/>
        <w:right w:val="none" w:sz="0" w:space="0" w:color="auto"/>
      </w:divBdr>
    </w:div>
    <w:div w:id="208150592">
      <w:bodyDiv w:val="1"/>
      <w:marLeft w:val="0"/>
      <w:marRight w:val="0"/>
      <w:marTop w:val="0"/>
      <w:marBottom w:val="0"/>
      <w:divBdr>
        <w:top w:val="none" w:sz="0" w:space="0" w:color="auto"/>
        <w:left w:val="none" w:sz="0" w:space="0" w:color="auto"/>
        <w:bottom w:val="none" w:sz="0" w:space="0" w:color="auto"/>
        <w:right w:val="none" w:sz="0" w:space="0" w:color="auto"/>
      </w:divBdr>
    </w:div>
    <w:div w:id="230779274">
      <w:bodyDiv w:val="1"/>
      <w:marLeft w:val="0"/>
      <w:marRight w:val="0"/>
      <w:marTop w:val="0"/>
      <w:marBottom w:val="0"/>
      <w:divBdr>
        <w:top w:val="none" w:sz="0" w:space="0" w:color="auto"/>
        <w:left w:val="none" w:sz="0" w:space="0" w:color="auto"/>
        <w:bottom w:val="none" w:sz="0" w:space="0" w:color="auto"/>
        <w:right w:val="none" w:sz="0" w:space="0" w:color="auto"/>
      </w:divBdr>
    </w:div>
    <w:div w:id="238753690">
      <w:bodyDiv w:val="1"/>
      <w:marLeft w:val="0"/>
      <w:marRight w:val="0"/>
      <w:marTop w:val="0"/>
      <w:marBottom w:val="0"/>
      <w:divBdr>
        <w:top w:val="none" w:sz="0" w:space="0" w:color="auto"/>
        <w:left w:val="none" w:sz="0" w:space="0" w:color="auto"/>
        <w:bottom w:val="none" w:sz="0" w:space="0" w:color="auto"/>
        <w:right w:val="none" w:sz="0" w:space="0" w:color="auto"/>
      </w:divBdr>
    </w:div>
    <w:div w:id="244458550">
      <w:bodyDiv w:val="1"/>
      <w:marLeft w:val="0"/>
      <w:marRight w:val="0"/>
      <w:marTop w:val="0"/>
      <w:marBottom w:val="0"/>
      <w:divBdr>
        <w:top w:val="none" w:sz="0" w:space="0" w:color="auto"/>
        <w:left w:val="none" w:sz="0" w:space="0" w:color="auto"/>
        <w:bottom w:val="none" w:sz="0" w:space="0" w:color="auto"/>
        <w:right w:val="none" w:sz="0" w:space="0" w:color="auto"/>
      </w:divBdr>
    </w:div>
    <w:div w:id="247547014">
      <w:bodyDiv w:val="1"/>
      <w:marLeft w:val="0"/>
      <w:marRight w:val="0"/>
      <w:marTop w:val="0"/>
      <w:marBottom w:val="0"/>
      <w:divBdr>
        <w:top w:val="none" w:sz="0" w:space="0" w:color="auto"/>
        <w:left w:val="none" w:sz="0" w:space="0" w:color="auto"/>
        <w:bottom w:val="none" w:sz="0" w:space="0" w:color="auto"/>
        <w:right w:val="none" w:sz="0" w:space="0" w:color="auto"/>
      </w:divBdr>
    </w:div>
    <w:div w:id="253704773">
      <w:bodyDiv w:val="1"/>
      <w:marLeft w:val="0"/>
      <w:marRight w:val="0"/>
      <w:marTop w:val="0"/>
      <w:marBottom w:val="0"/>
      <w:divBdr>
        <w:top w:val="none" w:sz="0" w:space="0" w:color="auto"/>
        <w:left w:val="none" w:sz="0" w:space="0" w:color="auto"/>
        <w:bottom w:val="none" w:sz="0" w:space="0" w:color="auto"/>
        <w:right w:val="none" w:sz="0" w:space="0" w:color="auto"/>
      </w:divBdr>
    </w:div>
    <w:div w:id="265385128">
      <w:bodyDiv w:val="1"/>
      <w:marLeft w:val="0"/>
      <w:marRight w:val="0"/>
      <w:marTop w:val="0"/>
      <w:marBottom w:val="0"/>
      <w:divBdr>
        <w:top w:val="none" w:sz="0" w:space="0" w:color="auto"/>
        <w:left w:val="none" w:sz="0" w:space="0" w:color="auto"/>
        <w:bottom w:val="none" w:sz="0" w:space="0" w:color="auto"/>
        <w:right w:val="none" w:sz="0" w:space="0" w:color="auto"/>
      </w:divBdr>
    </w:div>
    <w:div w:id="266156538">
      <w:bodyDiv w:val="1"/>
      <w:marLeft w:val="0"/>
      <w:marRight w:val="0"/>
      <w:marTop w:val="0"/>
      <w:marBottom w:val="0"/>
      <w:divBdr>
        <w:top w:val="none" w:sz="0" w:space="0" w:color="auto"/>
        <w:left w:val="none" w:sz="0" w:space="0" w:color="auto"/>
        <w:bottom w:val="none" w:sz="0" w:space="0" w:color="auto"/>
        <w:right w:val="none" w:sz="0" w:space="0" w:color="auto"/>
      </w:divBdr>
    </w:div>
    <w:div w:id="299502951">
      <w:bodyDiv w:val="1"/>
      <w:marLeft w:val="0"/>
      <w:marRight w:val="0"/>
      <w:marTop w:val="0"/>
      <w:marBottom w:val="0"/>
      <w:divBdr>
        <w:top w:val="none" w:sz="0" w:space="0" w:color="auto"/>
        <w:left w:val="none" w:sz="0" w:space="0" w:color="auto"/>
        <w:bottom w:val="none" w:sz="0" w:space="0" w:color="auto"/>
        <w:right w:val="none" w:sz="0" w:space="0" w:color="auto"/>
      </w:divBdr>
    </w:div>
    <w:div w:id="396830231">
      <w:bodyDiv w:val="1"/>
      <w:marLeft w:val="0"/>
      <w:marRight w:val="0"/>
      <w:marTop w:val="0"/>
      <w:marBottom w:val="0"/>
      <w:divBdr>
        <w:top w:val="none" w:sz="0" w:space="0" w:color="auto"/>
        <w:left w:val="none" w:sz="0" w:space="0" w:color="auto"/>
        <w:bottom w:val="none" w:sz="0" w:space="0" w:color="auto"/>
        <w:right w:val="none" w:sz="0" w:space="0" w:color="auto"/>
      </w:divBdr>
    </w:div>
    <w:div w:id="400762373">
      <w:bodyDiv w:val="1"/>
      <w:marLeft w:val="0"/>
      <w:marRight w:val="0"/>
      <w:marTop w:val="0"/>
      <w:marBottom w:val="0"/>
      <w:divBdr>
        <w:top w:val="none" w:sz="0" w:space="0" w:color="auto"/>
        <w:left w:val="none" w:sz="0" w:space="0" w:color="auto"/>
        <w:bottom w:val="none" w:sz="0" w:space="0" w:color="auto"/>
        <w:right w:val="none" w:sz="0" w:space="0" w:color="auto"/>
      </w:divBdr>
    </w:div>
    <w:div w:id="410548445">
      <w:bodyDiv w:val="1"/>
      <w:marLeft w:val="0"/>
      <w:marRight w:val="0"/>
      <w:marTop w:val="0"/>
      <w:marBottom w:val="0"/>
      <w:divBdr>
        <w:top w:val="none" w:sz="0" w:space="0" w:color="auto"/>
        <w:left w:val="none" w:sz="0" w:space="0" w:color="auto"/>
        <w:bottom w:val="none" w:sz="0" w:space="0" w:color="auto"/>
        <w:right w:val="none" w:sz="0" w:space="0" w:color="auto"/>
      </w:divBdr>
    </w:div>
    <w:div w:id="440496990">
      <w:bodyDiv w:val="1"/>
      <w:marLeft w:val="0"/>
      <w:marRight w:val="0"/>
      <w:marTop w:val="0"/>
      <w:marBottom w:val="0"/>
      <w:divBdr>
        <w:top w:val="none" w:sz="0" w:space="0" w:color="auto"/>
        <w:left w:val="none" w:sz="0" w:space="0" w:color="auto"/>
        <w:bottom w:val="none" w:sz="0" w:space="0" w:color="auto"/>
        <w:right w:val="none" w:sz="0" w:space="0" w:color="auto"/>
      </w:divBdr>
    </w:div>
    <w:div w:id="458885801">
      <w:bodyDiv w:val="1"/>
      <w:marLeft w:val="0"/>
      <w:marRight w:val="0"/>
      <w:marTop w:val="0"/>
      <w:marBottom w:val="0"/>
      <w:divBdr>
        <w:top w:val="none" w:sz="0" w:space="0" w:color="auto"/>
        <w:left w:val="none" w:sz="0" w:space="0" w:color="auto"/>
        <w:bottom w:val="none" w:sz="0" w:space="0" w:color="auto"/>
        <w:right w:val="none" w:sz="0" w:space="0" w:color="auto"/>
      </w:divBdr>
    </w:div>
    <w:div w:id="476261641">
      <w:bodyDiv w:val="1"/>
      <w:marLeft w:val="0"/>
      <w:marRight w:val="0"/>
      <w:marTop w:val="0"/>
      <w:marBottom w:val="0"/>
      <w:divBdr>
        <w:top w:val="none" w:sz="0" w:space="0" w:color="auto"/>
        <w:left w:val="none" w:sz="0" w:space="0" w:color="auto"/>
        <w:bottom w:val="none" w:sz="0" w:space="0" w:color="auto"/>
        <w:right w:val="none" w:sz="0" w:space="0" w:color="auto"/>
      </w:divBdr>
    </w:div>
    <w:div w:id="481434791">
      <w:bodyDiv w:val="1"/>
      <w:marLeft w:val="0"/>
      <w:marRight w:val="0"/>
      <w:marTop w:val="0"/>
      <w:marBottom w:val="0"/>
      <w:divBdr>
        <w:top w:val="none" w:sz="0" w:space="0" w:color="auto"/>
        <w:left w:val="none" w:sz="0" w:space="0" w:color="auto"/>
        <w:bottom w:val="none" w:sz="0" w:space="0" w:color="auto"/>
        <w:right w:val="none" w:sz="0" w:space="0" w:color="auto"/>
      </w:divBdr>
    </w:div>
    <w:div w:id="487746101">
      <w:bodyDiv w:val="1"/>
      <w:marLeft w:val="0"/>
      <w:marRight w:val="0"/>
      <w:marTop w:val="0"/>
      <w:marBottom w:val="0"/>
      <w:divBdr>
        <w:top w:val="none" w:sz="0" w:space="0" w:color="auto"/>
        <w:left w:val="none" w:sz="0" w:space="0" w:color="auto"/>
        <w:bottom w:val="none" w:sz="0" w:space="0" w:color="auto"/>
        <w:right w:val="none" w:sz="0" w:space="0" w:color="auto"/>
      </w:divBdr>
    </w:div>
    <w:div w:id="490146155">
      <w:bodyDiv w:val="1"/>
      <w:marLeft w:val="0"/>
      <w:marRight w:val="0"/>
      <w:marTop w:val="0"/>
      <w:marBottom w:val="0"/>
      <w:divBdr>
        <w:top w:val="none" w:sz="0" w:space="0" w:color="auto"/>
        <w:left w:val="none" w:sz="0" w:space="0" w:color="auto"/>
        <w:bottom w:val="none" w:sz="0" w:space="0" w:color="auto"/>
        <w:right w:val="none" w:sz="0" w:space="0" w:color="auto"/>
      </w:divBdr>
    </w:div>
    <w:div w:id="495268712">
      <w:bodyDiv w:val="1"/>
      <w:marLeft w:val="0"/>
      <w:marRight w:val="0"/>
      <w:marTop w:val="0"/>
      <w:marBottom w:val="0"/>
      <w:divBdr>
        <w:top w:val="none" w:sz="0" w:space="0" w:color="auto"/>
        <w:left w:val="none" w:sz="0" w:space="0" w:color="auto"/>
        <w:bottom w:val="none" w:sz="0" w:space="0" w:color="auto"/>
        <w:right w:val="none" w:sz="0" w:space="0" w:color="auto"/>
      </w:divBdr>
    </w:div>
    <w:div w:id="528377504">
      <w:bodyDiv w:val="1"/>
      <w:marLeft w:val="0"/>
      <w:marRight w:val="0"/>
      <w:marTop w:val="0"/>
      <w:marBottom w:val="0"/>
      <w:divBdr>
        <w:top w:val="none" w:sz="0" w:space="0" w:color="auto"/>
        <w:left w:val="none" w:sz="0" w:space="0" w:color="auto"/>
        <w:bottom w:val="none" w:sz="0" w:space="0" w:color="auto"/>
        <w:right w:val="none" w:sz="0" w:space="0" w:color="auto"/>
      </w:divBdr>
    </w:div>
    <w:div w:id="531724362">
      <w:bodyDiv w:val="1"/>
      <w:marLeft w:val="0"/>
      <w:marRight w:val="0"/>
      <w:marTop w:val="0"/>
      <w:marBottom w:val="0"/>
      <w:divBdr>
        <w:top w:val="none" w:sz="0" w:space="0" w:color="auto"/>
        <w:left w:val="none" w:sz="0" w:space="0" w:color="auto"/>
        <w:bottom w:val="none" w:sz="0" w:space="0" w:color="auto"/>
        <w:right w:val="none" w:sz="0" w:space="0" w:color="auto"/>
      </w:divBdr>
    </w:div>
    <w:div w:id="545917530">
      <w:bodyDiv w:val="1"/>
      <w:marLeft w:val="0"/>
      <w:marRight w:val="0"/>
      <w:marTop w:val="0"/>
      <w:marBottom w:val="0"/>
      <w:divBdr>
        <w:top w:val="none" w:sz="0" w:space="0" w:color="auto"/>
        <w:left w:val="none" w:sz="0" w:space="0" w:color="auto"/>
        <w:bottom w:val="none" w:sz="0" w:space="0" w:color="auto"/>
        <w:right w:val="none" w:sz="0" w:space="0" w:color="auto"/>
      </w:divBdr>
    </w:div>
    <w:div w:id="546258826">
      <w:bodyDiv w:val="1"/>
      <w:marLeft w:val="0"/>
      <w:marRight w:val="0"/>
      <w:marTop w:val="0"/>
      <w:marBottom w:val="0"/>
      <w:divBdr>
        <w:top w:val="none" w:sz="0" w:space="0" w:color="auto"/>
        <w:left w:val="none" w:sz="0" w:space="0" w:color="auto"/>
        <w:bottom w:val="none" w:sz="0" w:space="0" w:color="auto"/>
        <w:right w:val="none" w:sz="0" w:space="0" w:color="auto"/>
      </w:divBdr>
    </w:div>
    <w:div w:id="549464503">
      <w:bodyDiv w:val="1"/>
      <w:marLeft w:val="0"/>
      <w:marRight w:val="0"/>
      <w:marTop w:val="0"/>
      <w:marBottom w:val="0"/>
      <w:divBdr>
        <w:top w:val="none" w:sz="0" w:space="0" w:color="auto"/>
        <w:left w:val="none" w:sz="0" w:space="0" w:color="auto"/>
        <w:bottom w:val="none" w:sz="0" w:space="0" w:color="auto"/>
        <w:right w:val="none" w:sz="0" w:space="0" w:color="auto"/>
      </w:divBdr>
    </w:div>
    <w:div w:id="558979299">
      <w:bodyDiv w:val="1"/>
      <w:marLeft w:val="0"/>
      <w:marRight w:val="0"/>
      <w:marTop w:val="0"/>
      <w:marBottom w:val="0"/>
      <w:divBdr>
        <w:top w:val="none" w:sz="0" w:space="0" w:color="auto"/>
        <w:left w:val="none" w:sz="0" w:space="0" w:color="auto"/>
        <w:bottom w:val="none" w:sz="0" w:space="0" w:color="auto"/>
        <w:right w:val="none" w:sz="0" w:space="0" w:color="auto"/>
      </w:divBdr>
    </w:div>
    <w:div w:id="617415256">
      <w:bodyDiv w:val="1"/>
      <w:marLeft w:val="0"/>
      <w:marRight w:val="0"/>
      <w:marTop w:val="0"/>
      <w:marBottom w:val="0"/>
      <w:divBdr>
        <w:top w:val="none" w:sz="0" w:space="0" w:color="auto"/>
        <w:left w:val="none" w:sz="0" w:space="0" w:color="auto"/>
        <w:bottom w:val="none" w:sz="0" w:space="0" w:color="auto"/>
        <w:right w:val="none" w:sz="0" w:space="0" w:color="auto"/>
      </w:divBdr>
    </w:div>
    <w:div w:id="675576416">
      <w:bodyDiv w:val="1"/>
      <w:marLeft w:val="0"/>
      <w:marRight w:val="0"/>
      <w:marTop w:val="0"/>
      <w:marBottom w:val="0"/>
      <w:divBdr>
        <w:top w:val="none" w:sz="0" w:space="0" w:color="auto"/>
        <w:left w:val="none" w:sz="0" w:space="0" w:color="auto"/>
        <w:bottom w:val="none" w:sz="0" w:space="0" w:color="auto"/>
        <w:right w:val="none" w:sz="0" w:space="0" w:color="auto"/>
      </w:divBdr>
    </w:div>
    <w:div w:id="705369229">
      <w:bodyDiv w:val="1"/>
      <w:marLeft w:val="0"/>
      <w:marRight w:val="0"/>
      <w:marTop w:val="0"/>
      <w:marBottom w:val="0"/>
      <w:divBdr>
        <w:top w:val="none" w:sz="0" w:space="0" w:color="auto"/>
        <w:left w:val="none" w:sz="0" w:space="0" w:color="auto"/>
        <w:bottom w:val="none" w:sz="0" w:space="0" w:color="auto"/>
        <w:right w:val="none" w:sz="0" w:space="0" w:color="auto"/>
      </w:divBdr>
    </w:div>
    <w:div w:id="717895504">
      <w:bodyDiv w:val="1"/>
      <w:marLeft w:val="0"/>
      <w:marRight w:val="0"/>
      <w:marTop w:val="0"/>
      <w:marBottom w:val="0"/>
      <w:divBdr>
        <w:top w:val="none" w:sz="0" w:space="0" w:color="auto"/>
        <w:left w:val="none" w:sz="0" w:space="0" w:color="auto"/>
        <w:bottom w:val="none" w:sz="0" w:space="0" w:color="auto"/>
        <w:right w:val="none" w:sz="0" w:space="0" w:color="auto"/>
      </w:divBdr>
    </w:div>
    <w:div w:id="802431074">
      <w:bodyDiv w:val="1"/>
      <w:marLeft w:val="0"/>
      <w:marRight w:val="0"/>
      <w:marTop w:val="0"/>
      <w:marBottom w:val="0"/>
      <w:divBdr>
        <w:top w:val="none" w:sz="0" w:space="0" w:color="auto"/>
        <w:left w:val="none" w:sz="0" w:space="0" w:color="auto"/>
        <w:bottom w:val="none" w:sz="0" w:space="0" w:color="auto"/>
        <w:right w:val="none" w:sz="0" w:space="0" w:color="auto"/>
      </w:divBdr>
    </w:div>
    <w:div w:id="822697981">
      <w:bodyDiv w:val="1"/>
      <w:marLeft w:val="0"/>
      <w:marRight w:val="0"/>
      <w:marTop w:val="0"/>
      <w:marBottom w:val="0"/>
      <w:divBdr>
        <w:top w:val="none" w:sz="0" w:space="0" w:color="auto"/>
        <w:left w:val="none" w:sz="0" w:space="0" w:color="auto"/>
        <w:bottom w:val="none" w:sz="0" w:space="0" w:color="auto"/>
        <w:right w:val="none" w:sz="0" w:space="0" w:color="auto"/>
      </w:divBdr>
    </w:div>
    <w:div w:id="846167515">
      <w:bodyDiv w:val="1"/>
      <w:marLeft w:val="0"/>
      <w:marRight w:val="0"/>
      <w:marTop w:val="0"/>
      <w:marBottom w:val="0"/>
      <w:divBdr>
        <w:top w:val="none" w:sz="0" w:space="0" w:color="auto"/>
        <w:left w:val="none" w:sz="0" w:space="0" w:color="auto"/>
        <w:bottom w:val="none" w:sz="0" w:space="0" w:color="auto"/>
        <w:right w:val="none" w:sz="0" w:space="0" w:color="auto"/>
      </w:divBdr>
    </w:div>
    <w:div w:id="877860706">
      <w:bodyDiv w:val="1"/>
      <w:marLeft w:val="0"/>
      <w:marRight w:val="0"/>
      <w:marTop w:val="0"/>
      <w:marBottom w:val="0"/>
      <w:divBdr>
        <w:top w:val="none" w:sz="0" w:space="0" w:color="auto"/>
        <w:left w:val="none" w:sz="0" w:space="0" w:color="auto"/>
        <w:bottom w:val="none" w:sz="0" w:space="0" w:color="auto"/>
        <w:right w:val="none" w:sz="0" w:space="0" w:color="auto"/>
      </w:divBdr>
    </w:div>
    <w:div w:id="889800163">
      <w:bodyDiv w:val="1"/>
      <w:marLeft w:val="0"/>
      <w:marRight w:val="0"/>
      <w:marTop w:val="0"/>
      <w:marBottom w:val="0"/>
      <w:divBdr>
        <w:top w:val="none" w:sz="0" w:space="0" w:color="auto"/>
        <w:left w:val="none" w:sz="0" w:space="0" w:color="auto"/>
        <w:bottom w:val="none" w:sz="0" w:space="0" w:color="auto"/>
        <w:right w:val="none" w:sz="0" w:space="0" w:color="auto"/>
      </w:divBdr>
    </w:div>
    <w:div w:id="890308856">
      <w:bodyDiv w:val="1"/>
      <w:marLeft w:val="0"/>
      <w:marRight w:val="0"/>
      <w:marTop w:val="0"/>
      <w:marBottom w:val="0"/>
      <w:divBdr>
        <w:top w:val="none" w:sz="0" w:space="0" w:color="auto"/>
        <w:left w:val="none" w:sz="0" w:space="0" w:color="auto"/>
        <w:bottom w:val="none" w:sz="0" w:space="0" w:color="auto"/>
        <w:right w:val="none" w:sz="0" w:space="0" w:color="auto"/>
      </w:divBdr>
    </w:div>
    <w:div w:id="906066333">
      <w:bodyDiv w:val="1"/>
      <w:marLeft w:val="0"/>
      <w:marRight w:val="0"/>
      <w:marTop w:val="0"/>
      <w:marBottom w:val="0"/>
      <w:divBdr>
        <w:top w:val="none" w:sz="0" w:space="0" w:color="auto"/>
        <w:left w:val="none" w:sz="0" w:space="0" w:color="auto"/>
        <w:bottom w:val="none" w:sz="0" w:space="0" w:color="auto"/>
        <w:right w:val="none" w:sz="0" w:space="0" w:color="auto"/>
      </w:divBdr>
    </w:div>
    <w:div w:id="911737942">
      <w:bodyDiv w:val="1"/>
      <w:marLeft w:val="0"/>
      <w:marRight w:val="0"/>
      <w:marTop w:val="0"/>
      <w:marBottom w:val="0"/>
      <w:divBdr>
        <w:top w:val="none" w:sz="0" w:space="0" w:color="auto"/>
        <w:left w:val="none" w:sz="0" w:space="0" w:color="auto"/>
        <w:bottom w:val="none" w:sz="0" w:space="0" w:color="auto"/>
        <w:right w:val="none" w:sz="0" w:space="0" w:color="auto"/>
      </w:divBdr>
    </w:div>
    <w:div w:id="948512874">
      <w:bodyDiv w:val="1"/>
      <w:marLeft w:val="0"/>
      <w:marRight w:val="0"/>
      <w:marTop w:val="0"/>
      <w:marBottom w:val="0"/>
      <w:divBdr>
        <w:top w:val="none" w:sz="0" w:space="0" w:color="auto"/>
        <w:left w:val="none" w:sz="0" w:space="0" w:color="auto"/>
        <w:bottom w:val="none" w:sz="0" w:space="0" w:color="auto"/>
        <w:right w:val="none" w:sz="0" w:space="0" w:color="auto"/>
      </w:divBdr>
    </w:div>
    <w:div w:id="974288580">
      <w:bodyDiv w:val="1"/>
      <w:marLeft w:val="0"/>
      <w:marRight w:val="0"/>
      <w:marTop w:val="0"/>
      <w:marBottom w:val="0"/>
      <w:divBdr>
        <w:top w:val="none" w:sz="0" w:space="0" w:color="auto"/>
        <w:left w:val="none" w:sz="0" w:space="0" w:color="auto"/>
        <w:bottom w:val="none" w:sz="0" w:space="0" w:color="auto"/>
        <w:right w:val="none" w:sz="0" w:space="0" w:color="auto"/>
      </w:divBdr>
    </w:div>
    <w:div w:id="982588375">
      <w:bodyDiv w:val="1"/>
      <w:marLeft w:val="0"/>
      <w:marRight w:val="0"/>
      <w:marTop w:val="0"/>
      <w:marBottom w:val="0"/>
      <w:divBdr>
        <w:top w:val="none" w:sz="0" w:space="0" w:color="auto"/>
        <w:left w:val="none" w:sz="0" w:space="0" w:color="auto"/>
        <w:bottom w:val="none" w:sz="0" w:space="0" w:color="auto"/>
        <w:right w:val="none" w:sz="0" w:space="0" w:color="auto"/>
      </w:divBdr>
    </w:div>
    <w:div w:id="995380525">
      <w:bodyDiv w:val="1"/>
      <w:marLeft w:val="0"/>
      <w:marRight w:val="0"/>
      <w:marTop w:val="0"/>
      <w:marBottom w:val="0"/>
      <w:divBdr>
        <w:top w:val="none" w:sz="0" w:space="0" w:color="auto"/>
        <w:left w:val="none" w:sz="0" w:space="0" w:color="auto"/>
        <w:bottom w:val="none" w:sz="0" w:space="0" w:color="auto"/>
        <w:right w:val="none" w:sz="0" w:space="0" w:color="auto"/>
      </w:divBdr>
    </w:div>
    <w:div w:id="1035616908">
      <w:bodyDiv w:val="1"/>
      <w:marLeft w:val="0"/>
      <w:marRight w:val="0"/>
      <w:marTop w:val="0"/>
      <w:marBottom w:val="0"/>
      <w:divBdr>
        <w:top w:val="none" w:sz="0" w:space="0" w:color="auto"/>
        <w:left w:val="none" w:sz="0" w:space="0" w:color="auto"/>
        <w:bottom w:val="none" w:sz="0" w:space="0" w:color="auto"/>
        <w:right w:val="none" w:sz="0" w:space="0" w:color="auto"/>
      </w:divBdr>
    </w:div>
    <w:div w:id="1043797733">
      <w:bodyDiv w:val="1"/>
      <w:marLeft w:val="0"/>
      <w:marRight w:val="0"/>
      <w:marTop w:val="0"/>
      <w:marBottom w:val="0"/>
      <w:divBdr>
        <w:top w:val="none" w:sz="0" w:space="0" w:color="auto"/>
        <w:left w:val="none" w:sz="0" w:space="0" w:color="auto"/>
        <w:bottom w:val="none" w:sz="0" w:space="0" w:color="auto"/>
        <w:right w:val="none" w:sz="0" w:space="0" w:color="auto"/>
      </w:divBdr>
    </w:div>
    <w:div w:id="1101412558">
      <w:bodyDiv w:val="1"/>
      <w:marLeft w:val="0"/>
      <w:marRight w:val="0"/>
      <w:marTop w:val="0"/>
      <w:marBottom w:val="0"/>
      <w:divBdr>
        <w:top w:val="none" w:sz="0" w:space="0" w:color="auto"/>
        <w:left w:val="none" w:sz="0" w:space="0" w:color="auto"/>
        <w:bottom w:val="none" w:sz="0" w:space="0" w:color="auto"/>
        <w:right w:val="none" w:sz="0" w:space="0" w:color="auto"/>
      </w:divBdr>
    </w:div>
    <w:div w:id="1237134360">
      <w:bodyDiv w:val="1"/>
      <w:marLeft w:val="0"/>
      <w:marRight w:val="0"/>
      <w:marTop w:val="0"/>
      <w:marBottom w:val="0"/>
      <w:divBdr>
        <w:top w:val="none" w:sz="0" w:space="0" w:color="auto"/>
        <w:left w:val="none" w:sz="0" w:space="0" w:color="auto"/>
        <w:bottom w:val="none" w:sz="0" w:space="0" w:color="auto"/>
        <w:right w:val="none" w:sz="0" w:space="0" w:color="auto"/>
      </w:divBdr>
    </w:div>
    <w:div w:id="1275095437">
      <w:bodyDiv w:val="1"/>
      <w:marLeft w:val="0"/>
      <w:marRight w:val="0"/>
      <w:marTop w:val="0"/>
      <w:marBottom w:val="0"/>
      <w:divBdr>
        <w:top w:val="none" w:sz="0" w:space="0" w:color="auto"/>
        <w:left w:val="none" w:sz="0" w:space="0" w:color="auto"/>
        <w:bottom w:val="none" w:sz="0" w:space="0" w:color="auto"/>
        <w:right w:val="none" w:sz="0" w:space="0" w:color="auto"/>
      </w:divBdr>
    </w:div>
    <w:div w:id="1279878226">
      <w:bodyDiv w:val="1"/>
      <w:marLeft w:val="0"/>
      <w:marRight w:val="0"/>
      <w:marTop w:val="0"/>
      <w:marBottom w:val="0"/>
      <w:divBdr>
        <w:top w:val="none" w:sz="0" w:space="0" w:color="auto"/>
        <w:left w:val="none" w:sz="0" w:space="0" w:color="auto"/>
        <w:bottom w:val="none" w:sz="0" w:space="0" w:color="auto"/>
        <w:right w:val="none" w:sz="0" w:space="0" w:color="auto"/>
      </w:divBdr>
    </w:div>
    <w:div w:id="1381435565">
      <w:bodyDiv w:val="1"/>
      <w:marLeft w:val="0"/>
      <w:marRight w:val="0"/>
      <w:marTop w:val="0"/>
      <w:marBottom w:val="0"/>
      <w:divBdr>
        <w:top w:val="none" w:sz="0" w:space="0" w:color="auto"/>
        <w:left w:val="none" w:sz="0" w:space="0" w:color="auto"/>
        <w:bottom w:val="none" w:sz="0" w:space="0" w:color="auto"/>
        <w:right w:val="none" w:sz="0" w:space="0" w:color="auto"/>
      </w:divBdr>
    </w:div>
    <w:div w:id="1403455421">
      <w:bodyDiv w:val="1"/>
      <w:marLeft w:val="0"/>
      <w:marRight w:val="0"/>
      <w:marTop w:val="0"/>
      <w:marBottom w:val="0"/>
      <w:divBdr>
        <w:top w:val="none" w:sz="0" w:space="0" w:color="auto"/>
        <w:left w:val="none" w:sz="0" w:space="0" w:color="auto"/>
        <w:bottom w:val="none" w:sz="0" w:space="0" w:color="auto"/>
        <w:right w:val="none" w:sz="0" w:space="0" w:color="auto"/>
      </w:divBdr>
    </w:div>
    <w:div w:id="1437866637">
      <w:bodyDiv w:val="1"/>
      <w:marLeft w:val="0"/>
      <w:marRight w:val="0"/>
      <w:marTop w:val="0"/>
      <w:marBottom w:val="0"/>
      <w:divBdr>
        <w:top w:val="none" w:sz="0" w:space="0" w:color="auto"/>
        <w:left w:val="none" w:sz="0" w:space="0" w:color="auto"/>
        <w:bottom w:val="none" w:sz="0" w:space="0" w:color="auto"/>
        <w:right w:val="none" w:sz="0" w:space="0" w:color="auto"/>
      </w:divBdr>
    </w:div>
    <w:div w:id="1462769258">
      <w:bodyDiv w:val="1"/>
      <w:marLeft w:val="0"/>
      <w:marRight w:val="0"/>
      <w:marTop w:val="0"/>
      <w:marBottom w:val="0"/>
      <w:divBdr>
        <w:top w:val="none" w:sz="0" w:space="0" w:color="auto"/>
        <w:left w:val="none" w:sz="0" w:space="0" w:color="auto"/>
        <w:bottom w:val="none" w:sz="0" w:space="0" w:color="auto"/>
        <w:right w:val="none" w:sz="0" w:space="0" w:color="auto"/>
      </w:divBdr>
    </w:div>
    <w:div w:id="1469282898">
      <w:bodyDiv w:val="1"/>
      <w:marLeft w:val="0"/>
      <w:marRight w:val="0"/>
      <w:marTop w:val="0"/>
      <w:marBottom w:val="0"/>
      <w:divBdr>
        <w:top w:val="none" w:sz="0" w:space="0" w:color="auto"/>
        <w:left w:val="none" w:sz="0" w:space="0" w:color="auto"/>
        <w:bottom w:val="none" w:sz="0" w:space="0" w:color="auto"/>
        <w:right w:val="none" w:sz="0" w:space="0" w:color="auto"/>
      </w:divBdr>
    </w:div>
    <w:div w:id="1590117603">
      <w:bodyDiv w:val="1"/>
      <w:marLeft w:val="0"/>
      <w:marRight w:val="0"/>
      <w:marTop w:val="0"/>
      <w:marBottom w:val="0"/>
      <w:divBdr>
        <w:top w:val="none" w:sz="0" w:space="0" w:color="auto"/>
        <w:left w:val="none" w:sz="0" w:space="0" w:color="auto"/>
        <w:bottom w:val="none" w:sz="0" w:space="0" w:color="auto"/>
        <w:right w:val="none" w:sz="0" w:space="0" w:color="auto"/>
      </w:divBdr>
    </w:div>
    <w:div w:id="1637250092">
      <w:bodyDiv w:val="1"/>
      <w:marLeft w:val="0"/>
      <w:marRight w:val="0"/>
      <w:marTop w:val="0"/>
      <w:marBottom w:val="0"/>
      <w:divBdr>
        <w:top w:val="none" w:sz="0" w:space="0" w:color="auto"/>
        <w:left w:val="none" w:sz="0" w:space="0" w:color="auto"/>
        <w:bottom w:val="none" w:sz="0" w:space="0" w:color="auto"/>
        <w:right w:val="none" w:sz="0" w:space="0" w:color="auto"/>
      </w:divBdr>
    </w:div>
    <w:div w:id="1647081354">
      <w:bodyDiv w:val="1"/>
      <w:marLeft w:val="0"/>
      <w:marRight w:val="0"/>
      <w:marTop w:val="0"/>
      <w:marBottom w:val="0"/>
      <w:divBdr>
        <w:top w:val="none" w:sz="0" w:space="0" w:color="auto"/>
        <w:left w:val="none" w:sz="0" w:space="0" w:color="auto"/>
        <w:bottom w:val="none" w:sz="0" w:space="0" w:color="auto"/>
        <w:right w:val="none" w:sz="0" w:space="0" w:color="auto"/>
      </w:divBdr>
    </w:div>
    <w:div w:id="1647855012">
      <w:bodyDiv w:val="1"/>
      <w:marLeft w:val="0"/>
      <w:marRight w:val="0"/>
      <w:marTop w:val="0"/>
      <w:marBottom w:val="0"/>
      <w:divBdr>
        <w:top w:val="none" w:sz="0" w:space="0" w:color="auto"/>
        <w:left w:val="none" w:sz="0" w:space="0" w:color="auto"/>
        <w:bottom w:val="none" w:sz="0" w:space="0" w:color="auto"/>
        <w:right w:val="none" w:sz="0" w:space="0" w:color="auto"/>
      </w:divBdr>
    </w:div>
    <w:div w:id="1659386828">
      <w:bodyDiv w:val="1"/>
      <w:marLeft w:val="0"/>
      <w:marRight w:val="0"/>
      <w:marTop w:val="0"/>
      <w:marBottom w:val="0"/>
      <w:divBdr>
        <w:top w:val="none" w:sz="0" w:space="0" w:color="auto"/>
        <w:left w:val="none" w:sz="0" w:space="0" w:color="auto"/>
        <w:bottom w:val="none" w:sz="0" w:space="0" w:color="auto"/>
        <w:right w:val="none" w:sz="0" w:space="0" w:color="auto"/>
      </w:divBdr>
    </w:div>
    <w:div w:id="1697660575">
      <w:bodyDiv w:val="1"/>
      <w:marLeft w:val="0"/>
      <w:marRight w:val="0"/>
      <w:marTop w:val="0"/>
      <w:marBottom w:val="0"/>
      <w:divBdr>
        <w:top w:val="none" w:sz="0" w:space="0" w:color="auto"/>
        <w:left w:val="none" w:sz="0" w:space="0" w:color="auto"/>
        <w:bottom w:val="none" w:sz="0" w:space="0" w:color="auto"/>
        <w:right w:val="none" w:sz="0" w:space="0" w:color="auto"/>
      </w:divBdr>
    </w:div>
    <w:div w:id="1761877718">
      <w:bodyDiv w:val="1"/>
      <w:marLeft w:val="0"/>
      <w:marRight w:val="0"/>
      <w:marTop w:val="0"/>
      <w:marBottom w:val="0"/>
      <w:divBdr>
        <w:top w:val="none" w:sz="0" w:space="0" w:color="auto"/>
        <w:left w:val="none" w:sz="0" w:space="0" w:color="auto"/>
        <w:bottom w:val="none" w:sz="0" w:space="0" w:color="auto"/>
        <w:right w:val="none" w:sz="0" w:space="0" w:color="auto"/>
      </w:divBdr>
    </w:div>
    <w:div w:id="1837308240">
      <w:bodyDiv w:val="1"/>
      <w:marLeft w:val="0"/>
      <w:marRight w:val="0"/>
      <w:marTop w:val="0"/>
      <w:marBottom w:val="0"/>
      <w:divBdr>
        <w:top w:val="none" w:sz="0" w:space="0" w:color="auto"/>
        <w:left w:val="none" w:sz="0" w:space="0" w:color="auto"/>
        <w:bottom w:val="none" w:sz="0" w:space="0" w:color="auto"/>
        <w:right w:val="none" w:sz="0" w:space="0" w:color="auto"/>
      </w:divBdr>
    </w:div>
    <w:div w:id="1838618213">
      <w:bodyDiv w:val="1"/>
      <w:marLeft w:val="0"/>
      <w:marRight w:val="0"/>
      <w:marTop w:val="0"/>
      <w:marBottom w:val="0"/>
      <w:divBdr>
        <w:top w:val="none" w:sz="0" w:space="0" w:color="auto"/>
        <w:left w:val="none" w:sz="0" w:space="0" w:color="auto"/>
        <w:bottom w:val="none" w:sz="0" w:space="0" w:color="auto"/>
        <w:right w:val="none" w:sz="0" w:space="0" w:color="auto"/>
      </w:divBdr>
    </w:div>
    <w:div w:id="1867713369">
      <w:bodyDiv w:val="1"/>
      <w:marLeft w:val="0"/>
      <w:marRight w:val="0"/>
      <w:marTop w:val="0"/>
      <w:marBottom w:val="0"/>
      <w:divBdr>
        <w:top w:val="none" w:sz="0" w:space="0" w:color="auto"/>
        <w:left w:val="none" w:sz="0" w:space="0" w:color="auto"/>
        <w:bottom w:val="none" w:sz="0" w:space="0" w:color="auto"/>
        <w:right w:val="none" w:sz="0" w:space="0" w:color="auto"/>
      </w:divBdr>
    </w:div>
    <w:div w:id="1873230627">
      <w:bodyDiv w:val="1"/>
      <w:marLeft w:val="0"/>
      <w:marRight w:val="0"/>
      <w:marTop w:val="0"/>
      <w:marBottom w:val="0"/>
      <w:divBdr>
        <w:top w:val="none" w:sz="0" w:space="0" w:color="auto"/>
        <w:left w:val="none" w:sz="0" w:space="0" w:color="auto"/>
        <w:bottom w:val="none" w:sz="0" w:space="0" w:color="auto"/>
        <w:right w:val="none" w:sz="0" w:space="0" w:color="auto"/>
      </w:divBdr>
    </w:div>
    <w:div w:id="1914385654">
      <w:bodyDiv w:val="1"/>
      <w:marLeft w:val="0"/>
      <w:marRight w:val="0"/>
      <w:marTop w:val="0"/>
      <w:marBottom w:val="0"/>
      <w:divBdr>
        <w:top w:val="none" w:sz="0" w:space="0" w:color="auto"/>
        <w:left w:val="none" w:sz="0" w:space="0" w:color="auto"/>
        <w:bottom w:val="none" w:sz="0" w:space="0" w:color="auto"/>
        <w:right w:val="none" w:sz="0" w:space="0" w:color="auto"/>
      </w:divBdr>
    </w:div>
    <w:div w:id="1951279264">
      <w:bodyDiv w:val="1"/>
      <w:marLeft w:val="0"/>
      <w:marRight w:val="0"/>
      <w:marTop w:val="0"/>
      <w:marBottom w:val="0"/>
      <w:divBdr>
        <w:top w:val="none" w:sz="0" w:space="0" w:color="auto"/>
        <w:left w:val="none" w:sz="0" w:space="0" w:color="auto"/>
        <w:bottom w:val="none" w:sz="0" w:space="0" w:color="auto"/>
        <w:right w:val="none" w:sz="0" w:space="0" w:color="auto"/>
      </w:divBdr>
    </w:div>
    <w:div w:id="1978602400">
      <w:bodyDiv w:val="1"/>
      <w:marLeft w:val="0"/>
      <w:marRight w:val="0"/>
      <w:marTop w:val="0"/>
      <w:marBottom w:val="0"/>
      <w:divBdr>
        <w:top w:val="none" w:sz="0" w:space="0" w:color="auto"/>
        <w:left w:val="none" w:sz="0" w:space="0" w:color="auto"/>
        <w:bottom w:val="none" w:sz="0" w:space="0" w:color="auto"/>
        <w:right w:val="none" w:sz="0" w:space="0" w:color="auto"/>
      </w:divBdr>
    </w:div>
    <w:div w:id="2008827473">
      <w:bodyDiv w:val="1"/>
      <w:marLeft w:val="0"/>
      <w:marRight w:val="0"/>
      <w:marTop w:val="0"/>
      <w:marBottom w:val="0"/>
      <w:divBdr>
        <w:top w:val="none" w:sz="0" w:space="0" w:color="auto"/>
        <w:left w:val="none" w:sz="0" w:space="0" w:color="auto"/>
        <w:bottom w:val="none" w:sz="0" w:space="0" w:color="auto"/>
        <w:right w:val="none" w:sz="0" w:space="0" w:color="auto"/>
      </w:divBdr>
    </w:div>
    <w:div w:id="2043090565">
      <w:bodyDiv w:val="1"/>
      <w:marLeft w:val="0"/>
      <w:marRight w:val="0"/>
      <w:marTop w:val="0"/>
      <w:marBottom w:val="0"/>
      <w:divBdr>
        <w:top w:val="none" w:sz="0" w:space="0" w:color="auto"/>
        <w:left w:val="none" w:sz="0" w:space="0" w:color="auto"/>
        <w:bottom w:val="none" w:sz="0" w:space="0" w:color="auto"/>
        <w:right w:val="none" w:sz="0" w:space="0" w:color="auto"/>
      </w:divBdr>
    </w:div>
    <w:div w:id="2113740729">
      <w:bodyDiv w:val="1"/>
      <w:marLeft w:val="0"/>
      <w:marRight w:val="0"/>
      <w:marTop w:val="0"/>
      <w:marBottom w:val="0"/>
      <w:divBdr>
        <w:top w:val="none" w:sz="0" w:space="0" w:color="auto"/>
        <w:left w:val="none" w:sz="0" w:space="0" w:color="auto"/>
        <w:bottom w:val="none" w:sz="0" w:space="0" w:color="auto"/>
        <w:right w:val="none" w:sz="0" w:space="0" w:color="auto"/>
      </w:divBdr>
    </w:div>
    <w:div w:id="213243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11.vsdx"/><Relationship Id="rId18" Type="http://schemas.openxmlformats.org/officeDocument/2006/relationships/image" Target="media/image6.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package" Target="embeddings/Microsoft_Visio_Drawing122.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yilmaz\Desktop\ANA%20KLAS&#214;R\RAPORLAR\14-%20s&#252;leyman%20y&#305;lmaz\phd\tez\di&#287;er%20&#231;iziml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a:t>Yakıt tipine göre Dünya birincil enerji talebi</a:t>
            </a:r>
            <a:r>
              <a:rPr lang="en-US" sz="1200"/>
              <a:t> 2019</a:t>
            </a:r>
            <a:endParaRPr lang="tr-TR" sz="1200"/>
          </a:p>
          <a:p>
            <a:pPr>
              <a:defRPr/>
            </a:pPr>
            <a:r>
              <a:rPr lang="tr-TR" sz="1200"/>
              <a:t>(MTEP ve %)</a:t>
            </a:r>
            <a:endParaRPr lang="en-US" sz="1200"/>
          </a:p>
        </c:rich>
      </c:tx>
      <c:layout>
        <c:manualLayout>
          <c:xMode val="edge"/>
          <c:yMode val="edge"/>
          <c:x val="0.14558582915250826"/>
          <c:y val="4.0865403081650438E-2"/>
        </c:manualLayout>
      </c:layout>
      <c:overlay val="0"/>
      <c:spPr>
        <a:noFill/>
        <a:ln>
          <a:noFill/>
        </a:ln>
        <a:effectLst/>
      </c:spPr>
      <c:txPr>
        <a:bodyPr rot="0" spcFirstLastPara="1" vertOverflow="ellipsis" vert="horz" wrap="square" anchor="ctr" anchorCtr="1"/>
        <a:lstStyle/>
        <a:p>
          <a:pPr>
            <a:defRPr sz="144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203478428794581E-2"/>
          <c:y val="0.2227409847690239"/>
          <c:w val="0.93888888888888888"/>
          <c:h val="0.5776607611548556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1-904D-4AB6-A331-B7F70DD20D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3-904D-4AB6-A331-B7F70DD20D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5-904D-4AB6-A331-B7F70DD20D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7-904D-4AB6-A331-B7F70DD20D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9-904D-4AB6-A331-B7F70DD20D2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B-904D-4AB6-A331-B7F70DD20D29}"/>
              </c:ext>
            </c:extLst>
          </c:dPt>
          <c:dLbls>
            <c:dLbl>
              <c:idx val="2"/>
              <c:layout>
                <c:manualLayout>
                  <c:x val="0.12101027996500438"/>
                  <c:y val="-0.10450896762904636"/>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904D-4AB6-A331-B7F70DD20D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'şekil 1.2'!$C$5:$C$10</c:f>
              <c:strCache>
                <c:ptCount val="6"/>
                <c:pt idx="0">
                  <c:v>Kömür (MTEP)</c:v>
                </c:pt>
                <c:pt idx="1">
                  <c:v>Petrol (MTEP)</c:v>
                </c:pt>
                <c:pt idx="2">
                  <c:v>Doğal gaz (MTEP)</c:v>
                </c:pt>
                <c:pt idx="3">
                  <c:v>Nükleer (MTEP)</c:v>
                </c:pt>
                <c:pt idx="4">
                  <c:v>Yenilenebilir (MTEP)</c:v>
                </c:pt>
                <c:pt idx="5">
                  <c:v>Biokütle (MTEP)</c:v>
                </c:pt>
              </c:strCache>
            </c:strRef>
          </c:cat>
          <c:val>
            <c:numRef>
              <c:f>'şekil 1.2'!$D$5:$D$10</c:f>
              <c:numCache>
                <c:formatCode>#,##0</c:formatCode>
                <c:ptCount val="6"/>
                <c:pt idx="0">
                  <c:v>3775</c:v>
                </c:pt>
                <c:pt idx="1">
                  <c:v>4525</c:v>
                </c:pt>
                <c:pt idx="2">
                  <c:v>3240</c:v>
                </c:pt>
                <c:pt idx="3">
                  <c:v>727</c:v>
                </c:pt>
                <c:pt idx="4">
                  <c:v>1452</c:v>
                </c:pt>
                <c:pt idx="5">
                  <c:v>588</c:v>
                </c:pt>
              </c:numCache>
            </c:numRef>
          </c:val>
          <c:extLst xmlns:c16r2="http://schemas.microsoft.com/office/drawing/2015/06/chart">
            <c:ext xmlns:c16="http://schemas.microsoft.com/office/drawing/2014/chart" uri="{C3380CC4-5D6E-409C-BE32-E72D297353CC}">
              <c16:uniqueId val="{0000000C-904D-4AB6-A331-B7F70DD20D29}"/>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0E-904D-4AB6-A331-B7F70DD20D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0-904D-4AB6-A331-B7F70DD20D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2-904D-4AB6-A331-B7F70DD20D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4-904D-4AB6-A331-B7F70DD20D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6-904D-4AB6-A331-B7F70DD20D2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xmlns:c16r2="http://schemas.microsoft.com/office/drawing/2015/06/chart">
              <c:ext xmlns:c16="http://schemas.microsoft.com/office/drawing/2014/chart" uri="{C3380CC4-5D6E-409C-BE32-E72D297353CC}">
                <c16:uniqueId val="{00000018-904D-4AB6-A331-B7F70DD20D29}"/>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'şekil 1.2'!$C$5:$C$10</c:f>
              <c:strCache>
                <c:ptCount val="6"/>
                <c:pt idx="0">
                  <c:v>Kömür (MTEP)</c:v>
                </c:pt>
                <c:pt idx="1">
                  <c:v>Petrol (MTEP)</c:v>
                </c:pt>
                <c:pt idx="2">
                  <c:v>Doğal gaz (MTEP)</c:v>
                </c:pt>
                <c:pt idx="3">
                  <c:v>Nükleer (MTEP)</c:v>
                </c:pt>
                <c:pt idx="4">
                  <c:v>Yenilenebilir (MTEP)</c:v>
                </c:pt>
                <c:pt idx="5">
                  <c:v>Biokütle (MTEP)</c:v>
                </c:pt>
              </c:strCache>
            </c:strRef>
          </c:cat>
          <c:val>
            <c:numRef>
              <c:f>'şekil 1.2'!$E$5:$E$10</c:f>
              <c:numCache>
                <c:formatCode>0.0%</c:formatCode>
                <c:ptCount val="6"/>
                <c:pt idx="0">
                  <c:v>0.26385685328859998</c:v>
                </c:pt>
                <c:pt idx="1">
                  <c:v>0.31627874467044104</c:v>
                </c:pt>
                <c:pt idx="2">
                  <c:v>0.22646257076955337</c:v>
                </c:pt>
                <c:pt idx="3">
                  <c:v>5.0814286712797932E-2</c:v>
                </c:pt>
                <c:pt idx="4">
                  <c:v>0.10148878171524428</c:v>
                </c:pt>
                <c:pt idx="5">
                  <c:v>4.109876284336339E-2</c:v>
                </c:pt>
              </c:numCache>
            </c:numRef>
          </c:val>
          <c:extLst xmlns:c16r2="http://schemas.microsoft.com/office/drawing/2015/06/chart">
            <c:ext xmlns:c16="http://schemas.microsoft.com/office/drawing/2014/chart" uri="{C3380CC4-5D6E-409C-BE32-E72D297353CC}">
              <c16:uniqueId val="{00000019-904D-4AB6-A331-B7F70DD20D2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7216B-8B70-4168-88BC-67A68FDE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1405</Words>
  <Characters>8009</Characters>
  <Application>Microsoft Office Word</Application>
  <DocSecurity>0</DocSecurity>
  <Lines>66</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Eczacıbaşı</Company>
  <LinksUpToDate>false</LinksUpToDate>
  <CharactersWithSpaces>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c:creator>
  <cp:lastModifiedBy>iste-pc</cp:lastModifiedBy>
  <cp:revision>7</cp:revision>
  <cp:lastPrinted>2014-04-04T13:14:00Z</cp:lastPrinted>
  <dcterms:created xsi:type="dcterms:W3CDTF">2020-11-20T20:29:00Z</dcterms:created>
  <dcterms:modified xsi:type="dcterms:W3CDTF">2020-11-23T20:53:00Z</dcterms:modified>
</cp:coreProperties>
</file>