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75" w:rsidRDefault="00384575">
      <w:pPr>
        <w:pStyle w:val="GvdeMetni"/>
        <w:spacing w:before="9"/>
        <w:rPr>
          <w:sz w:val="21"/>
        </w:rPr>
      </w:pPr>
    </w:p>
    <w:p w:rsidR="00384575" w:rsidRDefault="00AA101F">
      <w:pPr>
        <w:spacing w:before="82" w:line="283" w:lineRule="auto"/>
        <w:ind w:left="2537" w:right="2698" w:firstLine="1987"/>
        <w:rPr>
          <w:b/>
          <w:sz w:val="44"/>
        </w:rPr>
      </w:pPr>
      <w:r>
        <w:rPr>
          <w:b/>
          <w:sz w:val="44"/>
        </w:rPr>
        <w:t>T.C. İSKENDERUN TEKNİK</w:t>
      </w:r>
    </w:p>
    <w:p w:rsidR="00384575" w:rsidRDefault="00AA101F">
      <w:pPr>
        <w:spacing w:before="78"/>
        <w:ind w:left="3363"/>
        <w:rPr>
          <w:b/>
          <w:sz w:val="44"/>
        </w:rPr>
      </w:pPr>
      <w:r>
        <w:rPr>
          <w:b/>
          <w:sz w:val="44"/>
        </w:rPr>
        <w:t>ÜNİVERSİTESİ</w:t>
      </w:r>
    </w:p>
    <w:p w:rsidR="00384575" w:rsidRDefault="00384575">
      <w:pPr>
        <w:pStyle w:val="GvdeMetni"/>
        <w:spacing w:before="1"/>
        <w:rPr>
          <w:b/>
          <w:sz w:val="38"/>
        </w:rPr>
      </w:pPr>
    </w:p>
    <w:p w:rsidR="00384575" w:rsidRPr="00AA101F" w:rsidRDefault="00AA101F">
      <w:pPr>
        <w:ind w:right="180"/>
        <w:jc w:val="center"/>
        <w:rPr>
          <w:b/>
          <w:sz w:val="44"/>
        </w:rPr>
      </w:pPr>
      <w:r w:rsidRPr="00AA101F">
        <w:rPr>
          <w:b/>
          <w:sz w:val="44"/>
        </w:rPr>
        <w:t>MÜHENDİSLİK VE DOĞA BİLİMLERİ FAKÜLTESİ</w:t>
      </w:r>
    </w:p>
    <w:p w:rsidR="00384575" w:rsidRDefault="00384575">
      <w:pPr>
        <w:pStyle w:val="GvdeMetni"/>
        <w:rPr>
          <w:rFonts w:ascii="Arial"/>
          <w:b/>
          <w:sz w:val="20"/>
        </w:rPr>
      </w:pPr>
    </w:p>
    <w:p w:rsidR="00384575" w:rsidRDefault="00384575">
      <w:pPr>
        <w:pStyle w:val="GvdeMetni"/>
        <w:rPr>
          <w:rFonts w:ascii="Arial"/>
          <w:b/>
          <w:sz w:val="20"/>
        </w:rPr>
      </w:pPr>
    </w:p>
    <w:p w:rsidR="00384575" w:rsidRDefault="00384575">
      <w:pPr>
        <w:pStyle w:val="GvdeMetni"/>
        <w:rPr>
          <w:rFonts w:ascii="Arial"/>
          <w:b/>
          <w:sz w:val="20"/>
        </w:rPr>
      </w:pPr>
    </w:p>
    <w:p w:rsidR="00384575" w:rsidRDefault="00AA101F">
      <w:pPr>
        <w:pStyle w:val="GvdeMetni"/>
        <w:spacing w:before="8"/>
        <w:rPr>
          <w:rFonts w:ascii="Arial"/>
          <w:b/>
          <w:sz w:val="17"/>
        </w:rPr>
      </w:pPr>
      <w:r>
        <w:rPr>
          <w:noProof/>
          <w:lang w:eastAsia="tr-TR"/>
        </w:rPr>
        <w:drawing>
          <wp:anchor distT="0" distB="0" distL="0" distR="0" simplePos="0" relativeHeight="251658240" behindDoc="0" locked="0" layoutInCell="1" allowOverlap="1">
            <wp:simplePos x="0" y="0"/>
            <wp:positionH relativeFrom="page">
              <wp:posOffset>2350007</wp:posOffset>
            </wp:positionH>
            <wp:positionV relativeFrom="paragraph">
              <wp:posOffset>154571</wp:posOffset>
            </wp:positionV>
            <wp:extent cx="2872813" cy="28575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72813" cy="2857500"/>
                    </a:xfrm>
                    <a:prstGeom prst="rect">
                      <a:avLst/>
                    </a:prstGeom>
                  </pic:spPr>
                </pic:pic>
              </a:graphicData>
            </a:graphic>
          </wp:anchor>
        </w:drawing>
      </w:r>
    </w:p>
    <w:p w:rsidR="00384575" w:rsidRDefault="00384575">
      <w:pPr>
        <w:pStyle w:val="GvdeMetni"/>
        <w:spacing w:before="3"/>
        <w:rPr>
          <w:rFonts w:ascii="Arial"/>
          <w:b/>
          <w:sz w:val="50"/>
        </w:rPr>
      </w:pPr>
    </w:p>
    <w:p w:rsidR="00384575" w:rsidRPr="00833028" w:rsidRDefault="00AA101F">
      <w:pPr>
        <w:pStyle w:val="KonuBal"/>
        <w:tabs>
          <w:tab w:val="left" w:pos="1655"/>
        </w:tabs>
        <w:rPr>
          <w:b/>
        </w:rPr>
      </w:pPr>
      <w:r w:rsidRPr="00833028">
        <w:rPr>
          <w:b/>
          <w:spacing w:val="34"/>
        </w:rPr>
        <w:t>STAJ</w:t>
      </w:r>
      <w:r w:rsidRPr="00833028">
        <w:rPr>
          <w:b/>
          <w:spacing w:val="34"/>
        </w:rPr>
        <w:tab/>
      </w:r>
      <w:r w:rsidR="00833028" w:rsidRPr="00833028">
        <w:rPr>
          <w:b/>
          <w:spacing w:val="47"/>
        </w:rPr>
        <w:t>DEFTERİ</w:t>
      </w:r>
    </w:p>
    <w:p w:rsidR="00384575" w:rsidRDefault="00384575">
      <w:pPr>
        <w:pStyle w:val="GvdeMetni"/>
        <w:rPr>
          <w:sz w:val="20"/>
        </w:rPr>
      </w:pPr>
    </w:p>
    <w:p w:rsidR="00384575" w:rsidRDefault="00384575">
      <w:pPr>
        <w:pStyle w:val="GvdeMetni"/>
        <w:spacing w:before="5"/>
        <w:rPr>
          <w:sz w:val="15"/>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3067"/>
        <w:gridCol w:w="2592"/>
        <w:gridCol w:w="2074"/>
        <w:gridCol w:w="1287"/>
      </w:tblGrid>
      <w:tr w:rsidR="00384575">
        <w:trPr>
          <w:trHeight w:val="426"/>
        </w:trPr>
        <w:tc>
          <w:tcPr>
            <w:tcW w:w="552" w:type="dxa"/>
            <w:vMerge w:val="restart"/>
            <w:textDirection w:val="btLr"/>
          </w:tcPr>
          <w:p w:rsidR="00384575" w:rsidRDefault="00AA101F">
            <w:pPr>
              <w:pStyle w:val="TableParagraph"/>
              <w:spacing w:before="188"/>
              <w:ind w:left="811"/>
              <w:rPr>
                <w:sz w:val="24"/>
              </w:rPr>
            </w:pPr>
            <w:r>
              <w:rPr>
                <w:sz w:val="24"/>
              </w:rPr>
              <w:t>ÖĞRENCİNİN</w:t>
            </w:r>
          </w:p>
        </w:tc>
        <w:tc>
          <w:tcPr>
            <w:tcW w:w="3067" w:type="dxa"/>
          </w:tcPr>
          <w:p w:rsidR="00384575" w:rsidRDefault="00AA101F">
            <w:pPr>
              <w:pStyle w:val="TableParagraph"/>
              <w:spacing w:before="107"/>
              <w:ind w:left="67"/>
              <w:rPr>
                <w:sz w:val="24"/>
              </w:rPr>
            </w:pPr>
            <w:r>
              <w:rPr>
                <w:sz w:val="24"/>
              </w:rPr>
              <w:t>FAKÜLTESİ</w:t>
            </w:r>
          </w:p>
        </w:tc>
        <w:tc>
          <w:tcPr>
            <w:tcW w:w="5953" w:type="dxa"/>
            <w:gridSpan w:val="3"/>
          </w:tcPr>
          <w:p w:rsidR="00384575" w:rsidRPr="00AA101F" w:rsidRDefault="00AA101F">
            <w:pPr>
              <w:pStyle w:val="TableParagraph"/>
              <w:spacing w:before="110"/>
              <w:ind w:left="71"/>
              <w:rPr>
                <w:sz w:val="24"/>
              </w:rPr>
            </w:pPr>
            <w:r w:rsidRPr="00AA101F">
              <w:rPr>
                <w:sz w:val="24"/>
              </w:rPr>
              <w:t>Mühendislik ve Doğa Bilimleri Fakültesi</w:t>
            </w:r>
          </w:p>
        </w:tc>
      </w:tr>
      <w:tr w:rsidR="00384575">
        <w:trPr>
          <w:trHeight w:val="393"/>
        </w:trPr>
        <w:tc>
          <w:tcPr>
            <w:tcW w:w="552" w:type="dxa"/>
            <w:vMerge/>
            <w:tcBorders>
              <w:top w:val="nil"/>
            </w:tcBorders>
            <w:textDirection w:val="btLr"/>
          </w:tcPr>
          <w:p w:rsidR="00384575" w:rsidRDefault="00384575">
            <w:pPr>
              <w:rPr>
                <w:sz w:val="2"/>
                <w:szCs w:val="2"/>
              </w:rPr>
            </w:pPr>
          </w:p>
        </w:tc>
        <w:tc>
          <w:tcPr>
            <w:tcW w:w="3067" w:type="dxa"/>
          </w:tcPr>
          <w:p w:rsidR="00384575" w:rsidRDefault="00AA101F">
            <w:pPr>
              <w:pStyle w:val="TableParagraph"/>
              <w:spacing w:before="107" w:line="266" w:lineRule="exact"/>
              <w:ind w:left="67"/>
              <w:rPr>
                <w:sz w:val="24"/>
              </w:rPr>
            </w:pPr>
            <w:r>
              <w:rPr>
                <w:sz w:val="24"/>
              </w:rPr>
              <w:t>BÖLÜMÜ</w:t>
            </w:r>
          </w:p>
        </w:tc>
        <w:tc>
          <w:tcPr>
            <w:tcW w:w="5953" w:type="dxa"/>
            <w:gridSpan w:val="3"/>
          </w:tcPr>
          <w:p w:rsidR="00384575" w:rsidRDefault="00384575">
            <w:pPr>
              <w:pStyle w:val="TableParagraph"/>
              <w:rPr>
                <w:sz w:val="30"/>
              </w:rPr>
            </w:pPr>
          </w:p>
        </w:tc>
      </w:tr>
      <w:tr w:rsidR="00384575">
        <w:trPr>
          <w:trHeight w:val="393"/>
        </w:trPr>
        <w:tc>
          <w:tcPr>
            <w:tcW w:w="552" w:type="dxa"/>
            <w:vMerge/>
            <w:tcBorders>
              <w:top w:val="nil"/>
            </w:tcBorders>
            <w:textDirection w:val="btLr"/>
          </w:tcPr>
          <w:p w:rsidR="00384575" w:rsidRDefault="00384575">
            <w:pPr>
              <w:rPr>
                <w:sz w:val="2"/>
                <w:szCs w:val="2"/>
              </w:rPr>
            </w:pPr>
          </w:p>
        </w:tc>
        <w:tc>
          <w:tcPr>
            <w:tcW w:w="3067" w:type="dxa"/>
          </w:tcPr>
          <w:p w:rsidR="00384575" w:rsidRDefault="00AA101F">
            <w:pPr>
              <w:pStyle w:val="TableParagraph"/>
              <w:spacing w:before="107" w:line="266" w:lineRule="exact"/>
              <w:ind w:left="67"/>
              <w:rPr>
                <w:sz w:val="24"/>
              </w:rPr>
            </w:pPr>
            <w:r>
              <w:rPr>
                <w:sz w:val="24"/>
              </w:rPr>
              <w:t>NUMARASI</w:t>
            </w:r>
          </w:p>
        </w:tc>
        <w:tc>
          <w:tcPr>
            <w:tcW w:w="5953" w:type="dxa"/>
            <w:gridSpan w:val="3"/>
          </w:tcPr>
          <w:p w:rsidR="00384575" w:rsidRDefault="00384575">
            <w:pPr>
              <w:pStyle w:val="TableParagraph"/>
              <w:rPr>
                <w:sz w:val="30"/>
              </w:rPr>
            </w:pPr>
          </w:p>
        </w:tc>
      </w:tr>
      <w:tr w:rsidR="00384575">
        <w:trPr>
          <w:trHeight w:val="393"/>
        </w:trPr>
        <w:tc>
          <w:tcPr>
            <w:tcW w:w="552" w:type="dxa"/>
            <w:vMerge/>
            <w:tcBorders>
              <w:top w:val="nil"/>
            </w:tcBorders>
            <w:textDirection w:val="btLr"/>
          </w:tcPr>
          <w:p w:rsidR="00384575" w:rsidRDefault="00384575">
            <w:pPr>
              <w:rPr>
                <w:sz w:val="2"/>
                <w:szCs w:val="2"/>
              </w:rPr>
            </w:pPr>
          </w:p>
        </w:tc>
        <w:tc>
          <w:tcPr>
            <w:tcW w:w="3067" w:type="dxa"/>
          </w:tcPr>
          <w:p w:rsidR="00384575" w:rsidRDefault="00AA101F">
            <w:pPr>
              <w:pStyle w:val="TableParagraph"/>
              <w:spacing w:before="107" w:line="266" w:lineRule="exact"/>
              <w:ind w:left="67"/>
              <w:rPr>
                <w:sz w:val="24"/>
              </w:rPr>
            </w:pPr>
            <w:r>
              <w:rPr>
                <w:sz w:val="24"/>
              </w:rPr>
              <w:t>ADI SOYADI</w:t>
            </w:r>
          </w:p>
        </w:tc>
        <w:tc>
          <w:tcPr>
            <w:tcW w:w="5953" w:type="dxa"/>
            <w:gridSpan w:val="3"/>
          </w:tcPr>
          <w:p w:rsidR="00384575" w:rsidRDefault="00384575">
            <w:pPr>
              <w:pStyle w:val="TableParagraph"/>
              <w:rPr>
                <w:sz w:val="30"/>
              </w:rPr>
            </w:pPr>
          </w:p>
        </w:tc>
      </w:tr>
      <w:tr w:rsidR="00384575">
        <w:trPr>
          <w:trHeight w:val="393"/>
        </w:trPr>
        <w:tc>
          <w:tcPr>
            <w:tcW w:w="552" w:type="dxa"/>
            <w:vMerge/>
            <w:tcBorders>
              <w:top w:val="nil"/>
            </w:tcBorders>
            <w:textDirection w:val="btLr"/>
          </w:tcPr>
          <w:p w:rsidR="00384575" w:rsidRDefault="00384575">
            <w:pPr>
              <w:rPr>
                <w:sz w:val="2"/>
                <w:szCs w:val="2"/>
              </w:rPr>
            </w:pPr>
          </w:p>
        </w:tc>
        <w:tc>
          <w:tcPr>
            <w:tcW w:w="3067" w:type="dxa"/>
          </w:tcPr>
          <w:p w:rsidR="00384575" w:rsidRDefault="00AA101F">
            <w:pPr>
              <w:pStyle w:val="TableParagraph"/>
              <w:spacing w:before="107" w:line="266" w:lineRule="exact"/>
              <w:ind w:left="67"/>
              <w:rPr>
                <w:sz w:val="24"/>
              </w:rPr>
            </w:pPr>
            <w:r>
              <w:rPr>
                <w:sz w:val="24"/>
              </w:rPr>
              <w:t>STAJ DÖNEMİ</w:t>
            </w:r>
          </w:p>
        </w:tc>
        <w:tc>
          <w:tcPr>
            <w:tcW w:w="5953" w:type="dxa"/>
            <w:gridSpan w:val="3"/>
          </w:tcPr>
          <w:p w:rsidR="00384575" w:rsidRDefault="00AA101F">
            <w:pPr>
              <w:pStyle w:val="TableParagraph"/>
              <w:tabs>
                <w:tab w:val="left" w:pos="2855"/>
              </w:tabs>
              <w:spacing w:before="63"/>
              <w:ind w:left="431"/>
              <w:rPr>
                <w:sz w:val="24"/>
              </w:rPr>
            </w:pPr>
            <w:r>
              <w:rPr>
                <w:noProof/>
                <w:position w:val="-2"/>
                <w:lang w:eastAsia="tr-TR"/>
              </w:rPr>
              <w:drawing>
                <wp:inline distT="0" distB="0" distL="0" distR="0">
                  <wp:extent cx="155448" cy="15544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5448" cy="155447"/>
                          </a:xfrm>
                          <a:prstGeom prst="rect">
                            <a:avLst/>
                          </a:prstGeom>
                        </pic:spPr>
                      </pic:pic>
                    </a:graphicData>
                  </a:graphic>
                </wp:inline>
              </w:drawing>
            </w:r>
            <w:r>
              <w:rPr>
                <w:sz w:val="20"/>
              </w:rPr>
              <w:t xml:space="preserve"> </w:t>
            </w:r>
            <w:r>
              <w:rPr>
                <w:spacing w:val="24"/>
                <w:sz w:val="20"/>
              </w:rPr>
              <w:t xml:space="preserve"> </w:t>
            </w:r>
            <w:r>
              <w:rPr>
                <w:sz w:val="24"/>
              </w:rPr>
              <w:t>I.</w:t>
            </w:r>
            <w:r>
              <w:rPr>
                <w:spacing w:val="6"/>
                <w:sz w:val="24"/>
              </w:rPr>
              <w:t xml:space="preserve"> </w:t>
            </w:r>
            <w:r>
              <w:rPr>
                <w:sz w:val="24"/>
              </w:rPr>
              <w:t>Staj</w:t>
            </w:r>
            <w:r>
              <w:rPr>
                <w:sz w:val="24"/>
              </w:rPr>
              <w:tab/>
            </w:r>
            <w:r>
              <w:rPr>
                <w:noProof/>
                <w:position w:val="-2"/>
                <w:sz w:val="24"/>
                <w:lang w:eastAsia="tr-TR"/>
              </w:rPr>
              <w:drawing>
                <wp:inline distT="0" distB="0" distL="0" distR="0">
                  <wp:extent cx="152400" cy="15544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52400" cy="155447"/>
                          </a:xfrm>
                          <a:prstGeom prst="rect">
                            <a:avLst/>
                          </a:prstGeom>
                        </pic:spPr>
                      </pic:pic>
                    </a:graphicData>
                  </a:graphic>
                </wp:inline>
              </w:drawing>
            </w:r>
            <w:r>
              <w:rPr>
                <w:spacing w:val="21"/>
                <w:position w:val="1"/>
                <w:sz w:val="24"/>
              </w:rPr>
              <w:t xml:space="preserve"> </w:t>
            </w:r>
            <w:r>
              <w:rPr>
                <w:position w:val="1"/>
                <w:sz w:val="24"/>
              </w:rPr>
              <w:t>II. Staj</w:t>
            </w:r>
          </w:p>
        </w:tc>
      </w:tr>
      <w:tr w:rsidR="00384575">
        <w:trPr>
          <w:trHeight w:val="666"/>
        </w:trPr>
        <w:tc>
          <w:tcPr>
            <w:tcW w:w="552" w:type="dxa"/>
            <w:vMerge/>
            <w:tcBorders>
              <w:top w:val="nil"/>
            </w:tcBorders>
            <w:textDirection w:val="btLr"/>
          </w:tcPr>
          <w:p w:rsidR="00384575" w:rsidRDefault="00384575">
            <w:pPr>
              <w:rPr>
                <w:sz w:val="2"/>
                <w:szCs w:val="2"/>
              </w:rPr>
            </w:pPr>
          </w:p>
        </w:tc>
        <w:tc>
          <w:tcPr>
            <w:tcW w:w="3067" w:type="dxa"/>
          </w:tcPr>
          <w:p w:rsidR="00384575" w:rsidRDefault="00384575">
            <w:pPr>
              <w:pStyle w:val="TableParagraph"/>
              <w:spacing w:before="11"/>
              <w:rPr>
                <w:sz w:val="20"/>
              </w:rPr>
            </w:pPr>
          </w:p>
          <w:p w:rsidR="00384575" w:rsidRDefault="00AA101F">
            <w:pPr>
              <w:pStyle w:val="TableParagraph"/>
              <w:ind w:left="67"/>
              <w:rPr>
                <w:sz w:val="24"/>
              </w:rPr>
            </w:pPr>
            <w:r>
              <w:rPr>
                <w:sz w:val="24"/>
              </w:rPr>
              <w:t>STAJ BAŞLAMA TARİHİ</w:t>
            </w:r>
          </w:p>
        </w:tc>
        <w:tc>
          <w:tcPr>
            <w:tcW w:w="2592" w:type="dxa"/>
          </w:tcPr>
          <w:p w:rsidR="00384575" w:rsidRDefault="00AA101F">
            <w:pPr>
              <w:pStyle w:val="TableParagraph"/>
              <w:spacing w:before="110"/>
              <w:ind w:left="134"/>
              <w:rPr>
                <w:rFonts w:ascii="Arial" w:hAnsi="Arial"/>
                <w:sz w:val="24"/>
              </w:rPr>
            </w:pPr>
            <w:proofErr w:type="gramStart"/>
            <w:r>
              <w:rPr>
                <w:rFonts w:ascii="Arial" w:hAnsi="Arial"/>
                <w:sz w:val="24"/>
              </w:rPr>
              <w:t>…</w:t>
            </w:r>
            <w:r>
              <w:rPr>
                <w:sz w:val="24"/>
              </w:rPr>
              <w:t>..</w:t>
            </w:r>
            <w:proofErr w:type="gramEnd"/>
            <w:r>
              <w:rPr>
                <w:sz w:val="24"/>
              </w:rPr>
              <w:t>/</w:t>
            </w:r>
            <w:r>
              <w:rPr>
                <w:rFonts w:ascii="Arial" w:hAnsi="Arial"/>
                <w:sz w:val="24"/>
              </w:rPr>
              <w:t>…</w:t>
            </w:r>
            <w:r>
              <w:rPr>
                <w:sz w:val="24"/>
              </w:rPr>
              <w:t>../</w:t>
            </w:r>
            <w:r>
              <w:rPr>
                <w:rFonts w:ascii="Arial" w:hAnsi="Arial"/>
                <w:sz w:val="24"/>
              </w:rPr>
              <w:t>………</w:t>
            </w:r>
          </w:p>
        </w:tc>
        <w:tc>
          <w:tcPr>
            <w:tcW w:w="2074" w:type="dxa"/>
          </w:tcPr>
          <w:p w:rsidR="00384575" w:rsidRDefault="00AA101F">
            <w:pPr>
              <w:pStyle w:val="TableParagraph"/>
              <w:spacing w:before="103" w:line="280" w:lineRule="atLeast"/>
              <w:ind w:left="72" w:right="405"/>
              <w:rPr>
                <w:sz w:val="24"/>
              </w:rPr>
            </w:pPr>
            <w:r>
              <w:rPr>
                <w:sz w:val="24"/>
              </w:rPr>
              <w:t>STAJ YAPTIĞI GÜN SAYISI</w:t>
            </w:r>
          </w:p>
        </w:tc>
        <w:tc>
          <w:tcPr>
            <w:tcW w:w="1287" w:type="dxa"/>
          </w:tcPr>
          <w:p w:rsidR="00384575" w:rsidRDefault="00384575">
            <w:pPr>
              <w:pStyle w:val="TableParagraph"/>
              <w:rPr>
                <w:sz w:val="30"/>
              </w:rPr>
            </w:pPr>
          </w:p>
        </w:tc>
      </w:tr>
      <w:tr w:rsidR="00384575">
        <w:trPr>
          <w:trHeight w:val="393"/>
        </w:trPr>
        <w:tc>
          <w:tcPr>
            <w:tcW w:w="552" w:type="dxa"/>
            <w:vMerge/>
            <w:tcBorders>
              <w:top w:val="nil"/>
            </w:tcBorders>
            <w:textDirection w:val="btLr"/>
          </w:tcPr>
          <w:p w:rsidR="00384575" w:rsidRDefault="00384575">
            <w:pPr>
              <w:rPr>
                <w:sz w:val="2"/>
                <w:szCs w:val="2"/>
              </w:rPr>
            </w:pPr>
          </w:p>
        </w:tc>
        <w:tc>
          <w:tcPr>
            <w:tcW w:w="3067" w:type="dxa"/>
          </w:tcPr>
          <w:p w:rsidR="00384575" w:rsidRDefault="00AA101F">
            <w:pPr>
              <w:pStyle w:val="TableParagraph"/>
              <w:spacing w:before="107" w:line="266" w:lineRule="exact"/>
              <w:ind w:left="67"/>
              <w:rPr>
                <w:sz w:val="24"/>
              </w:rPr>
            </w:pPr>
            <w:r>
              <w:rPr>
                <w:sz w:val="24"/>
              </w:rPr>
              <w:t>STAJ BİTİŞ TARİHİ</w:t>
            </w:r>
          </w:p>
        </w:tc>
        <w:tc>
          <w:tcPr>
            <w:tcW w:w="2592" w:type="dxa"/>
          </w:tcPr>
          <w:p w:rsidR="00384575" w:rsidRDefault="00AA101F">
            <w:pPr>
              <w:pStyle w:val="TableParagraph"/>
              <w:spacing w:before="110" w:line="263" w:lineRule="exact"/>
              <w:ind w:left="134"/>
              <w:rPr>
                <w:rFonts w:ascii="Arial" w:hAnsi="Arial"/>
                <w:sz w:val="24"/>
              </w:rPr>
            </w:pPr>
            <w:proofErr w:type="gramStart"/>
            <w:r>
              <w:rPr>
                <w:rFonts w:ascii="Arial" w:hAnsi="Arial"/>
                <w:sz w:val="24"/>
              </w:rPr>
              <w:t>…</w:t>
            </w:r>
            <w:r>
              <w:rPr>
                <w:sz w:val="24"/>
              </w:rPr>
              <w:t>..</w:t>
            </w:r>
            <w:proofErr w:type="gramEnd"/>
            <w:r>
              <w:rPr>
                <w:sz w:val="24"/>
              </w:rPr>
              <w:t>/</w:t>
            </w:r>
            <w:r>
              <w:rPr>
                <w:rFonts w:ascii="Arial" w:hAnsi="Arial"/>
                <w:sz w:val="24"/>
              </w:rPr>
              <w:t>…</w:t>
            </w:r>
            <w:r>
              <w:rPr>
                <w:sz w:val="24"/>
              </w:rPr>
              <w:t>../</w:t>
            </w:r>
            <w:r>
              <w:rPr>
                <w:rFonts w:ascii="Arial" w:hAnsi="Arial"/>
                <w:sz w:val="24"/>
              </w:rPr>
              <w:t>………</w:t>
            </w:r>
          </w:p>
        </w:tc>
        <w:tc>
          <w:tcPr>
            <w:tcW w:w="2074" w:type="dxa"/>
          </w:tcPr>
          <w:p w:rsidR="00384575" w:rsidRDefault="00AA101F">
            <w:pPr>
              <w:pStyle w:val="TableParagraph"/>
              <w:spacing w:before="107" w:line="266" w:lineRule="exact"/>
              <w:ind w:left="72"/>
              <w:rPr>
                <w:sz w:val="24"/>
              </w:rPr>
            </w:pPr>
            <w:r>
              <w:rPr>
                <w:sz w:val="24"/>
              </w:rPr>
              <w:t>İŞ GÜNÜ SAYISI</w:t>
            </w:r>
          </w:p>
        </w:tc>
        <w:tc>
          <w:tcPr>
            <w:tcW w:w="1287" w:type="dxa"/>
          </w:tcPr>
          <w:p w:rsidR="00384575" w:rsidRDefault="00384575">
            <w:pPr>
              <w:pStyle w:val="TableParagraph"/>
              <w:rPr>
                <w:sz w:val="30"/>
              </w:rPr>
            </w:pPr>
          </w:p>
        </w:tc>
      </w:tr>
    </w:tbl>
    <w:p w:rsidR="00384575" w:rsidRDefault="00384575">
      <w:pPr>
        <w:rPr>
          <w:sz w:val="30"/>
        </w:rPr>
        <w:sectPr w:rsidR="00384575">
          <w:type w:val="continuous"/>
          <w:pgSz w:w="11900" w:h="16840"/>
          <w:pgMar w:top="1600" w:right="840" w:bottom="280" w:left="1000" w:header="708" w:footer="708" w:gutter="0"/>
          <w:cols w:space="708"/>
        </w:sectPr>
      </w:pPr>
    </w:p>
    <w:p w:rsidR="00384575" w:rsidRDefault="00AA101F">
      <w:pPr>
        <w:pStyle w:val="Balk1"/>
        <w:spacing w:before="68"/>
        <w:ind w:right="160"/>
        <w:jc w:val="center"/>
      </w:pPr>
      <w:r>
        <w:lastRenderedPageBreak/>
        <w:t>T.C.</w:t>
      </w:r>
    </w:p>
    <w:p w:rsidR="00833028" w:rsidRDefault="00AA101F" w:rsidP="00833028">
      <w:pPr>
        <w:spacing w:before="2"/>
        <w:ind w:left="2067" w:right="2232" w:firstLine="7"/>
        <w:jc w:val="center"/>
        <w:rPr>
          <w:b/>
          <w:sz w:val="24"/>
        </w:rPr>
      </w:pPr>
      <w:r>
        <w:rPr>
          <w:b/>
          <w:sz w:val="24"/>
        </w:rPr>
        <w:t>İSKENDERUN TEKNİK ÜNİVERSİTESİ MÜHENDİSLİK VE DOĞA BİLİMLERİ</w:t>
      </w:r>
      <w:r>
        <w:rPr>
          <w:b/>
          <w:spacing w:val="-22"/>
          <w:sz w:val="24"/>
        </w:rPr>
        <w:t xml:space="preserve"> </w:t>
      </w:r>
      <w:r>
        <w:rPr>
          <w:b/>
          <w:sz w:val="24"/>
        </w:rPr>
        <w:t xml:space="preserve">FAKÜLTESİ </w:t>
      </w:r>
    </w:p>
    <w:p w:rsidR="00384575" w:rsidRDefault="00AA101F">
      <w:pPr>
        <w:spacing w:before="2"/>
        <w:ind w:left="2067" w:right="2232" w:firstLine="7"/>
        <w:jc w:val="center"/>
        <w:rPr>
          <w:b/>
          <w:sz w:val="24"/>
        </w:rPr>
      </w:pPr>
      <w:r>
        <w:rPr>
          <w:b/>
          <w:sz w:val="24"/>
        </w:rPr>
        <w:t>STAJ</w:t>
      </w:r>
      <w:r>
        <w:rPr>
          <w:b/>
          <w:spacing w:val="1"/>
          <w:sz w:val="24"/>
        </w:rPr>
        <w:t xml:space="preserve"> </w:t>
      </w:r>
      <w:r w:rsidR="00833028">
        <w:rPr>
          <w:b/>
          <w:sz w:val="24"/>
        </w:rPr>
        <w:t>DEFTERİ</w:t>
      </w:r>
    </w:p>
    <w:p w:rsidR="00384575" w:rsidRDefault="00384575">
      <w:pPr>
        <w:pStyle w:val="GvdeMetni"/>
        <w:spacing w:before="3"/>
        <w:rPr>
          <w:b/>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2947"/>
        <w:gridCol w:w="1968"/>
        <w:gridCol w:w="1982"/>
        <w:gridCol w:w="1987"/>
      </w:tblGrid>
      <w:tr w:rsidR="00384575">
        <w:trPr>
          <w:trHeight w:val="422"/>
        </w:trPr>
        <w:tc>
          <w:tcPr>
            <w:tcW w:w="614" w:type="dxa"/>
            <w:vMerge w:val="restart"/>
            <w:textDirection w:val="btLr"/>
          </w:tcPr>
          <w:p w:rsidR="00384575" w:rsidRDefault="00AA101F">
            <w:pPr>
              <w:pStyle w:val="TableParagraph"/>
              <w:spacing w:before="188"/>
              <w:ind w:left="902"/>
              <w:rPr>
                <w:b/>
                <w:sz w:val="24"/>
              </w:rPr>
            </w:pPr>
            <w:r>
              <w:rPr>
                <w:b/>
                <w:sz w:val="24"/>
              </w:rPr>
              <w:t>ÖĞRENCİNİN</w:t>
            </w:r>
          </w:p>
        </w:tc>
        <w:tc>
          <w:tcPr>
            <w:tcW w:w="2947" w:type="dxa"/>
          </w:tcPr>
          <w:p w:rsidR="00384575" w:rsidRDefault="00AA101F">
            <w:pPr>
              <w:pStyle w:val="TableParagraph"/>
              <w:spacing w:before="111"/>
              <w:ind w:left="72"/>
              <w:rPr>
                <w:b/>
                <w:sz w:val="24"/>
              </w:rPr>
            </w:pPr>
            <w:r>
              <w:rPr>
                <w:b/>
                <w:sz w:val="24"/>
              </w:rPr>
              <w:t>FAKÜLTESİ</w:t>
            </w:r>
          </w:p>
        </w:tc>
        <w:tc>
          <w:tcPr>
            <w:tcW w:w="3950" w:type="dxa"/>
            <w:gridSpan w:val="2"/>
          </w:tcPr>
          <w:p w:rsidR="00384575" w:rsidRPr="00AA101F" w:rsidRDefault="00AA101F">
            <w:pPr>
              <w:pStyle w:val="TableParagraph"/>
              <w:spacing w:before="110"/>
              <w:ind w:left="72"/>
              <w:rPr>
                <w:sz w:val="24"/>
              </w:rPr>
            </w:pPr>
            <w:r w:rsidRPr="00AA101F">
              <w:rPr>
                <w:sz w:val="24"/>
              </w:rPr>
              <w:t>Mühendislik ve Doğa Bilimleri</w:t>
            </w:r>
          </w:p>
        </w:tc>
        <w:tc>
          <w:tcPr>
            <w:tcW w:w="1987" w:type="dxa"/>
            <w:vMerge w:val="restart"/>
          </w:tcPr>
          <w:p w:rsidR="00384575" w:rsidRDefault="00384575">
            <w:pPr>
              <w:pStyle w:val="TableParagraph"/>
              <w:rPr>
                <w:b/>
                <w:sz w:val="26"/>
              </w:rPr>
            </w:pPr>
          </w:p>
          <w:p w:rsidR="00384575" w:rsidRDefault="00384575">
            <w:pPr>
              <w:pStyle w:val="TableParagraph"/>
              <w:rPr>
                <w:b/>
                <w:sz w:val="26"/>
              </w:rPr>
            </w:pPr>
          </w:p>
          <w:p w:rsidR="00384575" w:rsidRPr="00AA101F" w:rsidRDefault="00AA101F">
            <w:pPr>
              <w:pStyle w:val="TableParagraph"/>
              <w:spacing w:before="223"/>
              <w:ind w:left="634"/>
              <w:rPr>
                <w:b/>
                <w:sz w:val="24"/>
              </w:rPr>
            </w:pPr>
            <w:proofErr w:type="gramStart"/>
            <w:r w:rsidRPr="00AA101F">
              <w:rPr>
                <w:b/>
                <w:sz w:val="24"/>
              </w:rPr>
              <w:t>fotoğraf</w:t>
            </w:r>
            <w:proofErr w:type="gramEnd"/>
          </w:p>
        </w:tc>
      </w:tr>
      <w:tr w:rsidR="00384575">
        <w:trPr>
          <w:trHeight w:val="393"/>
        </w:trPr>
        <w:tc>
          <w:tcPr>
            <w:tcW w:w="614" w:type="dxa"/>
            <w:vMerge/>
            <w:tcBorders>
              <w:top w:val="nil"/>
            </w:tcBorders>
            <w:textDirection w:val="btLr"/>
          </w:tcPr>
          <w:p w:rsidR="00384575" w:rsidRDefault="00384575">
            <w:pPr>
              <w:rPr>
                <w:sz w:val="2"/>
                <w:szCs w:val="2"/>
              </w:rPr>
            </w:pPr>
          </w:p>
        </w:tc>
        <w:tc>
          <w:tcPr>
            <w:tcW w:w="2947" w:type="dxa"/>
          </w:tcPr>
          <w:p w:rsidR="00384575" w:rsidRDefault="00AA101F">
            <w:pPr>
              <w:pStyle w:val="TableParagraph"/>
              <w:spacing w:before="111" w:line="261" w:lineRule="exact"/>
              <w:ind w:left="72"/>
              <w:rPr>
                <w:b/>
                <w:sz w:val="24"/>
              </w:rPr>
            </w:pPr>
            <w:r>
              <w:rPr>
                <w:b/>
                <w:sz w:val="24"/>
              </w:rPr>
              <w:t>BÖLÜMÜ</w:t>
            </w:r>
          </w:p>
        </w:tc>
        <w:tc>
          <w:tcPr>
            <w:tcW w:w="3950" w:type="dxa"/>
            <w:gridSpan w:val="2"/>
          </w:tcPr>
          <w:p w:rsidR="00384575" w:rsidRDefault="00384575">
            <w:pPr>
              <w:pStyle w:val="TableParagraph"/>
            </w:pPr>
          </w:p>
        </w:tc>
        <w:tc>
          <w:tcPr>
            <w:tcW w:w="1987" w:type="dxa"/>
            <w:vMerge/>
            <w:tcBorders>
              <w:top w:val="nil"/>
            </w:tcBorders>
          </w:tcPr>
          <w:p w:rsidR="00384575" w:rsidRDefault="00384575">
            <w:pPr>
              <w:rPr>
                <w:sz w:val="2"/>
                <w:szCs w:val="2"/>
              </w:rPr>
            </w:pPr>
          </w:p>
        </w:tc>
      </w:tr>
      <w:tr w:rsidR="00384575">
        <w:trPr>
          <w:trHeight w:val="393"/>
        </w:trPr>
        <w:tc>
          <w:tcPr>
            <w:tcW w:w="614" w:type="dxa"/>
            <w:vMerge/>
            <w:tcBorders>
              <w:top w:val="nil"/>
            </w:tcBorders>
            <w:textDirection w:val="btLr"/>
          </w:tcPr>
          <w:p w:rsidR="00384575" w:rsidRDefault="00384575">
            <w:pPr>
              <w:rPr>
                <w:sz w:val="2"/>
                <w:szCs w:val="2"/>
              </w:rPr>
            </w:pPr>
          </w:p>
        </w:tc>
        <w:tc>
          <w:tcPr>
            <w:tcW w:w="2947" w:type="dxa"/>
          </w:tcPr>
          <w:p w:rsidR="00384575" w:rsidRDefault="00AA101F">
            <w:pPr>
              <w:pStyle w:val="TableParagraph"/>
              <w:spacing w:before="111" w:line="261" w:lineRule="exact"/>
              <w:ind w:left="72"/>
              <w:rPr>
                <w:b/>
                <w:sz w:val="24"/>
              </w:rPr>
            </w:pPr>
            <w:r>
              <w:rPr>
                <w:b/>
                <w:sz w:val="24"/>
              </w:rPr>
              <w:t>NUMARASI</w:t>
            </w:r>
          </w:p>
        </w:tc>
        <w:tc>
          <w:tcPr>
            <w:tcW w:w="3950" w:type="dxa"/>
            <w:gridSpan w:val="2"/>
          </w:tcPr>
          <w:p w:rsidR="00384575" w:rsidRDefault="00384575">
            <w:pPr>
              <w:pStyle w:val="TableParagraph"/>
            </w:pPr>
          </w:p>
        </w:tc>
        <w:tc>
          <w:tcPr>
            <w:tcW w:w="1987" w:type="dxa"/>
            <w:vMerge/>
            <w:tcBorders>
              <w:top w:val="nil"/>
            </w:tcBorders>
          </w:tcPr>
          <w:p w:rsidR="00384575" w:rsidRDefault="00384575">
            <w:pPr>
              <w:rPr>
                <w:sz w:val="2"/>
                <w:szCs w:val="2"/>
              </w:rPr>
            </w:pPr>
          </w:p>
        </w:tc>
      </w:tr>
      <w:tr w:rsidR="00384575">
        <w:trPr>
          <w:trHeight w:val="393"/>
        </w:trPr>
        <w:tc>
          <w:tcPr>
            <w:tcW w:w="614" w:type="dxa"/>
            <w:vMerge/>
            <w:tcBorders>
              <w:top w:val="nil"/>
            </w:tcBorders>
            <w:textDirection w:val="btLr"/>
          </w:tcPr>
          <w:p w:rsidR="00384575" w:rsidRDefault="00384575">
            <w:pPr>
              <w:rPr>
                <w:sz w:val="2"/>
                <w:szCs w:val="2"/>
              </w:rPr>
            </w:pPr>
          </w:p>
        </w:tc>
        <w:tc>
          <w:tcPr>
            <w:tcW w:w="2947" w:type="dxa"/>
          </w:tcPr>
          <w:p w:rsidR="00384575" w:rsidRDefault="00AA101F">
            <w:pPr>
              <w:pStyle w:val="TableParagraph"/>
              <w:spacing w:before="111" w:line="261" w:lineRule="exact"/>
              <w:ind w:left="72"/>
              <w:rPr>
                <w:b/>
                <w:sz w:val="24"/>
              </w:rPr>
            </w:pPr>
            <w:r>
              <w:rPr>
                <w:b/>
                <w:sz w:val="24"/>
              </w:rPr>
              <w:t>ADI SOYADI</w:t>
            </w:r>
          </w:p>
        </w:tc>
        <w:tc>
          <w:tcPr>
            <w:tcW w:w="3950" w:type="dxa"/>
            <w:gridSpan w:val="2"/>
          </w:tcPr>
          <w:p w:rsidR="00384575" w:rsidRDefault="00384575">
            <w:pPr>
              <w:pStyle w:val="TableParagraph"/>
            </w:pPr>
          </w:p>
        </w:tc>
        <w:tc>
          <w:tcPr>
            <w:tcW w:w="1987" w:type="dxa"/>
            <w:vMerge/>
            <w:tcBorders>
              <w:top w:val="nil"/>
            </w:tcBorders>
          </w:tcPr>
          <w:p w:rsidR="00384575" w:rsidRDefault="00384575">
            <w:pPr>
              <w:rPr>
                <w:sz w:val="2"/>
                <w:szCs w:val="2"/>
              </w:rPr>
            </w:pPr>
          </w:p>
        </w:tc>
      </w:tr>
      <w:tr w:rsidR="00384575">
        <w:trPr>
          <w:trHeight w:val="393"/>
        </w:trPr>
        <w:tc>
          <w:tcPr>
            <w:tcW w:w="614" w:type="dxa"/>
            <w:vMerge/>
            <w:tcBorders>
              <w:top w:val="nil"/>
            </w:tcBorders>
            <w:textDirection w:val="btLr"/>
          </w:tcPr>
          <w:p w:rsidR="00384575" w:rsidRDefault="00384575">
            <w:pPr>
              <w:rPr>
                <w:sz w:val="2"/>
                <w:szCs w:val="2"/>
              </w:rPr>
            </w:pPr>
          </w:p>
        </w:tc>
        <w:tc>
          <w:tcPr>
            <w:tcW w:w="2947" w:type="dxa"/>
          </w:tcPr>
          <w:p w:rsidR="00384575" w:rsidRDefault="00AA101F">
            <w:pPr>
              <w:pStyle w:val="TableParagraph"/>
              <w:spacing w:before="111" w:line="261" w:lineRule="exact"/>
              <w:ind w:left="72"/>
              <w:rPr>
                <w:b/>
                <w:sz w:val="24"/>
              </w:rPr>
            </w:pPr>
            <w:r>
              <w:rPr>
                <w:b/>
                <w:sz w:val="24"/>
              </w:rPr>
              <w:t>STAJ DÖNEMİ</w:t>
            </w:r>
          </w:p>
        </w:tc>
        <w:tc>
          <w:tcPr>
            <w:tcW w:w="3950" w:type="dxa"/>
            <w:gridSpan w:val="2"/>
          </w:tcPr>
          <w:p w:rsidR="00384575" w:rsidRDefault="00384575">
            <w:pPr>
              <w:pStyle w:val="TableParagraph"/>
            </w:pPr>
          </w:p>
        </w:tc>
        <w:tc>
          <w:tcPr>
            <w:tcW w:w="1987" w:type="dxa"/>
            <w:vMerge/>
            <w:tcBorders>
              <w:top w:val="nil"/>
            </w:tcBorders>
          </w:tcPr>
          <w:p w:rsidR="00384575" w:rsidRDefault="00384575">
            <w:pPr>
              <w:rPr>
                <w:sz w:val="2"/>
                <w:szCs w:val="2"/>
              </w:rPr>
            </w:pPr>
          </w:p>
        </w:tc>
      </w:tr>
      <w:tr w:rsidR="00384575">
        <w:trPr>
          <w:trHeight w:val="671"/>
        </w:trPr>
        <w:tc>
          <w:tcPr>
            <w:tcW w:w="614" w:type="dxa"/>
            <w:vMerge/>
            <w:tcBorders>
              <w:top w:val="nil"/>
            </w:tcBorders>
            <w:textDirection w:val="btLr"/>
          </w:tcPr>
          <w:p w:rsidR="00384575" w:rsidRDefault="00384575">
            <w:pPr>
              <w:rPr>
                <w:sz w:val="2"/>
                <w:szCs w:val="2"/>
              </w:rPr>
            </w:pPr>
          </w:p>
        </w:tc>
        <w:tc>
          <w:tcPr>
            <w:tcW w:w="2947" w:type="dxa"/>
          </w:tcPr>
          <w:p w:rsidR="00384575" w:rsidRDefault="00AA101F">
            <w:pPr>
              <w:pStyle w:val="TableParagraph"/>
              <w:spacing w:before="111"/>
              <w:ind w:left="72"/>
              <w:rPr>
                <w:b/>
                <w:sz w:val="24"/>
              </w:rPr>
            </w:pPr>
            <w:r>
              <w:rPr>
                <w:b/>
                <w:sz w:val="24"/>
              </w:rPr>
              <w:t>STAJ BAŞLAMA TARİHİ</w:t>
            </w:r>
          </w:p>
        </w:tc>
        <w:tc>
          <w:tcPr>
            <w:tcW w:w="1968" w:type="dxa"/>
          </w:tcPr>
          <w:p w:rsidR="00384575" w:rsidRDefault="00AA101F">
            <w:pPr>
              <w:pStyle w:val="TableParagraph"/>
              <w:spacing w:before="110"/>
              <w:ind w:left="134"/>
              <w:rPr>
                <w:rFonts w:ascii="Arial" w:hAnsi="Arial"/>
                <w:b/>
                <w:sz w:val="24"/>
              </w:rPr>
            </w:pPr>
            <w:proofErr w:type="gramStart"/>
            <w:r>
              <w:rPr>
                <w:rFonts w:ascii="Arial" w:hAnsi="Arial"/>
                <w:b/>
                <w:sz w:val="24"/>
              </w:rPr>
              <w:t>…</w:t>
            </w:r>
            <w:r>
              <w:rPr>
                <w:b/>
                <w:sz w:val="24"/>
              </w:rPr>
              <w:t>..</w:t>
            </w:r>
            <w:proofErr w:type="gramEnd"/>
            <w:r>
              <w:rPr>
                <w:b/>
                <w:sz w:val="24"/>
              </w:rPr>
              <w:t>/</w:t>
            </w:r>
            <w:r>
              <w:rPr>
                <w:rFonts w:ascii="Arial" w:hAnsi="Arial"/>
                <w:b/>
                <w:sz w:val="24"/>
              </w:rPr>
              <w:t>…</w:t>
            </w:r>
            <w:r>
              <w:rPr>
                <w:b/>
                <w:sz w:val="24"/>
              </w:rPr>
              <w:t>../</w:t>
            </w:r>
            <w:r>
              <w:rPr>
                <w:rFonts w:ascii="Arial" w:hAnsi="Arial"/>
                <w:b/>
                <w:sz w:val="24"/>
              </w:rPr>
              <w:t>………</w:t>
            </w:r>
          </w:p>
        </w:tc>
        <w:tc>
          <w:tcPr>
            <w:tcW w:w="1982" w:type="dxa"/>
          </w:tcPr>
          <w:p w:rsidR="00384575" w:rsidRDefault="00AA101F">
            <w:pPr>
              <w:pStyle w:val="TableParagraph"/>
              <w:spacing w:before="107" w:line="280" w:lineRule="atLeast"/>
              <w:ind w:left="67" w:right="211"/>
              <w:rPr>
                <w:b/>
                <w:sz w:val="24"/>
              </w:rPr>
            </w:pPr>
            <w:r>
              <w:rPr>
                <w:b/>
                <w:sz w:val="24"/>
              </w:rPr>
              <w:t>STAJ YAPTIĞI GÜN SAYISI</w:t>
            </w:r>
          </w:p>
        </w:tc>
        <w:tc>
          <w:tcPr>
            <w:tcW w:w="1987" w:type="dxa"/>
          </w:tcPr>
          <w:p w:rsidR="00384575" w:rsidRDefault="00384575">
            <w:pPr>
              <w:pStyle w:val="TableParagraph"/>
            </w:pPr>
          </w:p>
        </w:tc>
      </w:tr>
      <w:tr w:rsidR="00384575">
        <w:trPr>
          <w:trHeight w:val="666"/>
        </w:trPr>
        <w:tc>
          <w:tcPr>
            <w:tcW w:w="614" w:type="dxa"/>
            <w:vMerge/>
            <w:tcBorders>
              <w:top w:val="nil"/>
            </w:tcBorders>
            <w:textDirection w:val="btLr"/>
          </w:tcPr>
          <w:p w:rsidR="00384575" w:rsidRDefault="00384575">
            <w:pPr>
              <w:rPr>
                <w:sz w:val="2"/>
                <w:szCs w:val="2"/>
              </w:rPr>
            </w:pPr>
          </w:p>
        </w:tc>
        <w:tc>
          <w:tcPr>
            <w:tcW w:w="2947" w:type="dxa"/>
          </w:tcPr>
          <w:p w:rsidR="00384575" w:rsidRDefault="00AA101F">
            <w:pPr>
              <w:pStyle w:val="TableParagraph"/>
              <w:spacing w:before="111"/>
              <w:ind w:left="72"/>
              <w:rPr>
                <w:b/>
                <w:sz w:val="24"/>
              </w:rPr>
            </w:pPr>
            <w:r>
              <w:rPr>
                <w:b/>
                <w:sz w:val="24"/>
              </w:rPr>
              <w:t>STAJ BİTİŞ TARİHİ</w:t>
            </w:r>
          </w:p>
        </w:tc>
        <w:tc>
          <w:tcPr>
            <w:tcW w:w="1968" w:type="dxa"/>
          </w:tcPr>
          <w:p w:rsidR="00384575" w:rsidRDefault="00AA101F">
            <w:pPr>
              <w:pStyle w:val="TableParagraph"/>
              <w:spacing w:before="110"/>
              <w:ind w:left="134"/>
              <w:rPr>
                <w:rFonts w:ascii="Arial" w:hAnsi="Arial"/>
                <w:b/>
                <w:sz w:val="24"/>
              </w:rPr>
            </w:pPr>
            <w:proofErr w:type="gramStart"/>
            <w:r>
              <w:rPr>
                <w:rFonts w:ascii="Arial" w:hAnsi="Arial"/>
                <w:b/>
                <w:sz w:val="24"/>
              </w:rPr>
              <w:t>…</w:t>
            </w:r>
            <w:r>
              <w:rPr>
                <w:b/>
                <w:sz w:val="24"/>
              </w:rPr>
              <w:t>..</w:t>
            </w:r>
            <w:proofErr w:type="gramEnd"/>
            <w:r>
              <w:rPr>
                <w:b/>
                <w:sz w:val="24"/>
              </w:rPr>
              <w:t>/</w:t>
            </w:r>
            <w:r>
              <w:rPr>
                <w:rFonts w:ascii="Arial" w:hAnsi="Arial"/>
                <w:b/>
                <w:sz w:val="24"/>
              </w:rPr>
              <w:t>…</w:t>
            </w:r>
            <w:r>
              <w:rPr>
                <w:b/>
                <w:sz w:val="24"/>
              </w:rPr>
              <w:t>../</w:t>
            </w:r>
            <w:r>
              <w:rPr>
                <w:rFonts w:ascii="Arial" w:hAnsi="Arial"/>
                <w:b/>
                <w:sz w:val="24"/>
              </w:rPr>
              <w:t>………</w:t>
            </w:r>
          </w:p>
        </w:tc>
        <w:tc>
          <w:tcPr>
            <w:tcW w:w="1982" w:type="dxa"/>
          </w:tcPr>
          <w:p w:rsidR="00384575" w:rsidRDefault="00AA101F">
            <w:pPr>
              <w:pStyle w:val="TableParagraph"/>
              <w:spacing w:before="107" w:line="280" w:lineRule="atLeast"/>
              <w:ind w:left="67" w:right="891"/>
              <w:rPr>
                <w:b/>
                <w:sz w:val="24"/>
              </w:rPr>
            </w:pPr>
            <w:r>
              <w:rPr>
                <w:b/>
                <w:sz w:val="24"/>
              </w:rPr>
              <w:t>İŞ GÜNÜ SAYISI</w:t>
            </w:r>
          </w:p>
        </w:tc>
        <w:tc>
          <w:tcPr>
            <w:tcW w:w="1987" w:type="dxa"/>
          </w:tcPr>
          <w:p w:rsidR="00384575" w:rsidRDefault="00384575">
            <w:pPr>
              <w:pStyle w:val="TableParagraph"/>
            </w:pPr>
          </w:p>
        </w:tc>
      </w:tr>
    </w:tbl>
    <w:p w:rsidR="00384575" w:rsidRDefault="00384575">
      <w:pPr>
        <w:pStyle w:val="GvdeMetni"/>
        <w:rPr>
          <w:b/>
          <w:sz w:val="20"/>
        </w:rPr>
      </w:pPr>
    </w:p>
    <w:p w:rsidR="00384575" w:rsidRDefault="00384575">
      <w:pPr>
        <w:pStyle w:val="GvdeMetni"/>
        <w:rPr>
          <w:b/>
          <w:sz w:val="20"/>
        </w:rPr>
      </w:pPr>
    </w:p>
    <w:p w:rsidR="00384575" w:rsidRDefault="00384575">
      <w:pPr>
        <w:pStyle w:val="GvdeMetni"/>
        <w:spacing w:before="5"/>
        <w:rPr>
          <w:b/>
          <w:sz w:val="1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318"/>
        <w:gridCol w:w="3460"/>
        <w:gridCol w:w="3100"/>
      </w:tblGrid>
      <w:tr w:rsidR="00384575">
        <w:trPr>
          <w:trHeight w:val="393"/>
        </w:trPr>
        <w:tc>
          <w:tcPr>
            <w:tcW w:w="619" w:type="dxa"/>
            <w:vMerge w:val="restart"/>
            <w:textDirection w:val="btLr"/>
          </w:tcPr>
          <w:p w:rsidR="00384575" w:rsidRDefault="00AA101F">
            <w:pPr>
              <w:pStyle w:val="TableParagraph"/>
              <w:spacing w:before="188"/>
              <w:ind w:left="710"/>
              <w:rPr>
                <w:b/>
                <w:sz w:val="24"/>
              </w:rPr>
            </w:pPr>
            <w:r>
              <w:rPr>
                <w:b/>
                <w:sz w:val="24"/>
              </w:rPr>
              <w:t>STAJ YAPILAN İŞYERİNİN</w:t>
            </w:r>
          </w:p>
        </w:tc>
        <w:tc>
          <w:tcPr>
            <w:tcW w:w="8878" w:type="dxa"/>
            <w:gridSpan w:val="3"/>
          </w:tcPr>
          <w:p w:rsidR="00384575" w:rsidRDefault="00AA101F">
            <w:pPr>
              <w:pStyle w:val="TableParagraph"/>
              <w:tabs>
                <w:tab w:val="left" w:pos="989"/>
              </w:tabs>
              <w:spacing w:before="111" w:line="261" w:lineRule="exact"/>
              <w:ind w:left="67"/>
              <w:rPr>
                <w:b/>
                <w:sz w:val="24"/>
              </w:rPr>
            </w:pPr>
            <w:r>
              <w:rPr>
                <w:b/>
                <w:sz w:val="24"/>
              </w:rPr>
              <w:t>ADI</w:t>
            </w:r>
            <w:r>
              <w:rPr>
                <w:b/>
                <w:sz w:val="24"/>
              </w:rPr>
              <w:tab/>
              <w:t>:</w:t>
            </w:r>
          </w:p>
        </w:tc>
      </w:tr>
      <w:tr w:rsidR="00384575">
        <w:trPr>
          <w:trHeight w:val="1674"/>
        </w:trPr>
        <w:tc>
          <w:tcPr>
            <w:tcW w:w="619" w:type="dxa"/>
            <w:vMerge/>
            <w:tcBorders>
              <w:top w:val="nil"/>
            </w:tcBorders>
            <w:textDirection w:val="btLr"/>
          </w:tcPr>
          <w:p w:rsidR="00384575" w:rsidRDefault="00384575">
            <w:pPr>
              <w:rPr>
                <w:sz w:val="2"/>
                <w:szCs w:val="2"/>
              </w:rPr>
            </w:pPr>
          </w:p>
        </w:tc>
        <w:tc>
          <w:tcPr>
            <w:tcW w:w="5778" w:type="dxa"/>
            <w:gridSpan w:val="2"/>
          </w:tcPr>
          <w:p w:rsidR="00384575" w:rsidRDefault="00AA101F">
            <w:pPr>
              <w:pStyle w:val="TableParagraph"/>
              <w:spacing w:before="111"/>
              <w:ind w:left="67"/>
              <w:rPr>
                <w:b/>
                <w:sz w:val="24"/>
              </w:rPr>
            </w:pPr>
            <w:r>
              <w:rPr>
                <w:b/>
                <w:sz w:val="24"/>
              </w:rPr>
              <w:t>ADRESİ:</w:t>
            </w:r>
          </w:p>
          <w:p w:rsidR="00384575" w:rsidRDefault="00384575">
            <w:pPr>
              <w:pStyle w:val="TableParagraph"/>
              <w:rPr>
                <w:b/>
                <w:sz w:val="26"/>
              </w:rPr>
            </w:pPr>
          </w:p>
          <w:p w:rsidR="00384575" w:rsidRDefault="00384575">
            <w:pPr>
              <w:pStyle w:val="TableParagraph"/>
              <w:rPr>
                <w:b/>
                <w:sz w:val="26"/>
              </w:rPr>
            </w:pPr>
          </w:p>
          <w:p w:rsidR="00384575" w:rsidRDefault="00384575">
            <w:pPr>
              <w:pStyle w:val="TableParagraph"/>
              <w:spacing w:before="3"/>
              <w:rPr>
                <w:b/>
                <w:sz w:val="26"/>
              </w:rPr>
            </w:pPr>
          </w:p>
          <w:p w:rsidR="00384575" w:rsidRDefault="00AA101F">
            <w:pPr>
              <w:pStyle w:val="TableParagraph"/>
              <w:spacing w:before="1"/>
              <w:ind w:left="67"/>
              <w:rPr>
                <w:b/>
                <w:sz w:val="24"/>
              </w:rPr>
            </w:pPr>
            <w:r>
              <w:rPr>
                <w:b/>
                <w:sz w:val="24"/>
              </w:rPr>
              <w:t>TLF:</w:t>
            </w:r>
          </w:p>
        </w:tc>
        <w:tc>
          <w:tcPr>
            <w:tcW w:w="3100" w:type="dxa"/>
            <w:vMerge w:val="restart"/>
          </w:tcPr>
          <w:p w:rsidR="00384575" w:rsidRDefault="00AA101F" w:rsidP="00AA101F">
            <w:pPr>
              <w:pStyle w:val="TableParagraph"/>
              <w:tabs>
                <w:tab w:val="left" w:leader="dot" w:pos="2564"/>
              </w:tabs>
              <w:spacing w:before="114" w:line="235" w:lineRule="auto"/>
              <w:ind w:left="73" w:right="97"/>
              <w:jc w:val="both"/>
              <w:rPr>
                <w:sz w:val="20"/>
              </w:rPr>
            </w:pPr>
            <w:r>
              <w:rPr>
                <w:sz w:val="20"/>
              </w:rPr>
              <w:t xml:space="preserve">Yukarıda ismi yazılı </w:t>
            </w:r>
            <w:r>
              <w:rPr>
                <w:spacing w:val="-3"/>
                <w:sz w:val="20"/>
              </w:rPr>
              <w:t xml:space="preserve">ve </w:t>
            </w:r>
            <w:r>
              <w:rPr>
                <w:sz w:val="20"/>
              </w:rPr>
              <w:t>fotoğrafı olan öğrencinin iş yerimizde</w:t>
            </w:r>
            <w:r>
              <w:rPr>
                <w:sz w:val="20"/>
              </w:rPr>
              <w:tab/>
              <w:t>günü</w:t>
            </w:r>
          </w:p>
          <w:p w:rsidR="00384575" w:rsidRDefault="00AA101F" w:rsidP="00AA101F">
            <w:pPr>
              <w:pStyle w:val="TableParagraph"/>
              <w:spacing w:before="2"/>
              <w:ind w:left="73" w:right="147"/>
              <w:jc w:val="both"/>
              <w:rPr>
                <w:sz w:val="20"/>
              </w:rPr>
            </w:pPr>
            <w:proofErr w:type="gramStart"/>
            <w:r>
              <w:rPr>
                <w:sz w:val="20"/>
              </w:rPr>
              <w:t>staj</w:t>
            </w:r>
            <w:proofErr w:type="gramEnd"/>
            <w:r>
              <w:rPr>
                <w:sz w:val="20"/>
              </w:rPr>
              <w:t xml:space="preserve"> yaptığını ve bu staj dosyasının kendisi tarafından tanzim edildiğini beyan ve tasdik ederim.</w:t>
            </w:r>
          </w:p>
          <w:p w:rsidR="00384575" w:rsidRDefault="00384575">
            <w:pPr>
              <w:pStyle w:val="TableParagraph"/>
              <w:rPr>
                <w:b/>
              </w:rPr>
            </w:pPr>
          </w:p>
          <w:p w:rsidR="00384575" w:rsidRDefault="00384575">
            <w:pPr>
              <w:pStyle w:val="TableParagraph"/>
              <w:spacing w:before="6"/>
              <w:rPr>
                <w:b/>
                <w:sz w:val="18"/>
              </w:rPr>
            </w:pPr>
          </w:p>
          <w:p w:rsidR="00384575" w:rsidRDefault="00AA101F">
            <w:pPr>
              <w:pStyle w:val="TableParagraph"/>
              <w:spacing w:before="1"/>
              <w:ind w:left="178"/>
              <w:rPr>
                <w:sz w:val="20"/>
              </w:rPr>
            </w:pPr>
            <w:r>
              <w:rPr>
                <w:sz w:val="20"/>
              </w:rPr>
              <w:t>BİRİM YETKİLİSİ’NİN ONAYI</w:t>
            </w:r>
          </w:p>
          <w:p w:rsidR="00384575" w:rsidRDefault="00384575">
            <w:pPr>
              <w:pStyle w:val="TableParagraph"/>
              <w:rPr>
                <w:b/>
              </w:rPr>
            </w:pPr>
          </w:p>
          <w:p w:rsidR="00384575" w:rsidRDefault="00BA6A5D">
            <w:pPr>
              <w:pStyle w:val="TableParagraph"/>
              <w:rPr>
                <w:b/>
              </w:rPr>
            </w:pPr>
            <w:r>
              <w:rPr>
                <w:noProof/>
                <w:lang w:eastAsia="tr-TR"/>
              </w:rPr>
              <w:pict>
                <v:oval id="_x0000_s1039" style="position:absolute;margin-left:52.25pt;margin-top:4.75pt;width:72.75pt;height:65.25pt;z-index:251659264">
                  <v:textbox>
                    <w:txbxContent>
                      <w:p w:rsidR="00833028" w:rsidRPr="00833028" w:rsidRDefault="00833028" w:rsidP="00833028">
                        <w:pPr>
                          <w:jc w:val="center"/>
                          <w:rPr>
                            <w:b/>
                          </w:rPr>
                        </w:pPr>
                      </w:p>
                      <w:p w:rsidR="00833028" w:rsidRDefault="00833028" w:rsidP="00833028">
                        <w:pPr>
                          <w:jc w:val="center"/>
                        </w:pPr>
                        <w:r w:rsidRPr="00833028">
                          <w:rPr>
                            <w:b/>
                          </w:rPr>
                          <w:t>ONAY</w:t>
                        </w:r>
                      </w:p>
                      <w:p w:rsidR="00000000" w:rsidRDefault="00BA6A5D"/>
                    </w:txbxContent>
                  </v:textbox>
                </v:oval>
              </w:pict>
            </w:r>
            <w:r>
              <w:pict>
                <v:group id="_x0000_s1036" style="position:absolute;margin-left:57.6pt;margin-top:117.65pt;width:62.9pt;height:63.15pt;z-index:-98666496;mso-position-horizontal-relative:page;mso-position-vertical-relative:page" coordorigin="8760,9078" coordsize="1258,1263">
                  <v:shape id="_x0000_s1038" style="position:absolute;left:8764;top:9083;width:1248;height:1248" coordorigin="8765,9083" coordsize="1248,1248" path="m9389,9083r-73,4l9245,9100r-67,19l9114,9146r-60,34l8998,9220r-51,46l8902,9317r-40,55l8828,9432r-27,64l8781,9564r-12,70l8765,9707r4,73l8781,9851r20,67l8828,9982r34,60l8902,10098r45,51l8998,10194r56,40l9114,10268r64,27l9245,10315r71,12l9389,10331r73,-4l9532,10315r68,-20l9664,10268r60,-34l9779,10194r51,-45l9876,10098r40,-56l9950,9982r27,-64l9996,9851r13,-71l10013,9707r-4,-73l9996,9564r-19,-68l9950,9432r-34,-60l9876,9317r-46,-51l9779,9220r-55,-40l9664,9146r-64,-27l9532,9100r-70,-13l9389,9083xe" stroked="f">
                    <v:path arrowok="t"/>
                  </v:shape>
                  <v:shape id="_x0000_s1037" style="position:absolute;left:8760;top:9078;width:1258;height:1263" coordorigin="8760,9078" coordsize="1258,1263" o:spt="100" adj="0,,0" path="m9451,9078r-129,l9259,9088r-115,38l9086,9155r-52,29l8986,9222r-44,39l8866,9357r-34,53l8808,9462r-24,58l8770,9582r-10,63l8760,9774r10,63l8784,9894r48,116l8866,10062r38,48l8942,10154r44,43l9038,10230r48,34l9202,10312r62,14l9326,10336r63,5l9456,10336r62,-10l9538,10322r-212,l9264,10312r-58,-14l9149,10274r-53,-24l9043,10221r-48,-39l8952,10144r-38,-43l8880,10053r-34,-53l8822,9947r-24,-57l8784,9832r-10,-62l8774,9645r10,-63l8798,9525r24,-58l8846,9414r34,-52l8914,9314r38,-44l8995,9232r48,-34l9096,9165r53,-24l9264,9102r125,-9l9529,9093r-15,-5l9451,9078xm9529,9093r-140,l9514,9102r115,39l9682,9165r52,33l9782,9232r44,38l9864,9318r34,44l9931,9414r24,53l9979,9525r15,57l10003,9645r,125l9994,9832r-15,58l9955,9947r-24,53l9898,10053r-34,48l9826,10144r-44,38l9734,10221r-52,29l9629,10274r-58,24l9514,10312r-63,10l9538,10322r38,-10l9691,10264r53,-34l9792,10197r86,-87l9912,10062r34,-52l9994,9894r14,-57l10018,9774r,-129l10008,9582r-14,-62l9946,9405r-34,-48l9874,9304r-39,-43l9792,9222r-53,-38l9691,9155r-57,-29l9576,9107r-47,-14xe" fillcolor="black" stroked="f">
                    <v:stroke joinstyle="round"/>
                    <v:formulas/>
                    <v:path arrowok="t" o:connecttype="segments"/>
                  </v:shape>
                  <w10:wrap anchorx="page" anchory="page"/>
                </v:group>
              </w:pict>
            </w:r>
          </w:p>
          <w:p w:rsidR="00384575" w:rsidRDefault="00384575">
            <w:pPr>
              <w:pStyle w:val="TableParagraph"/>
              <w:spacing w:before="6"/>
              <w:rPr>
                <w:b/>
                <w:sz w:val="26"/>
              </w:rPr>
            </w:pPr>
          </w:p>
          <w:p w:rsidR="00384575" w:rsidRDefault="00AA101F" w:rsidP="00833028">
            <w:pPr>
              <w:pStyle w:val="TableParagraph"/>
              <w:ind w:left="1292" w:right="1167"/>
              <w:rPr>
                <w:sz w:val="20"/>
              </w:rPr>
            </w:pPr>
            <w:r>
              <w:rPr>
                <w:spacing w:val="-118"/>
                <w:w w:val="101"/>
                <w:position w:val="-2"/>
                <w:sz w:val="18"/>
              </w:rPr>
              <w:t xml:space="preserve">       </w:t>
            </w:r>
          </w:p>
        </w:tc>
      </w:tr>
      <w:tr w:rsidR="00384575">
        <w:trPr>
          <w:trHeight w:val="570"/>
        </w:trPr>
        <w:tc>
          <w:tcPr>
            <w:tcW w:w="619" w:type="dxa"/>
            <w:vMerge/>
            <w:tcBorders>
              <w:top w:val="nil"/>
            </w:tcBorders>
            <w:textDirection w:val="btLr"/>
          </w:tcPr>
          <w:p w:rsidR="00384575" w:rsidRDefault="00384575">
            <w:pPr>
              <w:rPr>
                <w:sz w:val="2"/>
                <w:szCs w:val="2"/>
              </w:rPr>
            </w:pPr>
          </w:p>
        </w:tc>
        <w:tc>
          <w:tcPr>
            <w:tcW w:w="2318" w:type="dxa"/>
          </w:tcPr>
          <w:p w:rsidR="00384575" w:rsidRDefault="00AA101F">
            <w:pPr>
              <w:pStyle w:val="TableParagraph"/>
              <w:spacing w:line="273" w:lineRule="exact"/>
              <w:ind w:left="67"/>
              <w:rPr>
                <w:b/>
                <w:sz w:val="24"/>
              </w:rPr>
            </w:pPr>
            <w:r>
              <w:rPr>
                <w:b/>
                <w:sz w:val="24"/>
              </w:rPr>
              <w:t>MÜHENDİSİN</w:t>
            </w:r>
          </w:p>
          <w:p w:rsidR="00384575" w:rsidRDefault="00AA101F">
            <w:pPr>
              <w:pStyle w:val="TableParagraph"/>
              <w:spacing w:before="2"/>
              <w:ind w:left="67"/>
              <w:rPr>
                <w:b/>
                <w:sz w:val="24"/>
              </w:rPr>
            </w:pPr>
            <w:r>
              <w:rPr>
                <w:b/>
                <w:sz w:val="24"/>
              </w:rPr>
              <w:t>ADI SOYADI</w:t>
            </w:r>
          </w:p>
        </w:tc>
        <w:tc>
          <w:tcPr>
            <w:tcW w:w="3460" w:type="dxa"/>
          </w:tcPr>
          <w:p w:rsidR="00384575" w:rsidRDefault="00384575">
            <w:pPr>
              <w:pStyle w:val="TableParagraph"/>
            </w:pPr>
          </w:p>
        </w:tc>
        <w:tc>
          <w:tcPr>
            <w:tcW w:w="3100" w:type="dxa"/>
            <w:vMerge/>
            <w:tcBorders>
              <w:top w:val="nil"/>
            </w:tcBorders>
          </w:tcPr>
          <w:p w:rsidR="00384575" w:rsidRDefault="00384575">
            <w:pPr>
              <w:rPr>
                <w:sz w:val="2"/>
                <w:szCs w:val="2"/>
              </w:rPr>
            </w:pPr>
          </w:p>
        </w:tc>
      </w:tr>
      <w:tr w:rsidR="00384575">
        <w:trPr>
          <w:trHeight w:val="734"/>
        </w:trPr>
        <w:tc>
          <w:tcPr>
            <w:tcW w:w="619" w:type="dxa"/>
            <w:vMerge/>
            <w:tcBorders>
              <w:top w:val="nil"/>
            </w:tcBorders>
            <w:textDirection w:val="btLr"/>
          </w:tcPr>
          <w:p w:rsidR="00384575" w:rsidRDefault="00384575">
            <w:pPr>
              <w:rPr>
                <w:sz w:val="2"/>
                <w:szCs w:val="2"/>
              </w:rPr>
            </w:pPr>
          </w:p>
        </w:tc>
        <w:tc>
          <w:tcPr>
            <w:tcW w:w="2318" w:type="dxa"/>
          </w:tcPr>
          <w:p w:rsidR="00384575" w:rsidRDefault="00AA101F">
            <w:pPr>
              <w:pStyle w:val="TableParagraph"/>
              <w:spacing w:before="111"/>
              <w:ind w:left="67"/>
              <w:rPr>
                <w:b/>
                <w:sz w:val="24"/>
              </w:rPr>
            </w:pPr>
            <w:r>
              <w:rPr>
                <w:b/>
                <w:sz w:val="24"/>
              </w:rPr>
              <w:t>ÜNVANI</w:t>
            </w:r>
          </w:p>
        </w:tc>
        <w:tc>
          <w:tcPr>
            <w:tcW w:w="3460" w:type="dxa"/>
          </w:tcPr>
          <w:p w:rsidR="00384575" w:rsidRDefault="00384575">
            <w:pPr>
              <w:pStyle w:val="TableParagraph"/>
            </w:pPr>
          </w:p>
        </w:tc>
        <w:tc>
          <w:tcPr>
            <w:tcW w:w="3100" w:type="dxa"/>
            <w:vMerge/>
            <w:tcBorders>
              <w:top w:val="nil"/>
            </w:tcBorders>
          </w:tcPr>
          <w:p w:rsidR="00384575" w:rsidRDefault="00384575">
            <w:pPr>
              <w:rPr>
                <w:sz w:val="2"/>
                <w:szCs w:val="2"/>
              </w:rPr>
            </w:pPr>
          </w:p>
        </w:tc>
      </w:tr>
      <w:tr w:rsidR="00384575">
        <w:trPr>
          <w:trHeight w:val="393"/>
        </w:trPr>
        <w:tc>
          <w:tcPr>
            <w:tcW w:w="619" w:type="dxa"/>
            <w:vMerge/>
            <w:tcBorders>
              <w:top w:val="nil"/>
            </w:tcBorders>
            <w:textDirection w:val="btLr"/>
          </w:tcPr>
          <w:p w:rsidR="00384575" w:rsidRDefault="00384575">
            <w:pPr>
              <w:rPr>
                <w:sz w:val="2"/>
                <w:szCs w:val="2"/>
              </w:rPr>
            </w:pPr>
          </w:p>
        </w:tc>
        <w:tc>
          <w:tcPr>
            <w:tcW w:w="2318" w:type="dxa"/>
          </w:tcPr>
          <w:p w:rsidR="00384575" w:rsidRDefault="00AA101F">
            <w:pPr>
              <w:pStyle w:val="TableParagraph"/>
              <w:spacing w:before="111" w:line="261" w:lineRule="exact"/>
              <w:ind w:left="67"/>
              <w:rPr>
                <w:b/>
                <w:sz w:val="24"/>
              </w:rPr>
            </w:pPr>
            <w:r>
              <w:rPr>
                <w:b/>
                <w:sz w:val="24"/>
              </w:rPr>
              <w:t>GÖREVİ</w:t>
            </w:r>
          </w:p>
        </w:tc>
        <w:tc>
          <w:tcPr>
            <w:tcW w:w="3460" w:type="dxa"/>
          </w:tcPr>
          <w:p w:rsidR="00384575" w:rsidRDefault="00384575">
            <w:pPr>
              <w:pStyle w:val="TableParagraph"/>
            </w:pPr>
          </w:p>
        </w:tc>
        <w:tc>
          <w:tcPr>
            <w:tcW w:w="3100" w:type="dxa"/>
            <w:vMerge/>
            <w:tcBorders>
              <w:top w:val="nil"/>
            </w:tcBorders>
          </w:tcPr>
          <w:p w:rsidR="00384575" w:rsidRDefault="00384575">
            <w:pPr>
              <w:rPr>
                <w:sz w:val="2"/>
                <w:szCs w:val="2"/>
              </w:rPr>
            </w:pPr>
          </w:p>
        </w:tc>
      </w:tr>
      <w:tr w:rsidR="00384575">
        <w:trPr>
          <w:trHeight w:val="666"/>
        </w:trPr>
        <w:tc>
          <w:tcPr>
            <w:tcW w:w="619" w:type="dxa"/>
            <w:vMerge/>
            <w:tcBorders>
              <w:top w:val="nil"/>
            </w:tcBorders>
            <w:textDirection w:val="btLr"/>
          </w:tcPr>
          <w:p w:rsidR="00384575" w:rsidRDefault="00384575">
            <w:pPr>
              <w:rPr>
                <w:sz w:val="2"/>
                <w:szCs w:val="2"/>
              </w:rPr>
            </w:pPr>
          </w:p>
        </w:tc>
        <w:tc>
          <w:tcPr>
            <w:tcW w:w="2318" w:type="dxa"/>
          </w:tcPr>
          <w:p w:rsidR="00384575" w:rsidRDefault="00AA101F">
            <w:pPr>
              <w:pStyle w:val="TableParagraph"/>
              <w:spacing w:before="107" w:line="280" w:lineRule="atLeast"/>
              <w:ind w:left="67" w:right="341"/>
              <w:rPr>
                <w:b/>
                <w:sz w:val="24"/>
              </w:rPr>
            </w:pPr>
            <w:r>
              <w:rPr>
                <w:b/>
                <w:sz w:val="24"/>
              </w:rPr>
              <w:t>DİPLOMA / ODA NO</w:t>
            </w:r>
          </w:p>
        </w:tc>
        <w:tc>
          <w:tcPr>
            <w:tcW w:w="3460" w:type="dxa"/>
          </w:tcPr>
          <w:p w:rsidR="00384575" w:rsidRDefault="00384575">
            <w:pPr>
              <w:pStyle w:val="TableParagraph"/>
            </w:pPr>
          </w:p>
        </w:tc>
        <w:tc>
          <w:tcPr>
            <w:tcW w:w="3100" w:type="dxa"/>
            <w:vMerge/>
            <w:tcBorders>
              <w:top w:val="nil"/>
            </w:tcBorders>
          </w:tcPr>
          <w:p w:rsidR="00384575" w:rsidRDefault="00384575">
            <w:pPr>
              <w:rPr>
                <w:sz w:val="2"/>
                <w:szCs w:val="2"/>
              </w:rPr>
            </w:pPr>
          </w:p>
        </w:tc>
      </w:tr>
    </w:tbl>
    <w:p w:rsidR="00384575" w:rsidRDefault="00384575">
      <w:pPr>
        <w:pStyle w:val="GvdeMetni"/>
        <w:rPr>
          <w:b/>
          <w:sz w:val="20"/>
        </w:rPr>
      </w:pPr>
    </w:p>
    <w:p w:rsidR="00384575" w:rsidRDefault="00384575">
      <w:pPr>
        <w:pStyle w:val="GvdeMetni"/>
        <w:rPr>
          <w:b/>
          <w:sz w:val="28"/>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2702"/>
        <w:gridCol w:w="2784"/>
        <w:gridCol w:w="2270"/>
      </w:tblGrid>
      <w:tr w:rsidR="00384575">
        <w:trPr>
          <w:trHeight w:val="417"/>
        </w:trPr>
        <w:tc>
          <w:tcPr>
            <w:tcW w:w="9546" w:type="dxa"/>
            <w:gridSpan w:val="4"/>
          </w:tcPr>
          <w:p w:rsidR="00384575" w:rsidRDefault="00AA101F">
            <w:pPr>
              <w:pStyle w:val="TableParagraph"/>
              <w:spacing w:before="1"/>
              <w:ind w:left="1204" w:right="1191"/>
              <w:jc w:val="center"/>
              <w:rPr>
                <w:b/>
                <w:sz w:val="24"/>
              </w:rPr>
            </w:pPr>
            <w:r>
              <w:rPr>
                <w:b/>
                <w:sz w:val="24"/>
              </w:rPr>
              <w:t>BÖLÜM STAJ KOMİSYONU STAJ DEĞERLENDİRME SONUCU</w:t>
            </w:r>
          </w:p>
        </w:tc>
      </w:tr>
      <w:tr w:rsidR="00384575">
        <w:trPr>
          <w:trHeight w:val="412"/>
        </w:trPr>
        <w:tc>
          <w:tcPr>
            <w:tcW w:w="9546" w:type="dxa"/>
            <w:gridSpan w:val="4"/>
          </w:tcPr>
          <w:p w:rsidR="00384575" w:rsidRDefault="00AA101F">
            <w:pPr>
              <w:pStyle w:val="TableParagraph"/>
              <w:spacing w:line="273" w:lineRule="exact"/>
              <w:ind w:left="71"/>
              <w:rPr>
                <w:b/>
                <w:sz w:val="24"/>
              </w:rPr>
            </w:pPr>
            <w:r>
              <w:rPr>
                <w:b/>
                <w:sz w:val="24"/>
              </w:rPr>
              <w:t xml:space="preserve">Yapılan stajın </w:t>
            </w:r>
            <w:proofErr w:type="gramStart"/>
            <w:r>
              <w:rPr>
                <w:b/>
                <w:sz w:val="24"/>
              </w:rPr>
              <w:t>…….</w:t>
            </w:r>
            <w:proofErr w:type="gramEnd"/>
            <w:r>
              <w:rPr>
                <w:b/>
                <w:sz w:val="24"/>
              </w:rPr>
              <w:t xml:space="preserve"> iş günü </w:t>
            </w:r>
            <w:proofErr w:type="gramStart"/>
            <w:r>
              <w:rPr>
                <w:b/>
                <w:sz w:val="24"/>
              </w:rPr>
              <w:t>………</w:t>
            </w:r>
            <w:proofErr w:type="gramEnd"/>
            <w:r>
              <w:rPr>
                <w:b/>
                <w:sz w:val="24"/>
              </w:rPr>
              <w:t xml:space="preserve"> </w:t>
            </w:r>
            <w:proofErr w:type="gramStart"/>
            <w:r>
              <w:rPr>
                <w:b/>
                <w:sz w:val="24"/>
              </w:rPr>
              <w:t>staj</w:t>
            </w:r>
            <w:proofErr w:type="gramEnd"/>
            <w:r>
              <w:rPr>
                <w:b/>
                <w:sz w:val="24"/>
              </w:rPr>
              <w:t xml:space="preserve"> olarak kabul edilmiştir.</w:t>
            </w:r>
          </w:p>
        </w:tc>
      </w:tr>
      <w:tr w:rsidR="00384575">
        <w:trPr>
          <w:trHeight w:val="412"/>
        </w:trPr>
        <w:tc>
          <w:tcPr>
            <w:tcW w:w="9546" w:type="dxa"/>
            <w:gridSpan w:val="4"/>
          </w:tcPr>
          <w:p w:rsidR="00384575" w:rsidRDefault="00AA101F">
            <w:pPr>
              <w:pStyle w:val="TableParagraph"/>
              <w:spacing w:line="273" w:lineRule="exact"/>
              <w:ind w:left="71"/>
              <w:rPr>
                <w:b/>
                <w:sz w:val="24"/>
              </w:rPr>
            </w:pPr>
            <w:r>
              <w:rPr>
                <w:b/>
                <w:sz w:val="24"/>
              </w:rPr>
              <w:t>STAJIN TAMAMININ YA DA BİR BÖLÜMÜNÜN KABUL EDİLMEME SEBEBİ</w:t>
            </w:r>
          </w:p>
        </w:tc>
      </w:tr>
      <w:tr w:rsidR="00384575">
        <w:trPr>
          <w:trHeight w:val="417"/>
        </w:trPr>
        <w:tc>
          <w:tcPr>
            <w:tcW w:w="4492" w:type="dxa"/>
            <w:gridSpan w:val="2"/>
          </w:tcPr>
          <w:p w:rsidR="00384575" w:rsidRDefault="00AA101F">
            <w:pPr>
              <w:pStyle w:val="TableParagraph"/>
              <w:spacing w:before="62"/>
              <w:ind w:left="129"/>
              <w:rPr>
                <w:sz w:val="20"/>
              </w:rPr>
            </w:pPr>
            <w:r>
              <w:rPr>
                <w:noProof/>
                <w:lang w:eastAsia="tr-TR"/>
              </w:rPr>
              <w:drawing>
                <wp:inline distT="0" distB="0" distL="0" distR="0">
                  <wp:extent cx="115825" cy="11582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15825" cy="115824"/>
                          </a:xfrm>
                          <a:prstGeom prst="rect">
                            <a:avLst/>
                          </a:prstGeom>
                        </pic:spPr>
                      </pic:pic>
                    </a:graphicData>
                  </a:graphic>
                </wp:inline>
              </w:drawing>
            </w:r>
            <w:r>
              <w:rPr>
                <w:position w:val="2"/>
                <w:sz w:val="20"/>
              </w:rPr>
              <w:t xml:space="preserve"> </w:t>
            </w:r>
            <w:r>
              <w:rPr>
                <w:spacing w:val="-14"/>
                <w:position w:val="2"/>
                <w:sz w:val="20"/>
              </w:rPr>
              <w:t xml:space="preserve"> </w:t>
            </w:r>
            <w:r>
              <w:rPr>
                <w:position w:val="2"/>
                <w:sz w:val="20"/>
              </w:rPr>
              <w:t xml:space="preserve">Konular eksik </w:t>
            </w:r>
            <w:r>
              <w:rPr>
                <w:spacing w:val="-4"/>
                <w:position w:val="2"/>
                <w:sz w:val="20"/>
              </w:rPr>
              <w:t>veya</w:t>
            </w:r>
            <w:r>
              <w:rPr>
                <w:spacing w:val="12"/>
                <w:position w:val="2"/>
                <w:sz w:val="20"/>
              </w:rPr>
              <w:t xml:space="preserve"> </w:t>
            </w:r>
            <w:r>
              <w:rPr>
                <w:position w:val="2"/>
                <w:sz w:val="20"/>
              </w:rPr>
              <w:t>yetersiz</w:t>
            </w:r>
          </w:p>
        </w:tc>
        <w:tc>
          <w:tcPr>
            <w:tcW w:w="5054" w:type="dxa"/>
            <w:gridSpan w:val="2"/>
          </w:tcPr>
          <w:p w:rsidR="00384575" w:rsidRDefault="00AA101F">
            <w:pPr>
              <w:pStyle w:val="TableParagraph"/>
              <w:spacing w:before="62"/>
              <w:ind w:left="125"/>
              <w:rPr>
                <w:sz w:val="20"/>
              </w:rPr>
            </w:pPr>
            <w:r>
              <w:rPr>
                <w:noProof/>
                <w:lang w:eastAsia="tr-TR"/>
              </w:rPr>
              <w:drawing>
                <wp:inline distT="0" distB="0" distL="0" distR="0">
                  <wp:extent cx="115823" cy="115824"/>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15823" cy="115824"/>
                          </a:xfrm>
                          <a:prstGeom prst="rect">
                            <a:avLst/>
                          </a:prstGeom>
                        </pic:spPr>
                      </pic:pic>
                    </a:graphicData>
                  </a:graphic>
                </wp:inline>
              </w:drawing>
            </w:r>
            <w:r>
              <w:rPr>
                <w:position w:val="2"/>
                <w:sz w:val="20"/>
              </w:rPr>
              <w:t xml:space="preserve"> </w:t>
            </w:r>
            <w:r>
              <w:rPr>
                <w:spacing w:val="-14"/>
                <w:position w:val="2"/>
                <w:sz w:val="20"/>
              </w:rPr>
              <w:t xml:space="preserve"> </w:t>
            </w:r>
            <w:r>
              <w:rPr>
                <w:position w:val="2"/>
                <w:sz w:val="20"/>
              </w:rPr>
              <w:t>Staj sicil fişi</w:t>
            </w:r>
            <w:r>
              <w:rPr>
                <w:spacing w:val="1"/>
                <w:position w:val="2"/>
                <w:sz w:val="20"/>
              </w:rPr>
              <w:t xml:space="preserve"> </w:t>
            </w:r>
            <w:r>
              <w:rPr>
                <w:spacing w:val="-4"/>
                <w:position w:val="2"/>
                <w:sz w:val="20"/>
              </w:rPr>
              <w:t>yok</w:t>
            </w:r>
          </w:p>
        </w:tc>
      </w:tr>
      <w:tr w:rsidR="00384575">
        <w:trPr>
          <w:trHeight w:val="407"/>
        </w:trPr>
        <w:tc>
          <w:tcPr>
            <w:tcW w:w="4492" w:type="dxa"/>
            <w:gridSpan w:val="2"/>
          </w:tcPr>
          <w:p w:rsidR="00384575" w:rsidRDefault="00AA101F">
            <w:pPr>
              <w:pStyle w:val="TableParagraph"/>
              <w:spacing w:before="100"/>
              <w:ind w:left="129"/>
              <w:rPr>
                <w:sz w:val="20"/>
              </w:rPr>
            </w:pPr>
            <w:r>
              <w:rPr>
                <w:noProof/>
                <w:lang w:eastAsia="tr-TR"/>
              </w:rPr>
              <w:drawing>
                <wp:inline distT="0" distB="0" distL="0" distR="0">
                  <wp:extent cx="115825" cy="118871"/>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115825" cy="118871"/>
                          </a:xfrm>
                          <a:prstGeom prst="rect">
                            <a:avLst/>
                          </a:prstGeom>
                        </pic:spPr>
                      </pic:pic>
                    </a:graphicData>
                  </a:graphic>
                </wp:inline>
              </w:drawing>
            </w:r>
            <w:r>
              <w:rPr>
                <w:position w:val="2"/>
                <w:sz w:val="20"/>
              </w:rPr>
              <w:t xml:space="preserve"> </w:t>
            </w:r>
            <w:r>
              <w:rPr>
                <w:spacing w:val="-14"/>
                <w:position w:val="2"/>
                <w:sz w:val="20"/>
              </w:rPr>
              <w:t xml:space="preserve"> </w:t>
            </w:r>
            <w:r>
              <w:rPr>
                <w:position w:val="2"/>
                <w:sz w:val="20"/>
              </w:rPr>
              <w:t>Staj defterindeki bilgiler işyerine ait</w:t>
            </w:r>
            <w:r>
              <w:rPr>
                <w:spacing w:val="-9"/>
                <w:position w:val="2"/>
                <w:sz w:val="20"/>
              </w:rPr>
              <w:t xml:space="preserve"> </w:t>
            </w:r>
            <w:r>
              <w:rPr>
                <w:position w:val="2"/>
                <w:sz w:val="20"/>
              </w:rPr>
              <w:t>değil</w:t>
            </w:r>
          </w:p>
        </w:tc>
        <w:tc>
          <w:tcPr>
            <w:tcW w:w="5054" w:type="dxa"/>
            <w:gridSpan w:val="2"/>
          </w:tcPr>
          <w:p w:rsidR="00384575" w:rsidRDefault="00AA101F">
            <w:pPr>
              <w:pStyle w:val="TableParagraph"/>
              <w:spacing w:before="95"/>
              <w:ind w:left="125"/>
              <w:rPr>
                <w:sz w:val="20"/>
              </w:rPr>
            </w:pPr>
            <w:r>
              <w:rPr>
                <w:noProof/>
                <w:lang w:eastAsia="tr-TR"/>
              </w:rPr>
              <w:drawing>
                <wp:inline distT="0" distB="0" distL="0" distR="0">
                  <wp:extent cx="115823" cy="118871"/>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9" cstate="print"/>
                          <a:stretch>
                            <a:fillRect/>
                          </a:stretch>
                        </pic:blipFill>
                        <pic:spPr>
                          <a:xfrm>
                            <a:off x="0" y="0"/>
                            <a:ext cx="115823" cy="118871"/>
                          </a:xfrm>
                          <a:prstGeom prst="rect">
                            <a:avLst/>
                          </a:prstGeom>
                        </pic:spPr>
                      </pic:pic>
                    </a:graphicData>
                  </a:graphic>
                </wp:inline>
              </w:drawing>
            </w:r>
            <w:r>
              <w:rPr>
                <w:position w:val="2"/>
                <w:sz w:val="20"/>
              </w:rPr>
              <w:t xml:space="preserve"> </w:t>
            </w:r>
            <w:r>
              <w:rPr>
                <w:spacing w:val="5"/>
                <w:position w:val="2"/>
                <w:sz w:val="20"/>
              </w:rPr>
              <w:t xml:space="preserve"> </w:t>
            </w:r>
            <w:r>
              <w:rPr>
                <w:position w:val="2"/>
                <w:sz w:val="20"/>
              </w:rPr>
              <w:t>Staj sicil fişindeki değerlendirme sonucuna</w:t>
            </w:r>
            <w:r>
              <w:rPr>
                <w:spacing w:val="-7"/>
                <w:position w:val="2"/>
                <w:sz w:val="20"/>
              </w:rPr>
              <w:t xml:space="preserve"> </w:t>
            </w:r>
            <w:r>
              <w:rPr>
                <w:position w:val="2"/>
                <w:sz w:val="20"/>
              </w:rPr>
              <w:t>göre</w:t>
            </w:r>
          </w:p>
        </w:tc>
      </w:tr>
      <w:tr w:rsidR="00384575">
        <w:trPr>
          <w:trHeight w:val="441"/>
        </w:trPr>
        <w:tc>
          <w:tcPr>
            <w:tcW w:w="4492" w:type="dxa"/>
            <w:gridSpan w:val="2"/>
          </w:tcPr>
          <w:p w:rsidR="00384575" w:rsidRDefault="00AA101F">
            <w:pPr>
              <w:pStyle w:val="TableParagraph"/>
              <w:spacing w:before="77"/>
              <w:ind w:left="129"/>
              <w:rPr>
                <w:sz w:val="20"/>
              </w:rPr>
            </w:pPr>
            <w:r>
              <w:rPr>
                <w:noProof/>
                <w:position w:val="-1"/>
                <w:lang w:eastAsia="tr-TR"/>
              </w:rPr>
              <w:drawing>
                <wp:inline distT="0" distB="0" distL="0" distR="0">
                  <wp:extent cx="115825" cy="115824"/>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0" cstate="print"/>
                          <a:stretch>
                            <a:fillRect/>
                          </a:stretch>
                        </pic:blipFill>
                        <pic:spPr>
                          <a:xfrm>
                            <a:off x="0" y="0"/>
                            <a:ext cx="115825" cy="115824"/>
                          </a:xfrm>
                          <a:prstGeom prst="rect">
                            <a:avLst/>
                          </a:prstGeom>
                        </pic:spPr>
                      </pic:pic>
                    </a:graphicData>
                  </a:graphic>
                </wp:inline>
              </w:drawing>
            </w:r>
            <w:r>
              <w:rPr>
                <w:sz w:val="20"/>
              </w:rPr>
              <w:t xml:space="preserve"> </w:t>
            </w:r>
            <w:r>
              <w:rPr>
                <w:spacing w:val="-14"/>
                <w:sz w:val="20"/>
              </w:rPr>
              <w:t xml:space="preserve"> </w:t>
            </w:r>
            <w:r>
              <w:rPr>
                <w:sz w:val="20"/>
              </w:rPr>
              <w:t>Öğrenci kontrolde</w:t>
            </w:r>
            <w:r>
              <w:rPr>
                <w:spacing w:val="-3"/>
                <w:sz w:val="20"/>
              </w:rPr>
              <w:t xml:space="preserve"> </w:t>
            </w:r>
            <w:r>
              <w:rPr>
                <w:sz w:val="20"/>
              </w:rPr>
              <w:t>bulunamamıştır</w:t>
            </w:r>
          </w:p>
        </w:tc>
        <w:tc>
          <w:tcPr>
            <w:tcW w:w="5054" w:type="dxa"/>
            <w:gridSpan w:val="2"/>
          </w:tcPr>
          <w:p w:rsidR="00384575" w:rsidRDefault="00AA101F">
            <w:pPr>
              <w:pStyle w:val="TableParagraph"/>
              <w:spacing w:before="86"/>
              <w:ind w:left="125"/>
              <w:rPr>
                <w:sz w:val="20"/>
              </w:rPr>
            </w:pPr>
            <w:r>
              <w:rPr>
                <w:noProof/>
                <w:lang w:eastAsia="tr-TR"/>
              </w:rPr>
              <w:drawing>
                <wp:inline distT="0" distB="0" distL="0" distR="0">
                  <wp:extent cx="115823" cy="115824"/>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115823" cy="115824"/>
                          </a:xfrm>
                          <a:prstGeom prst="rect">
                            <a:avLst/>
                          </a:prstGeom>
                        </pic:spPr>
                      </pic:pic>
                    </a:graphicData>
                  </a:graphic>
                </wp:inline>
              </w:drawing>
            </w:r>
            <w:r>
              <w:rPr>
                <w:position w:val="1"/>
                <w:sz w:val="20"/>
              </w:rPr>
              <w:t xml:space="preserve"> </w:t>
            </w:r>
            <w:r>
              <w:rPr>
                <w:spacing w:val="5"/>
                <w:position w:val="1"/>
                <w:sz w:val="20"/>
              </w:rPr>
              <w:t xml:space="preserve"> </w:t>
            </w:r>
            <w:r>
              <w:rPr>
                <w:position w:val="1"/>
                <w:sz w:val="20"/>
              </w:rPr>
              <w:t>Staj defter zamanında teslim</w:t>
            </w:r>
            <w:r>
              <w:rPr>
                <w:spacing w:val="3"/>
                <w:position w:val="1"/>
                <w:sz w:val="20"/>
              </w:rPr>
              <w:t xml:space="preserve"> </w:t>
            </w:r>
            <w:r>
              <w:rPr>
                <w:position w:val="1"/>
                <w:sz w:val="20"/>
              </w:rPr>
              <w:t>edilmemiş</w:t>
            </w:r>
          </w:p>
        </w:tc>
      </w:tr>
      <w:tr w:rsidR="00384575">
        <w:trPr>
          <w:trHeight w:val="1722"/>
        </w:trPr>
        <w:tc>
          <w:tcPr>
            <w:tcW w:w="1790" w:type="dxa"/>
          </w:tcPr>
          <w:p w:rsidR="00384575" w:rsidRDefault="00384575">
            <w:pPr>
              <w:pStyle w:val="TableParagraph"/>
              <w:rPr>
                <w:b/>
              </w:rPr>
            </w:pPr>
          </w:p>
          <w:p w:rsidR="00384575" w:rsidRDefault="00384575">
            <w:pPr>
              <w:pStyle w:val="TableParagraph"/>
              <w:spacing w:before="7"/>
              <w:rPr>
                <w:b/>
              </w:rPr>
            </w:pPr>
          </w:p>
          <w:p w:rsidR="00384575" w:rsidRDefault="00AA101F">
            <w:pPr>
              <w:pStyle w:val="TableParagraph"/>
              <w:spacing w:before="1" w:line="355" w:lineRule="auto"/>
              <w:ind w:left="259" w:right="223" w:firstLine="393"/>
              <w:rPr>
                <w:b/>
                <w:sz w:val="20"/>
              </w:rPr>
            </w:pPr>
            <w:r>
              <w:rPr>
                <w:b/>
                <w:sz w:val="20"/>
              </w:rPr>
              <w:t>STAJ KOMİSYONU</w:t>
            </w:r>
          </w:p>
        </w:tc>
        <w:tc>
          <w:tcPr>
            <w:tcW w:w="2702" w:type="dxa"/>
          </w:tcPr>
          <w:p w:rsidR="00384575" w:rsidRDefault="00384575">
            <w:pPr>
              <w:pStyle w:val="TableParagraph"/>
              <w:spacing w:before="11"/>
              <w:rPr>
                <w:b/>
              </w:rPr>
            </w:pPr>
          </w:p>
          <w:p w:rsidR="00384575" w:rsidRDefault="00AA101F">
            <w:pPr>
              <w:pStyle w:val="TableParagraph"/>
              <w:ind w:left="606" w:right="591"/>
              <w:jc w:val="center"/>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r>
              <w:rPr>
                <w:sz w:val="24"/>
              </w:rPr>
              <w:t>.</w:t>
            </w:r>
            <w:r>
              <w:rPr>
                <w:rFonts w:ascii="Arial" w:hAnsi="Arial"/>
                <w:sz w:val="24"/>
              </w:rPr>
              <w:t>…</w:t>
            </w:r>
          </w:p>
          <w:p w:rsidR="00384575" w:rsidRDefault="00AA101F">
            <w:pPr>
              <w:pStyle w:val="TableParagraph"/>
              <w:spacing w:before="145"/>
              <w:ind w:left="606" w:right="589"/>
              <w:jc w:val="center"/>
              <w:rPr>
                <w:b/>
                <w:sz w:val="20"/>
              </w:rPr>
            </w:pPr>
            <w:r>
              <w:rPr>
                <w:b/>
                <w:sz w:val="20"/>
              </w:rPr>
              <w:t>İMZA</w:t>
            </w:r>
          </w:p>
          <w:p w:rsidR="00384575" w:rsidRDefault="00384575">
            <w:pPr>
              <w:pStyle w:val="TableParagraph"/>
              <w:rPr>
                <w:b/>
              </w:rPr>
            </w:pPr>
          </w:p>
          <w:p w:rsidR="00384575" w:rsidRDefault="00384575">
            <w:pPr>
              <w:pStyle w:val="TableParagraph"/>
              <w:spacing w:before="8"/>
              <w:rPr>
                <w:b/>
                <w:sz w:val="17"/>
              </w:rPr>
            </w:pPr>
          </w:p>
          <w:p w:rsidR="00384575" w:rsidRDefault="00AA101F">
            <w:pPr>
              <w:pStyle w:val="TableParagraph"/>
              <w:ind w:left="606" w:right="589"/>
              <w:jc w:val="center"/>
              <w:rPr>
                <w:b/>
                <w:sz w:val="20"/>
              </w:rPr>
            </w:pPr>
            <w:r>
              <w:rPr>
                <w:b/>
                <w:sz w:val="20"/>
              </w:rPr>
              <w:t>BAŞKAN</w:t>
            </w:r>
          </w:p>
        </w:tc>
        <w:tc>
          <w:tcPr>
            <w:tcW w:w="2784" w:type="dxa"/>
          </w:tcPr>
          <w:p w:rsidR="00384575" w:rsidRDefault="00384575">
            <w:pPr>
              <w:pStyle w:val="TableParagraph"/>
              <w:spacing w:before="11"/>
              <w:rPr>
                <w:b/>
              </w:rPr>
            </w:pPr>
          </w:p>
          <w:p w:rsidR="00384575" w:rsidRDefault="00AA101F">
            <w:pPr>
              <w:pStyle w:val="TableParagraph"/>
              <w:ind w:left="707" w:right="692"/>
              <w:jc w:val="center"/>
              <w:rPr>
                <w:rFonts w:ascii="Arial" w:hAnsi="Arial"/>
                <w:sz w:val="24"/>
              </w:rPr>
            </w:pPr>
            <w:proofErr w:type="gramStart"/>
            <w:r>
              <w:rPr>
                <w:rFonts w:ascii="Arial" w:hAnsi="Arial"/>
                <w:sz w:val="24"/>
              </w:rPr>
              <w:t>…</w:t>
            </w:r>
            <w:r>
              <w:rPr>
                <w:sz w:val="24"/>
              </w:rPr>
              <w:t>..</w:t>
            </w:r>
            <w:proofErr w:type="gramEnd"/>
            <w:r>
              <w:rPr>
                <w:sz w:val="24"/>
              </w:rPr>
              <w:t>/</w:t>
            </w:r>
            <w:r>
              <w:rPr>
                <w:rFonts w:ascii="Arial" w:hAnsi="Arial"/>
                <w:sz w:val="24"/>
              </w:rPr>
              <w:t>…</w:t>
            </w:r>
            <w:r>
              <w:rPr>
                <w:sz w:val="24"/>
              </w:rPr>
              <w:t>./</w:t>
            </w:r>
            <w:r>
              <w:rPr>
                <w:rFonts w:ascii="Arial" w:hAnsi="Arial"/>
                <w:sz w:val="24"/>
              </w:rPr>
              <w:t>…</w:t>
            </w:r>
            <w:r>
              <w:rPr>
                <w:sz w:val="24"/>
              </w:rPr>
              <w:t>.</w:t>
            </w:r>
            <w:r>
              <w:rPr>
                <w:rFonts w:ascii="Arial" w:hAnsi="Arial"/>
                <w:sz w:val="24"/>
              </w:rPr>
              <w:t>…</w:t>
            </w:r>
          </w:p>
          <w:p w:rsidR="00384575" w:rsidRDefault="00AA101F">
            <w:pPr>
              <w:pStyle w:val="TableParagraph"/>
              <w:spacing w:before="145"/>
              <w:ind w:left="707" w:right="685"/>
              <w:jc w:val="center"/>
              <w:rPr>
                <w:b/>
                <w:sz w:val="20"/>
              </w:rPr>
            </w:pPr>
            <w:r>
              <w:rPr>
                <w:b/>
                <w:sz w:val="20"/>
              </w:rPr>
              <w:t>İMZA</w:t>
            </w:r>
          </w:p>
          <w:p w:rsidR="00384575" w:rsidRDefault="00384575">
            <w:pPr>
              <w:pStyle w:val="TableParagraph"/>
              <w:rPr>
                <w:b/>
              </w:rPr>
            </w:pPr>
          </w:p>
          <w:p w:rsidR="00384575" w:rsidRDefault="00384575">
            <w:pPr>
              <w:pStyle w:val="TableParagraph"/>
              <w:spacing w:before="8"/>
              <w:rPr>
                <w:b/>
                <w:sz w:val="17"/>
              </w:rPr>
            </w:pPr>
          </w:p>
          <w:p w:rsidR="00384575" w:rsidRDefault="00AA101F">
            <w:pPr>
              <w:pStyle w:val="TableParagraph"/>
              <w:ind w:left="707" w:right="691"/>
              <w:jc w:val="center"/>
              <w:rPr>
                <w:b/>
                <w:sz w:val="20"/>
              </w:rPr>
            </w:pPr>
            <w:r>
              <w:rPr>
                <w:b/>
                <w:sz w:val="20"/>
              </w:rPr>
              <w:t>ÜYE</w:t>
            </w:r>
          </w:p>
        </w:tc>
        <w:tc>
          <w:tcPr>
            <w:tcW w:w="2270" w:type="dxa"/>
          </w:tcPr>
          <w:p w:rsidR="00384575" w:rsidRDefault="00384575">
            <w:pPr>
              <w:pStyle w:val="TableParagraph"/>
              <w:spacing w:before="11"/>
              <w:rPr>
                <w:b/>
              </w:rPr>
            </w:pPr>
          </w:p>
          <w:p w:rsidR="00384575" w:rsidRDefault="00AA101F">
            <w:pPr>
              <w:pStyle w:val="TableParagraph"/>
              <w:ind w:left="447" w:right="438"/>
              <w:jc w:val="center"/>
              <w:rPr>
                <w:sz w:val="24"/>
              </w:rPr>
            </w:pPr>
            <w:proofErr w:type="gramStart"/>
            <w:r>
              <w:rPr>
                <w:rFonts w:ascii="Arial" w:hAnsi="Arial"/>
                <w:sz w:val="24"/>
              </w:rPr>
              <w:t>…</w:t>
            </w:r>
            <w:r>
              <w:rPr>
                <w:sz w:val="24"/>
              </w:rPr>
              <w:t>..</w:t>
            </w:r>
            <w:proofErr w:type="gramEnd"/>
            <w:r>
              <w:rPr>
                <w:sz w:val="24"/>
              </w:rPr>
              <w:t>/</w:t>
            </w:r>
            <w:r>
              <w:rPr>
                <w:rFonts w:ascii="Arial" w:hAnsi="Arial"/>
                <w:sz w:val="24"/>
              </w:rPr>
              <w:t>…</w:t>
            </w:r>
            <w:r>
              <w:rPr>
                <w:sz w:val="24"/>
              </w:rPr>
              <w:t>./</w:t>
            </w:r>
            <w:r>
              <w:rPr>
                <w:rFonts w:ascii="Arial" w:hAnsi="Arial"/>
                <w:sz w:val="24"/>
              </w:rPr>
              <w:t>……</w:t>
            </w:r>
            <w:r>
              <w:rPr>
                <w:sz w:val="24"/>
              </w:rPr>
              <w:t>.</w:t>
            </w:r>
          </w:p>
          <w:p w:rsidR="00384575" w:rsidRDefault="00AA101F">
            <w:pPr>
              <w:pStyle w:val="TableParagraph"/>
              <w:spacing w:before="145"/>
              <w:ind w:left="447" w:right="429"/>
              <w:jc w:val="center"/>
              <w:rPr>
                <w:b/>
                <w:sz w:val="20"/>
              </w:rPr>
            </w:pPr>
            <w:r>
              <w:rPr>
                <w:b/>
                <w:sz w:val="20"/>
              </w:rPr>
              <w:t>İMZA</w:t>
            </w:r>
          </w:p>
          <w:p w:rsidR="00384575" w:rsidRDefault="00384575">
            <w:pPr>
              <w:pStyle w:val="TableParagraph"/>
              <w:rPr>
                <w:b/>
              </w:rPr>
            </w:pPr>
          </w:p>
          <w:p w:rsidR="00384575" w:rsidRDefault="00384575">
            <w:pPr>
              <w:pStyle w:val="TableParagraph"/>
              <w:spacing w:before="8"/>
              <w:rPr>
                <w:b/>
                <w:sz w:val="17"/>
              </w:rPr>
            </w:pPr>
          </w:p>
          <w:p w:rsidR="00384575" w:rsidRDefault="00AA101F">
            <w:pPr>
              <w:pStyle w:val="TableParagraph"/>
              <w:ind w:left="447" w:right="436"/>
              <w:jc w:val="center"/>
              <w:rPr>
                <w:b/>
                <w:sz w:val="20"/>
              </w:rPr>
            </w:pPr>
            <w:r>
              <w:rPr>
                <w:b/>
                <w:sz w:val="20"/>
              </w:rPr>
              <w:t>ÜYE</w:t>
            </w:r>
          </w:p>
        </w:tc>
      </w:tr>
    </w:tbl>
    <w:p w:rsidR="00384575" w:rsidRDefault="00384575">
      <w:pPr>
        <w:jc w:val="center"/>
        <w:rPr>
          <w:sz w:val="20"/>
        </w:rPr>
        <w:sectPr w:rsidR="00384575">
          <w:pgSz w:w="11900" w:h="16840"/>
          <w:pgMar w:top="780" w:right="840" w:bottom="280" w:left="1000" w:header="708" w:footer="708" w:gutter="0"/>
          <w:cols w:space="708"/>
        </w:sectPr>
      </w:pPr>
    </w:p>
    <w:p w:rsidR="00384575" w:rsidRDefault="00AA101F">
      <w:pPr>
        <w:spacing w:before="66"/>
        <w:ind w:right="164"/>
        <w:jc w:val="center"/>
        <w:rPr>
          <w:b/>
          <w:sz w:val="24"/>
        </w:rPr>
      </w:pPr>
      <w:r>
        <w:rPr>
          <w:b/>
          <w:sz w:val="24"/>
        </w:rPr>
        <w:lastRenderedPageBreak/>
        <w:t>ÇALIŞMA PLANI</w:t>
      </w:r>
    </w:p>
    <w:p w:rsidR="00384575" w:rsidRDefault="00384575">
      <w:pPr>
        <w:pStyle w:val="GvdeMetni"/>
        <w:spacing w:before="3"/>
        <w:rPr>
          <w:b/>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3"/>
        <w:gridCol w:w="1718"/>
        <w:gridCol w:w="3321"/>
        <w:gridCol w:w="2390"/>
      </w:tblGrid>
      <w:tr w:rsidR="00384575">
        <w:trPr>
          <w:trHeight w:val="474"/>
        </w:trPr>
        <w:tc>
          <w:tcPr>
            <w:tcW w:w="1963" w:type="dxa"/>
          </w:tcPr>
          <w:p w:rsidR="00384575" w:rsidRDefault="00AA101F">
            <w:pPr>
              <w:pStyle w:val="TableParagraph"/>
              <w:spacing w:before="52"/>
              <w:ind w:left="110" w:firstLine="340"/>
              <w:rPr>
                <w:b/>
                <w:sz w:val="16"/>
              </w:rPr>
            </w:pPr>
            <w:r>
              <w:rPr>
                <w:b/>
                <w:sz w:val="16"/>
              </w:rPr>
              <w:t>ÖĞRENCİNİN ÇALIŞTIĞI TARİHLER</w:t>
            </w:r>
          </w:p>
        </w:tc>
        <w:tc>
          <w:tcPr>
            <w:tcW w:w="1718" w:type="dxa"/>
          </w:tcPr>
          <w:p w:rsidR="00384575" w:rsidRDefault="00AA101F">
            <w:pPr>
              <w:pStyle w:val="TableParagraph"/>
              <w:spacing w:before="52"/>
              <w:ind w:left="595" w:right="80" w:hanging="485"/>
              <w:rPr>
                <w:b/>
                <w:sz w:val="16"/>
              </w:rPr>
            </w:pPr>
            <w:r>
              <w:rPr>
                <w:b/>
                <w:sz w:val="16"/>
              </w:rPr>
              <w:t>GÜNLÜK ÇALIŞMA (SAAT)</w:t>
            </w:r>
          </w:p>
        </w:tc>
        <w:tc>
          <w:tcPr>
            <w:tcW w:w="5711" w:type="dxa"/>
            <w:gridSpan w:val="2"/>
          </w:tcPr>
          <w:p w:rsidR="00384575" w:rsidRDefault="00AA101F">
            <w:pPr>
              <w:pStyle w:val="TableParagraph"/>
              <w:spacing w:before="115"/>
              <w:ind w:left="1104"/>
              <w:rPr>
                <w:b/>
                <w:sz w:val="20"/>
              </w:rPr>
            </w:pPr>
            <w:r>
              <w:rPr>
                <w:b/>
                <w:sz w:val="20"/>
              </w:rPr>
              <w:t>ÖĞRENCİNİN ÇALIŞTIĞI KONULAR</w:t>
            </w:r>
          </w:p>
        </w:tc>
      </w:tr>
      <w:tr w:rsidR="00384575">
        <w:trPr>
          <w:trHeight w:val="388"/>
        </w:trPr>
        <w:tc>
          <w:tcPr>
            <w:tcW w:w="1963" w:type="dxa"/>
          </w:tcPr>
          <w:p w:rsidR="00384575" w:rsidRDefault="00AA101F">
            <w:pPr>
              <w:pStyle w:val="TableParagraph"/>
              <w:spacing w:before="153" w:line="215" w:lineRule="exact"/>
              <w:ind w:left="82" w:right="73"/>
              <w:jc w:val="center"/>
              <w:rPr>
                <w:rFonts w:ascii="Arial" w:hAnsi="Arial"/>
                <w:sz w:val="20"/>
              </w:rPr>
            </w:pPr>
            <w:proofErr w:type="gramStart"/>
            <w:r>
              <w:rPr>
                <w:rFonts w:ascii="Arial" w:hAnsi="Arial"/>
                <w:sz w:val="20"/>
              </w:rPr>
              <w:t>…</w:t>
            </w:r>
            <w:r>
              <w:rPr>
                <w:sz w:val="20"/>
              </w:rPr>
              <w:t>..</w:t>
            </w:r>
            <w:proofErr w:type="gramEnd"/>
            <w:r>
              <w:rPr>
                <w:sz w:val="20"/>
              </w:rPr>
              <w:t>/</w:t>
            </w:r>
            <w:r>
              <w:rPr>
                <w:rFonts w:ascii="Arial" w:hAnsi="Arial"/>
                <w:sz w:val="20"/>
              </w:rPr>
              <w:t>…</w:t>
            </w:r>
            <w:r w:rsidR="00833028">
              <w:rPr>
                <w:sz w:val="20"/>
              </w:rPr>
              <w:t>./ 202</w:t>
            </w:r>
            <w:r>
              <w:rPr>
                <w:rFonts w:ascii="Arial" w:hAnsi="Arial"/>
                <w:sz w:val="20"/>
              </w:rPr>
              <w:t>…</w:t>
            </w:r>
          </w:p>
        </w:tc>
        <w:tc>
          <w:tcPr>
            <w:tcW w:w="1718" w:type="dxa"/>
          </w:tcPr>
          <w:p w:rsidR="00384575" w:rsidRDefault="00384575">
            <w:pPr>
              <w:pStyle w:val="TableParagraph"/>
              <w:rPr>
                <w:sz w:val="18"/>
              </w:rPr>
            </w:pPr>
          </w:p>
        </w:tc>
        <w:tc>
          <w:tcPr>
            <w:tcW w:w="5711" w:type="dxa"/>
            <w:gridSpan w:val="2"/>
          </w:tcPr>
          <w:p w:rsidR="00384575" w:rsidRDefault="00384575">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3"/>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3"/>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8"/>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833028" w:rsidTr="00833028">
        <w:trPr>
          <w:trHeight w:val="383"/>
        </w:trPr>
        <w:tc>
          <w:tcPr>
            <w:tcW w:w="1963" w:type="dxa"/>
            <w:vAlign w:val="bottom"/>
          </w:tcPr>
          <w:p w:rsidR="00833028" w:rsidRDefault="00833028" w:rsidP="00833028">
            <w:pPr>
              <w:jc w:val="center"/>
            </w:pPr>
            <w:proofErr w:type="gramStart"/>
            <w:r w:rsidRPr="00B11549">
              <w:rPr>
                <w:rFonts w:ascii="Arial" w:hAnsi="Arial"/>
                <w:sz w:val="20"/>
              </w:rPr>
              <w:t>…</w:t>
            </w:r>
            <w:r w:rsidRPr="00B11549">
              <w:rPr>
                <w:sz w:val="20"/>
              </w:rPr>
              <w:t>..</w:t>
            </w:r>
            <w:proofErr w:type="gramEnd"/>
            <w:r w:rsidRPr="00B11549">
              <w:rPr>
                <w:sz w:val="20"/>
              </w:rPr>
              <w:t>/</w:t>
            </w:r>
            <w:r w:rsidRPr="00B11549">
              <w:rPr>
                <w:rFonts w:ascii="Arial" w:hAnsi="Arial"/>
                <w:sz w:val="20"/>
              </w:rPr>
              <w:t>…</w:t>
            </w:r>
            <w:r w:rsidRPr="00B11549">
              <w:rPr>
                <w:sz w:val="20"/>
              </w:rPr>
              <w:t>./ 202</w:t>
            </w:r>
            <w:r w:rsidRPr="00B11549">
              <w:rPr>
                <w:rFonts w:ascii="Arial" w:hAnsi="Arial"/>
                <w:sz w:val="20"/>
              </w:rPr>
              <w:t>…</w:t>
            </w:r>
          </w:p>
        </w:tc>
        <w:tc>
          <w:tcPr>
            <w:tcW w:w="1718" w:type="dxa"/>
          </w:tcPr>
          <w:p w:rsidR="00833028" w:rsidRDefault="00833028" w:rsidP="00833028">
            <w:pPr>
              <w:pStyle w:val="TableParagraph"/>
              <w:rPr>
                <w:sz w:val="18"/>
              </w:rPr>
            </w:pPr>
          </w:p>
        </w:tc>
        <w:tc>
          <w:tcPr>
            <w:tcW w:w="5711" w:type="dxa"/>
            <w:gridSpan w:val="2"/>
          </w:tcPr>
          <w:p w:rsidR="00833028" w:rsidRDefault="00833028" w:rsidP="00833028">
            <w:pPr>
              <w:pStyle w:val="TableParagraph"/>
              <w:rPr>
                <w:sz w:val="18"/>
              </w:rPr>
            </w:pPr>
          </w:p>
        </w:tc>
      </w:tr>
      <w:tr w:rsidR="00384575">
        <w:trPr>
          <w:trHeight w:val="388"/>
        </w:trPr>
        <w:tc>
          <w:tcPr>
            <w:tcW w:w="1963" w:type="dxa"/>
          </w:tcPr>
          <w:p w:rsidR="00384575" w:rsidRDefault="00AA101F">
            <w:pPr>
              <w:pStyle w:val="TableParagraph"/>
              <w:spacing w:before="154" w:line="215" w:lineRule="exact"/>
              <w:ind w:left="82" w:right="75"/>
              <w:jc w:val="center"/>
              <w:rPr>
                <w:b/>
                <w:sz w:val="20"/>
              </w:rPr>
            </w:pPr>
            <w:r>
              <w:rPr>
                <w:b/>
                <w:sz w:val="20"/>
              </w:rPr>
              <w:t>TOPLAM İŞ GÜNÜ</w:t>
            </w:r>
          </w:p>
        </w:tc>
        <w:tc>
          <w:tcPr>
            <w:tcW w:w="1718" w:type="dxa"/>
          </w:tcPr>
          <w:p w:rsidR="00384575" w:rsidRDefault="00AA101F">
            <w:pPr>
              <w:pStyle w:val="TableParagraph"/>
              <w:spacing w:before="154" w:line="215" w:lineRule="exact"/>
              <w:ind w:left="129"/>
              <w:rPr>
                <w:b/>
                <w:sz w:val="20"/>
              </w:rPr>
            </w:pPr>
            <w:r>
              <w:rPr>
                <w:b/>
                <w:sz w:val="20"/>
              </w:rPr>
              <w:t>TOPLAM SAAT</w:t>
            </w:r>
          </w:p>
        </w:tc>
        <w:tc>
          <w:tcPr>
            <w:tcW w:w="3321" w:type="dxa"/>
          </w:tcPr>
          <w:p w:rsidR="00384575" w:rsidRDefault="00AA101F">
            <w:pPr>
              <w:pStyle w:val="TableParagraph"/>
              <w:spacing w:before="154" w:line="215" w:lineRule="exact"/>
              <w:ind w:left="398"/>
              <w:rPr>
                <w:b/>
                <w:sz w:val="20"/>
              </w:rPr>
            </w:pPr>
            <w:r>
              <w:rPr>
                <w:b/>
                <w:sz w:val="20"/>
              </w:rPr>
              <w:t>İŞYERİ AMİRİNİN İMZASI</w:t>
            </w:r>
          </w:p>
        </w:tc>
        <w:tc>
          <w:tcPr>
            <w:tcW w:w="2390" w:type="dxa"/>
          </w:tcPr>
          <w:p w:rsidR="00384575" w:rsidRDefault="00AA101F">
            <w:pPr>
              <w:pStyle w:val="TableParagraph"/>
              <w:spacing w:before="154" w:line="215" w:lineRule="exact"/>
              <w:ind w:left="140"/>
              <w:rPr>
                <w:b/>
                <w:sz w:val="20"/>
              </w:rPr>
            </w:pPr>
            <w:r>
              <w:rPr>
                <w:b/>
                <w:sz w:val="20"/>
              </w:rPr>
              <w:t>ÖĞRENCİNİN İMZASI</w:t>
            </w:r>
          </w:p>
        </w:tc>
      </w:tr>
      <w:tr w:rsidR="00384575">
        <w:trPr>
          <w:trHeight w:val="921"/>
        </w:trPr>
        <w:tc>
          <w:tcPr>
            <w:tcW w:w="1963" w:type="dxa"/>
          </w:tcPr>
          <w:p w:rsidR="00384575" w:rsidRDefault="00384575">
            <w:pPr>
              <w:pStyle w:val="TableParagraph"/>
              <w:rPr>
                <w:sz w:val="18"/>
              </w:rPr>
            </w:pPr>
          </w:p>
        </w:tc>
        <w:tc>
          <w:tcPr>
            <w:tcW w:w="1718" w:type="dxa"/>
          </w:tcPr>
          <w:p w:rsidR="00384575" w:rsidRDefault="00384575">
            <w:pPr>
              <w:pStyle w:val="TableParagraph"/>
              <w:rPr>
                <w:sz w:val="18"/>
              </w:rPr>
            </w:pPr>
          </w:p>
        </w:tc>
        <w:tc>
          <w:tcPr>
            <w:tcW w:w="3321" w:type="dxa"/>
          </w:tcPr>
          <w:p w:rsidR="00384575" w:rsidRDefault="00384575">
            <w:pPr>
              <w:pStyle w:val="TableParagraph"/>
              <w:rPr>
                <w:sz w:val="18"/>
              </w:rPr>
            </w:pPr>
          </w:p>
        </w:tc>
        <w:tc>
          <w:tcPr>
            <w:tcW w:w="2390" w:type="dxa"/>
          </w:tcPr>
          <w:p w:rsidR="00384575" w:rsidRDefault="00384575">
            <w:pPr>
              <w:pStyle w:val="TableParagraph"/>
              <w:rPr>
                <w:sz w:val="18"/>
              </w:rPr>
            </w:pPr>
          </w:p>
        </w:tc>
      </w:tr>
    </w:tbl>
    <w:p w:rsidR="00384575" w:rsidRDefault="00384575">
      <w:pPr>
        <w:rPr>
          <w:sz w:val="18"/>
        </w:rPr>
        <w:sectPr w:rsidR="00384575">
          <w:pgSz w:w="11900" w:h="16840"/>
          <w:pgMar w:top="1060" w:right="840" w:bottom="280" w:left="1000" w:header="708" w:footer="708" w:gutter="0"/>
          <w:cols w:space="708"/>
        </w:sectPr>
      </w:pPr>
    </w:p>
    <w:p w:rsidR="00384575" w:rsidRDefault="00AA101F">
      <w:pPr>
        <w:spacing w:before="68"/>
        <w:ind w:right="160"/>
        <w:jc w:val="center"/>
        <w:rPr>
          <w:b/>
          <w:sz w:val="24"/>
        </w:rPr>
      </w:pPr>
      <w:r>
        <w:rPr>
          <w:b/>
          <w:sz w:val="24"/>
        </w:rPr>
        <w:lastRenderedPageBreak/>
        <w:t>T.C.</w:t>
      </w:r>
    </w:p>
    <w:p w:rsidR="00384575" w:rsidRDefault="00AA101F">
      <w:pPr>
        <w:spacing w:before="2"/>
        <w:ind w:left="2067" w:right="2232" w:firstLine="7"/>
        <w:jc w:val="center"/>
        <w:rPr>
          <w:b/>
          <w:sz w:val="24"/>
        </w:rPr>
      </w:pPr>
      <w:r>
        <w:rPr>
          <w:b/>
          <w:sz w:val="24"/>
        </w:rPr>
        <w:t>İSKENDERUN TEKNİK ÜNİVERSTESİ MÜHENDİSLİK VE DOĞA BİLİMLERİ</w:t>
      </w:r>
      <w:r>
        <w:rPr>
          <w:b/>
          <w:spacing w:val="-22"/>
          <w:sz w:val="24"/>
        </w:rPr>
        <w:t xml:space="preserve"> </w:t>
      </w:r>
      <w:r>
        <w:rPr>
          <w:b/>
          <w:sz w:val="24"/>
        </w:rPr>
        <w:t>FAKÜLTESİ STAJ</w:t>
      </w:r>
      <w:r>
        <w:rPr>
          <w:b/>
          <w:spacing w:val="1"/>
          <w:sz w:val="24"/>
        </w:rPr>
        <w:t xml:space="preserve"> </w:t>
      </w:r>
      <w:r>
        <w:rPr>
          <w:b/>
          <w:sz w:val="24"/>
        </w:rPr>
        <w:t>ESASLARI</w:t>
      </w:r>
    </w:p>
    <w:p w:rsidR="00384575" w:rsidRDefault="00AA101F">
      <w:pPr>
        <w:spacing w:line="274" w:lineRule="exact"/>
        <w:ind w:right="166"/>
        <w:jc w:val="center"/>
        <w:rPr>
          <w:b/>
          <w:sz w:val="24"/>
        </w:rPr>
      </w:pPr>
      <w:r>
        <w:rPr>
          <w:b/>
          <w:sz w:val="24"/>
        </w:rPr>
        <w:t>GENEL ESASLAR</w:t>
      </w:r>
    </w:p>
    <w:p w:rsidR="00384575" w:rsidRDefault="00384575">
      <w:pPr>
        <w:pStyle w:val="GvdeMetni"/>
        <w:spacing w:before="7"/>
        <w:rPr>
          <w:b/>
          <w:sz w:val="23"/>
        </w:rPr>
      </w:pPr>
    </w:p>
    <w:p w:rsidR="00384575" w:rsidRDefault="00AA101F">
      <w:pPr>
        <w:pStyle w:val="GvdeMetni"/>
        <w:ind w:left="132" w:right="280"/>
        <w:jc w:val="both"/>
      </w:pPr>
      <w:r>
        <w:rPr>
          <w:b/>
          <w:u w:val="thick"/>
        </w:rPr>
        <w:t xml:space="preserve">AMAÇ: </w:t>
      </w:r>
      <w:r>
        <w:t>İskenderun Teknik Üniversitesi Mühendislik ve Doğa Bilimleri Fakültesi’ne bağlı Mühendislik Bölümleri öğrencilerinin staj öncesinde, staj sırasında ve staj sonrasında uyacakları kuralların ana hatlarının belirlenmesidir.</w:t>
      </w:r>
    </w:p>
    <w:p w:rsidR="00384575" w:rsidRDefault="00384575">
      <w:pPr>
        <w:pStyle w:val="GvdeMetni"/>
      </w:pPr>
    </w:p>
    <w:p w:rsidR="00384575" w:rsidRDefault="00AA101F">
      <w:pPr>
        <w:pStyle w:val="ListeParagraf"/>
        <w:numPr>
          <w:ilvl w:val="0"/>
          <w:numId w:val="5"/>
        </w:numPr>
        <w:tabs>
          <w:tab w:val="left" w:pos="757"/>
        </w:tabs>
        <w:ind w:right="286" w:hanging="360"/>
        <w:jc w:val="both"/>
        <w:rPr>
          <w:sz w:val="24"/>
        </w:rPr>
      </w:pPr>
      <w:r>
        <w:rPr>
          <w:sz w:val="24"/>
        </w:rPr>
        <w:t xml:space="preserve">Stajların yapılacağı yıllar, süreleri, hangi konuları kapsayacağı, her konunun </w:t>
      </w:r>
      <w:r>
        <w:rPr>
          <w:spacing w:val="-3"/>
          <w:sz w:val="24"/>
        </w:rPr>
        <w:t xml:space="preserve">ne </w:t>
      </w:r>
      <w:r>
        <w:rPr>
          <w:sz w:val="24"/>
        </w:rPr>
        <w:t xml:space="preserve">kadar </w:t>
      </w:r>
      <w:r>
        <w:rPr>
          <w:spacing w:val="2"/>
          <w:sz w:val="24"/>
        </w:rPr>
        <w:t xml:space="preserve">süreli </w:t>
      </w:r>
      <w:r>
        <w:rPr>
          <w:sz w:val="24"/>
        </w:rPr>
        <w:t xml:space="preserve">olacağı </w:t>
      </w:r>
      <w:r>
        <w:rPr>
          <w:spacing w:val="-3"/>
          <w:sz w:val="24"/>
        </w:rPr>
        <w:t xml:space="preserve">ne </w:t>
      </w:r>
      <w:r>
        <w:rPr>
          <w:sz w:val="24"/>
        </w:rPr>
        <w:t xml:space="preserve">tür işyerlerinde yapılacağı </w:t>
      </w:r>
      <w:r>
        <w:rPr>
          <w:spacing w:val="-3"/>
          <w:sz w:val="24"/>
        </w:rPr>
        <w:t xml:space="preserve">ve </w:t>
      </w:r>
      <w:r>
        <w:rPr>
          <w:sz w:val="24"/>
        </w:rPr>
        <w:t xml:space="preserve">bölümlerin özel kuralları ilintili bölümün Bölüm </w:t>
      </w:r>
      <w:r>
        <w:rPr>
          <w:spacing w:val="3"/>
          <w:sz w:val="24"/>
        </w:rPr>
        <w:t xml:space="preserve">Staj </w:t>
      </w:r>
      <w:r w:rsidR="00833028">
        <w:rPr>
          <w:sz w:val="24"/>
        </w:rPr>
        <w:t>Esaslarında</w:t>
      </w:r>
      <w:r>
        <w:rPr>
          <w:spacing w:val="5"/>
          <w:sz w:val="24"/>
        </w:rPr>
        <w:t xml:space="preserve"> </w:t>
      </w:r>
      <w:r>
        <w:rPr>
          <w:sz w:val="24"/>
        </w:rPr>
        <w:t>belirtilir.</w:t>
      </w:r>
    </w:p>
    <w:p w:rsidR="00384575" w:rsidRDefault="00384575">
      <w:pPr>
        <w:pStyle w:val="GvdeMetni"/>
      </w:pPr>
    </w:p>
    <w:p w:rsidR="00384575" w:rsidRDefault="00AA101F">
      <w:pPr>
        <w:pStyle w:val="ListeParagraf"/>
        <w:numPr>
          <w:ilvl w:val="0"/>
          <w:numId w:val="5"/>
        </w:numPr>
        <w:tabs>
          <w:tab w:val="left" w:pos="757"/>
        </w:tabs>
        <w:ind w:right="284" w:hanging="360"/>
        <w:jc w:val="both"/>
        <w:rPr>
          <w:sz w:val="24"/>
        </w:rPr>
      </w:pPr>
      <w:r>
        <w:rPr>
          <w:sz w:val="24"/>
        </w:rPr>
        <w:t xml:space="preserve">Her bölümün en az biri öğretim üyesi olan Staj Komisyonu üç öğretim elemanından oluşur. Komisyon üyeleri bölüm başkanlıklarınca seçilir. </w:t>
      </w:r>
      <w:r>
        <w:rPr>
          <w:spacing w:val="-3"/>
          <w:sz w:val="24"/>
        </w:rPr>
        <w:t xml:space="preserve">Bu </w:t>
      </w:r>
      <w:r>
        <w:rPr>
          <w:sz w:val="24"/>
        </w:rPr>
        <w:t>komisyon, bölümle ilintili staj işlerini bölüm başkanlığına karşı sorumlu olarak</w:t>
      </w:r>
      <w:r>
        <w:rPr>
          <w:spacing w:val="4"/>
          <w:sz w:val="24"/>
        </w:rPr>
        <w:t xml:space="preserve"> </w:t>
      </w:r>
      <w:r>
        <w:rPr>
          <w:sz w:val="24"/>
        </w:rPr>
        <w:t>yürütür.</w:t>
      </w:r>
    </w:p>
    <w:p w:rsidR="00384575" w:rsidRDefault="00384575">
      <w:pPr>
        <w:pStyle w:val="GvdeMetni"/>
      </w:pPr>
    </w:p>
    <w:p w:rsidR="00384575" w:rsidRDefault="00AA101F">
      <w:pPr>
        <w:pStyle w:val="ListeParagraf"/>
        <w:numPr>
          <w:ilvl w:val="0"/>
          <w:numId w:val="5"/>
        </w:numPr>
        <w:tabs>
          <w:tab w:val="left" w:pos="757"/>
        </w:tabs>
        <w:ind w:right="290" w:hanging="360"/>
        <w:jc w:val="both"/>
        <w:rPr>
          <w:sz w:val="24"/>
        </w:rPr>
      </w:pPr>
      <w:r>
        <w:rPr>
          <w:sz w:val="24"/>
        </w:rPr>
        <w:t xml:space="preserve">Mühendislik ve Doğa Bilimleri Fakültesi’nin gerektiğinde toplanan bir “Fakülte Staj Kurulu” vardır. Bu kurul yaz stajı olan her bölümün komisyon başkanından oluşur. Görevli dekan yardımcısının başkanlığında toplanır </w:t>
      </w:r>
      <w:r>
        <w:rPr>
          <w:spacing w:val="-3"/>
          <w:sz w:val="24"/>
        </w:rPr>
        <w:t xml:space="preserve">ve </w:t>
      </w:r>
      <w:r>
        <w:rPr>
          <w:sz w:val="24"/>
        </w:rPr>
        <w:t>staj uygulamalarının bölümlerce ortak kurallara göre yürütülmesini</w:t>
      </w:r>
      <w:r>
        <w:rPr>
          <w:spacing w:val="-3"/>
          <w:sz w:val="24"/>
        </w:rPr>
        <w:t xml:space="preserve"> </w:t>
      </w:r>
      <w:r>
        <w:rPr>
          <w:sz w:val="24"/>
        </w:rPr>
        <w:t>sağlar.</w:t>
      </w:r>
    </w:p>
    <w:p w:rsidR="00384575" w:rsidRDefault="00384575">
      <w:pPr>
        <w:pStyle w:val="GvdeMetni"/>
        <w:spacing w:before="5"/>
      </w:pPr>
    </w:p>
    <w:p w:rsidR="00384575" w:rsidRDefault="00AA101F">
      <w:pPr>
        <w:pStyle w:val="ListeParagraf"/>
        <w:numPr>
          <w:ilvl w:val="0"/>
          <w:numId w:val="5"/>
        </w:numPr>
        <w:tabs>
          <w:tab w:val="left" w:pos="757"/>
        </w:tabs>
        <w:spacing w:line="237" w:lineRule="auto"/>
        <w:ind w:right="283" w:hanging="360"/>
        <w:jc w:val="both"/>
        <w:rPr>
          <w:sz w:val="24"/>
        </w:rPr>
      </w:pPr>
      <w:r>
        <w:rPr>
          <w:sz w:val="24"/>
        </w:rPr>
        <w:t>Öğrenciler stajlarını, teorik bilgilerini pratikle pekiştirmek amacı ile staj komisyonlarının uygun göreceği işyerlerinde, bölümlerce belirlenen esaslara göre</w:t>
      </w:r>
      <w:r>
        <w:rPr>
          <w:spacing w:val="-5"/>
          <w:sz w:val="24"/>
        </w:rPr>
        <w:t xml:space="preserve"> </w:t>
      </w:r>
      <w:r>
        <w:rPr>
          <w:sz w:val="24"/>
        </w:rPr>
        <w:t>yaparlar.</w:t>
      </w:r>
    </w:p>
    <w:p w:rsidR="00384575" w:rsidRDefault="00384575">
      <w:pPr>
        <w:pStyle w:val="GvdeMetni"/>
        <w:spacing w:before="1"/>
      </w:pPr>
    </w:p>
    <w:p w:rsidR="00384575" w:rsidRDefault="00AA101F">
      <w:pPr>
        <w:pStyle w:val="ListeParagraf"/>
        <w:numPr>
          <w:ilvl w:val="0"/>
          <w:numId w:val="5"/>
        </w:numPr>
        <w:tabs>
          <w:tab w:val="left" w:pos="757"/>
        </w:tabs>
        <w:spacing w:line="242" w:lineRule="auto"/>
        <w:ind w:right="280" w:hanging="360"/>
        <w:jc w:val="both"/>
        <w:rPr>
          <w:sz w:val="24"/>
        </w:rPr>
      </w:pPr>
      <w:r>
        <w:rPr>
          <w:sz w:val="24"/>
        </w:rPr>
        <w:t xml:space="preserve">Her öğrencinin bağlı olduğu bölümün staj komisyonu başkanlığınca kabul edilecek </w:t>
      </w:r>
      <w:r>
        <w:rPr>
          <w:spacing w:val="-3"/>
          <w:sz w:val="24"/>
        </w:rPr>
        <w:t xml:space="preserve">bir </w:t>
      </w:r>
      <w:r>
        <w:rPr>
          <w:spacing w:val="2"/>
          <w:sz w:val="24"/>
        </w:rPr>
        <w:t xml:space="preserve">staj </w:t>
      </w:r>
      <w:r>
        <w:rPr>
          <w:sz w:val="24"/>
        </w:rPr>
        <w:t xml:space="preserve">yeri bulması </w:t>
      </w:r>
      <w:r>
        <w:rPr>
          <w:spacing w:val="-3"/>
          <w:sz w:val="24"/>
        </w:rPr>
        <w:t xml:space="preserve">ve </w:t>
      </w:r>
      <w:r>
        <w:rPr>
          <w:sz w:val="24"/>
        </w:rPr>
        <w:t>stajını başarı ile tamamlaması kendi</w:t>
      </w:r>
      <w:r>
        <w:rPr>
          <w:spacing w:val="-15"/>
          <w:sz w:val="24"/>
        </w:rPr>
        <w:t xml:space="preserve"> </w:t>
      </w:r>
      <w:r>
        <w:rPr>
          <w:sz w:val="24"/>
        </w:rPr>
        <w:t>sorumluluğundadır.</w:t>
      </w:r>
    </w:p>
    <w:p w:rsidR="00384575" w:rsidRDefault="00384575">
      <w:pPr>
        <w:pStyle w:val="GvdeMetni"/>
        <w:spacing w:before="10"/>
        <w:rPr>
          <w:sz w:val="23"/>
        </w:rPr>
      </w:pPr>
    </w:p>
    <w:p w:rsidR="00384575" w:rsidRDefault="00AA101F">
      <w:pPr>
        <w:pStyle w:val="ListeParagraf"/>
        <w:numPr>
          <w:ilvl w:val="0"/>
          <w:numId w:val="5"/>
        </w:numPr>
        <w:tabs>
          <w:tab w:val="left" w:pos="757"/>
        </w:tabs>
        <w:spacing w:line="237" w:lineRule="auto"/>
        <w:ind w:right="292" w:hanging="360"/>
        <w:jc w:val="both"/>
        <w:rPr>
          <w:sz w:val="24"/>
        </w:rPr>
      </w:pPr>
      <w:r>
        <w:rPr>
          <w:sz w:val="24"/>
        </w:rPr>
        <w:t xml:space="preserve">Öğrencilerin yapacakları </w:t>
      </w:r>
      <w:r>
        <w:rPr>
          <w:spacing w:val="3"/>
          <w:sz w:val="24"/>
        </w:rPr>
        <w:t xml:space="preserve">tüm </w:t>
      </w:r>
      <w:r>
        <w:rPr>
          <w:sz w:val="24"/>
        </w:rPr>
        <w:t>stajları; staj komisyonu planlar, uygulamaya koyar, denetler ve değerlendirir.</w:t>
      </w:r>
    </w:p>
    <w:p w:rsidR="00384575" w:rsidRDefault="00384575">
      <w:pPr>
        <w:pStyle w:val="GvdeMetni"/>
        <w:spacing w:before="1"/>
      </w:pPr>
    </w:p>
    <w:p w:rsidR="00384575" w:rsidRDefault="00AA101F">
      <w:pPr>
        <w:pStyle w:val="ListeParagraf"/>
        <w:numPr>
          <w:ilvl w:val="0"/>
          <w:numId w:val="5"/>
        </w:numPr>
        <w:tabs>
          <w:tab w:val="left" w:pos="757"/>
        </w:tabs>
        <w:spacing w:line="242" w:lineRule="auto"/>
        <w:ind w:right="280" w:hanging="360"/>
        <w:jc w:val="both"/>
        <w:rPr>
          <w:sz w:val="24"/>
        </w:rPr>
      </w:pPr>
      <w:r>
        <w:rPr>
          <w:sz w:val="24"/>
        </w:rPr>
        <w:t xml:space="preserve">Staja kabul edilen öğrencilerin </w:t>
      </w:r>
      <w:r>
        <w:rPr>
          <w:spacing w:val="-3"/>
          <w:sz w:val="24"/>
        </w:rPr>
        <w:t xml:space="preserve">iş </w:t>
      </w:r>
      <w:r>
        <w:rPr>
          <w:sz w:val="24"/>
        </w:rPr>
        <w:t xml:space="preserve">güvenliğinden, verimli </w:t>
      </w:r>
      <w:r>
        <w:rPr>
          <w:spacing w:val="-3"/>
          <w:sz w:val="24"/>
        </w:rPr>
        <w:t xml:space="preserve">ve </w:t>
      </w:r>
      <w:r>
        <w:rPr>
          <w:sz w:val="24"/>
        </w:rPr>
        <w:t xml:space="preserve">faydalı bir şekilde staj yapmalarından </w:t>
      </w:r>
      <w:r>
        <w:rPr>
          <w:spacing w:val="-3"/>
          <w:sz w:val="24"/>
        </w:rPr>
        <w:t xml:space="preserve">iş </w:t>
      </w:r>
      <w:r>
        <w:rPr>
          <w:sz w:val="24"/>
        </w:rPr>
        <w:t>yerleri</w:t>
      </w:r>
      <w:r>
        <w:rPr>
          <w:spacing w:val="7"/>
          <w:sz w:val="24"/>
        </w:rPr>
        <w:t xml:space="preserve"> </w:t>
      </w:r>
      <w:r>
        <w:rPr>
          <w:sz w:val="24"/>
        </w:rPr>
        <w:t>sorumludur.</w:t>
      </w:r>
    </w:p>
    <w:p w:rsidR="00384575" w:rsidRDefault="00384575">
      <w:pPr>
        <w:pStyle w:val="GvdeMetni"/>
        <w:spacing w:before="11"/>
        <w:rPr>
          <w:sz w:val="23"/>
        </w:rPr>
      </w:pPr>
    </w:p>
    <w:p w:rsidR="00384575" w:rsidRDefault="00AA101F">
      <w:pPr>
        <w:pStyle w:val="ListeParagraf"/>
        <w:numPr>
          <w:ilvl w:val="0"/>
          <w:numId w:val="5"/>
        </w:numPr>
        <w:tabs>
          <w:tab w:val="left" w:pos="757"/>
        </w:tabs>
        <w:spacing w:line="237" w:lineRule="auto"/>
        <w:ind w:right="292" w:hanging="360"/>
        <w:jc w:val="both"/>
        <w:rPr>
          <w:sz w:val="24"/>
        </w:rPr>
      </w:pPr>
      <w:r>
        <w:rPr>
          <w:sz w:val="24"/>
        </w:rPr>
        <w:t xml:space="preserve">Staj yapan öğrenciler staj yaptıkları işyerlerinin çalışma düzenine, ilgili kural </w:t>
      </w:r>
      <w:r>
        <w:rPr>
          <w:spacing w:val="-3"/>
          <w:sz w:val="24"/>
        </w:rPr>
        <w:t xml:space="preserve">ve </w:t>
      </w:r>
      <w:r>
        <w:rPr>
          <w:sz w:val="24"/>
        </w:rPr>
        <w:t>talimatlarına uymakla</w:t>
      </w:r>
      <w:r>
        <w:rPr>
          <w:spacing w:val="5"/>
          <w:sz w:val="24"/>
        </w:rPr>
        <w:t xml:space="preserve"> </w:t>
      </w:r>
      <w:r>
        <w:rPr>
          <w:sz w:val="24"/>
        </w:rPr>
        <w:t>yükümlüdürler.</w:t>
      </w:r>
    </w:p>
    <w:p w:rsidR="00384575" w:rsidRDefault="00384575">
      <w:pPr>
        <w:pStyle w:val="GvdeMetni"/>
        <w:spacing w:before="1"/>
      </w:pPr>
    </w:p>
    <w:p w:rsidR="00384575" w:rsidRDefault="00AA101F">
      <w:pPr>
        <w:pStyle w:val="ListeParagraf"/>
        <w:numPr>
          <w:ilvl w:val="0"/>
          <w:numId w:val="5"/>
        </w:numPr>
        <w:tabs>
          <w:tab w:val="left" w:pos="757"/>
        </w:tabs>
        <w:ind w:right="280" w:hanging="360"/>
        <w:jc w:val="both"/>
        <w:rPr>
          <w:sz w:val="24"/>
        </w:rPr>
      </w:pPr>
      <w:r>
        <w:rPr>
          <w:sz w:val="24"/>
        </w:rPr>
        <w:t xml:space="preserve">İşyerlerindeki sorumlular tarafından doldurulan Staj Sicil Fişinde başarı durumu zayıf, devam durumu yetersiz olan öğrencilerin stajı hiçbir mazeret kabul edilmeksizin başarısız sayılır ve öğrenci </w:t>
      </w:r>
      <w:r>
        <w:rPr>
          <w:spacing w:val="-3"/>
          <w:sz w:val="24"/>
        </w:rPr>
        <w:t xml:space="preserve">bu </w:t>
      </w:r>
      <w:r>
        <w:rPr>
          <w:sz w:val="24"/>
        </w:rPr>
        <w:t>stajı tekrar</w:t>
      </w:r>
      <w:r>
        <w:rPr>
          <w:spacing w:val="-1"/>
          <w:sz w:val="24"/>
        </w:rPr>
        <w:t xml:space="preserve"> </w:t>
      </w:r>
      <w:r>
        <w:rPr>
          <w:sz w:val="24"/>
        </w:rPr>
        <w:t>eder.</w:t>
      </w:r>
    </w:p>
    <w:p w:rsidR="00384575" w:rsidRDefault="00384575">
      <w:pPr>
        <w:pStyle w:val="GvdeMetni"/>
      </w:pPr>
    </w:p>
    <w:p w:rsidR="00384575" w:rsidRDefault="00AA101F">
      <w:pPr>
        <w:pStyle w:val="ListeParagraf"/>
        <w:numPr>
          <w:ilvl w:val="0"/>
          <w:numId w:val="5"/>
        </w:numPr>
        <w:tabs>
          <w:tab w:val="left" w:pos="776"/>
        </w:tabs>
        <w:ind w:hanging="361"/>
        <w:rPr>
          <w:sz w:val="24"/>
        </w:rPr>
      </w:pPr>
      <w:r>
        <w:rPr>
          <w:sz w:val="24"/>
        </w:rPr>
        <w:t>Stajlar eğitim-öğretim süresi dışında</w:t>
      </w:r>
      <w:r>
        <w:rPr>
          <w:spacing w:val="4"/>
          <w:sz w:val="24"/>
        </w:rPr>
        <w:t xml:space="preserve"> </w:t>
      </w:r>
      <w:r>
        <w:rPr>
          <w:sz w:val="24"/>
        </w:rPr>
        <w:t>yapılır.</w:t>
      </w:r>
    </w:p>
    <w:p w:rsidR="00384575" w:rsidRDefault="00384575">
      <w:pPr>
        <w:pStyle w:val="GvdeMetni"/>
      </w:pPr>
    </w:p>
    <w:p w:rsidR="00384575" w:rsidRDefault="00AA101F">
      <w:pPr>
        <w:pStyle w:val="ListeParagraf"/>
        <w:numPr>
          <w:ilvl w:val="0"/>
          <w:numId w:val="5"/>
        </w:numPr>
        <w:tabs>
          <w:tab w:val="left" w:pos="776"/>
        </w:tabs>
        <w:spacing w:line="242" w:lineRule="auto"/>
        <w:ind w:right="287" w:hanging="360"/>
        <w:jc w:val="both"/>
        <w:rPr>
          <w:sz w:val="24"/>
        </w:rPr>
      </w:pPr>
      <w:r>
        <w:rPr>
          <w:sz w:val="24"/>
        </w:rPr>
        <w:t>Devam zorunluluğu olmayan öğrenciler; bölüm staj komisyonunun onayıyla eğitim-öğretim süresi içerisinde stajlarını</w:t>
      </w:r>
      <w:r>
        <w:rPr>
          <w:spacing w:val="-4"/>
          <w:sz w:val="24"/>
        </w:rPr>
        <w:t xml:space="preserve"> </w:t>
      </w:r>
      <w:r>
        <w:rPr>
          <w:sz w:val="24"/>
        </w:rPr>
        <w:t>yapabilirler.</w:t>
      </w:r>
    </w:p>
    <w:p w:rsidR="00384575" w:rsidRDefault="00384575">
      <w:pPr>
        <w:pStyle w:val="GvdeMetni"/>
        <w:spacing w:before="8"/>
        <w:rPr>
          <w:sz w:val="23"/>
        </w:rPr>
      </w:pPr>
    </w:p>
    <w:p w:rsidR="00384575" w:rsidRDefault="00AA101F">
      <w:pPr>
        <w:pStyle w:val="ListeParagraf"/>
        <w:numPr>
          <w:ilvl w:val="0"/>
          <w:numId w:val="5"/>
        </w:numPr>
        <w:tabs>
          <w:tab w:val="left" w:pos="776"/>
        </w:tabs>
        <w:spacing w:before="1"/>
        <w:ind w:right="289" w:hanging="360"/>
        <w:jc w:val="both"/>
        <w:rPr>
          <w:sz w:val="24"/>
        </w:rPr>
      </w:pPr>
      <w:r>
        <w:rPr>
          <w:sz w:val="24"/>
        </w:rPr>
        <w:t xml:space="preserve">Fakülte veya bölümler öğrenciye staj yeri bulmak zorunda değildir. Kurum </w:t>
      </w:r>
      <w:r>
        <w:rPr>
          <w:spacing w:val="-3"/>
          <w:sz w:val="24"/>
        </w:rPr>
        <w:t xml:space="preserve">ve </w:t>
      </w:r>
      <w:r>
        <w:rPr>
          <w:sz w:val="24"/>
        </w:rPr>
        <w:t xml:space="preserve">kuruluşlarca Fakülteye tahsis edilen stajyer kontenjanları ilgili Bölüm Başkanlığı’nca ilan edilir. Fakülteye tahsis edilen staj yerlerinin yeterli sayıda olmaması durumunda öğrencilerin bulacağı </w:t>
      </w:r>
      <w:r>
        <w:rPr>
          <w:spacing w:val="-3"/>
          <w:sz w:val="24"/>
        </w:rPr>
        <w:t xml:space="preserve">ve </w:t>
      </w:r>
      <w:r>
        <w:rPr>
          <w:sz w:val="24"/>
        </w:rPr>
        <w:t>staj komisyonlarının uygun göreceği işletmelerde stajın yapılması</w:t>
      </w:r>
      <w:r>
        <w:rPr>
          <w:spacing w:val="-25"/>
          <w:sz w:val="24"/>
        </w:rPr>
        <w:t xml:space="preserve"> </w:t>
      </w:r>
      <w:r>
        <w:rPr>
          <w:sz w:val="24"/>
        </w:rPr>
        <w:t>mümkündür.</w:t>
      </w:r>
    </w:p>
    <w:p w:rsidR="00384575" w:rsidRDefault="00384575">
      <w:pPr>
        <w:jc w:val="both"/>
        <w:rPr>
          <w:sz w:val="24"/>
        </w:rPr>
        <w:sectPr w:rsidR="00384575">
          <w:pgSz w:w="11900" w:h="16840"/>
          <w:pgMar w:top="780" w:right="840" w:bottom="280" w:left="1000" w:header="708" w:footer="708" w:gutter="0"/>
          <w:cols w:space="708"/>
        </w:sectPr>
      </w:pPr>
    </w:p>
    <w:p w:rsidR="00384575" w:rsidRDefault="00AA101F">
      <w:pPr>
        <w:pStyle w:val="ListeParagraf"/>
        <w:numPr>
          <w:ilvl w:val="0"/>
          <w:numId w:val="5"/>
        </w:numPr>
        <w:tabs>
          <w:tab w:val="left" w:pos="776"/>
        </w:tabs>
        <w:spacing w:before="63"/>
        <w:ind w:right="285" w:hanging="351"/>
        <w:jc w:val="both"/>
        <w:rPr>
          <w:sz w:val="24"/>
        </w:rPr>
      </w:pPr>
      <w:r>
        <w:rPr>
          <w:sz w:val="24"/>
        </w:rPr>
        <w:lastRenderedPageBreak/>
        <w:t xml:space="preserve">Staja uygunluğu staj komisyonunca bilinmeyen işyerleri için öğrenci “İşyeri Staj Bilgi Formu” ekli bir dilekçe ile işyerine başvuruda bulunur. Öğrenci, ilgililere hazırlatıp; onaylatacağı </w:t>
      </w:r>
      <w:r>
        <w:rPr>
          <w:spacing w:val="-3"/>
          <w:sz w:val="24"/>
        </w:rPr>
        <w:t xml:space="preserve">bu </w:t>
      </w:r>
      <w:r>
        <w:rPr>
          <w:sz w:val="24"/>
        </w:rPr>
        <w:t>belgeyi Staj Komisyonuna</w:t>
      </w:r>
      <w:r>
        <w:rPr>
          <w:spacing w:val="-2"/>
          <w:sz w:val="24"/>
        </w:rPr>
        <w:t xml:space="preserve"> </w:t>
      </w:r>
      <w:r>
        <w:rPr>
          <w:sz w:val="24"/>
        </w:rPr>
        <w:t>verir.</w:t>
      </w:r>
    </w:p>
    <w:p w:rsidR="00384575" w:rsidRDefault="00384575">
      <w:pPr>
        <w:pStyle w:val="GvdeMetni"/>
      </w:pPr>
    </w:p>
    <w:p w:rsidR="00384575" w:rsidRDefault="00AA101F">
      <w:pPr>
        <w:pStyle w:val="ListeParagraf"/>
        <w:numPr>
          <w:ilvl w:val="0"/>
          <w:numId w:val="5"/>
        </w:numPr>
        <w:tabs>
          <w:tab w:val="left" w:pos="776"/>
        </w:tabs>
        <w:spacing w:line="242" w:lineRule="auto"/>
        <w:ind w:right="284" w:hanging="351"/>
        <w:jc w:val="both"/>
        <w:rPr>
          <w:sz w:val="24"/>
        </w:rPr>
      </w:pPr>
      <w:r>
        <w:rPr>
          <w:sz w:val="24"/>
        </w:rPr>
        <w:t xml:space="preserve">Staj yapacak öğrenciler, işyerinde staj yapmasının uygun görüldüğüne dair yazıyı </w:t>
      </w:r>
      <w:r>
        <w:rPr>
          <w:spacing w:val="-3"/>
          <w:sz w:val="24"/>
        </w:rPr>
        <w:t xml:space="preserve">ve </w:t>
      </w:r>
      <w:r>
        <w:rPr>
          <w:sz w:val="24"/>
        </w:rPr>
        <w:t>onaylı İşyeri Staj Bilgi Formunu Staj Komisyonuna staj başlamadan önce</w:t>
      </w:r>
      <w:r>
        <w:rPr>
          <w:spacing w:val="-26"/>
          <w:sz w:val="24"/>
        </w:rPr>
        <w:t xml:space="preserve"> </w:t>
      </w:r>
      <w:r>
        <w:rPr>
          <w:sz w:val="24"/>
        </w:rPr>
        <w:t>iletir.</w:t>
      </w:r>
    </w:p>
    <w:p w:rsidR="00384575" w:rsidRDefault="00384575">
      <w:pPr>
        <w:pStyle w:val="GvdeMetni"/>
        <w:spacing w:before="10"/>
        <w:rPr>
          <w:sz w:val="23"/>
        </w:rPr>
      </w:pPr>
    </w:p>
    <w:p w:rsidR="00384575" w:rsidRDefault="00AA101F">
      <w:pPr>
        <w:pStyle w:val="ListeParagraf"/>
        <w:numPr>
          <w:ilvl w:val="0"/>
          <w:numId w:val="5"/>
        </w:numPr>
        <w:tabs>
          <w:tab w:val="left" w:pos="776"/>
        </w:tabs>
        <w:spacing w:before="1" w:line="237" w:lineRule="auto"/>
        <w:ind w:right="289" w:hanging="351"/>
        <w:jc w:val="both"/>
        <w:rPr>
          <w:sz w:val="24"/>
        </w:rPr>
      </w:pPr>
      <w:r>
        <w:rPr>
          <w:sz w:val="24"/>
        </w:rPr>
        <w:t xml:space="preserve">İşyerinin öğrencinin stajını kabul ettiğine dair yazı </w:t>
      </w:r>
      <w:r>
        <w:rPr>
          <w:spacing w:val="-3"/>
          <w:sz w:val="24"/>
        </w:rPr>
        <w:t xml:space="preserve">ve </w:t>
      </w:r>
      <w:r>
        <w:rPr>
          <w:sz w:val="24"/>
        </w:rPr>
        <w:t>onaylı İşyeri Staj Bilgi Formunun Bölüm Staj Komisyonuna teslimi ve takibinden öğrencinin kendisi</w:t>
      </w:r>
      <w:r>
        <w:rPr>
          <w:spacing w:val="-18"/>
          <w:sz w:val="24"/>
        </w:rPr>
        <w:t xml:space="preserve"> </w:t>
      </w:r>
      <w:r>
        <w:rPr>
          <w:sz w:val="24"/>
        </w:rPr>
        <w:t>sorumludur.</w:t>
      </w:r>
    </w:p>
    <w:p w:rsidR="00384575" w:rsidRDefault="00384575">
      <w:pPr>
        <w:pStyle w:val="GvdeMetni"/>
      </w:pPr>
    </w:p>
    <w:p w:rsidR="00384575" w:rsidRDefault="00AA101F">
      <w:pPr>
        <w:pStyle w:val="ListeParagraf"/>
        <w:numPr>
          <w:ilvl w:val="0"/>
          <w:numId w:val="5"/>
        </w:numPr>
        <w:tabs>
          <w:tab w:val="left" w:pos="776"/>
        </w:tabs>
        <w:spacing w:before="1" w:line="242" w:lineRule="auto"/>
        <w:ind w:right="285" w:hanging="351"/>
        <w:jc w:val="both"/>
        <w:rPr>
          <w:sz w:val="24"/>
        </w:rPr>
      </w:pPr>
      <w:r>
        <w:rPr>
          <w:sz w:val="24"/>
        </w:rPr>
        <w:t>Staj Komisyonunca staj yeri uygun görülen öğrenciler Mühendislik ve Doğa Bilimleri Fakültesi web sayfasından staj defterini kendileri temin</w:t>
      </w:r>
      <w:r>
        <w:rPr>
          <w:spacing w:val="-26"/>
          <w:sz w:val="24"/>
        </w:rPr>
        <w:t xml:space="preserve"> </w:t>
      </w:r>
      <w:r>
        <w:rPr>
          <w:sz w:val="24"/>
        </w:rPr>
        <w:t>edeceklerdir.</w:t>
      </w:r>
    </w:p>
    <w:p w:rsidR="00384575" w:rsidRDefault="00384575">
      <w:pPr>
        <w:pStyle w:val="GvdeMetni"/>
        <w:spacing w:before="8"/>
        <w:rPr>
          <w:sz w:val="23"/>
        </w:rPr>
      </w:pPr>
    </w:p>
    <w:p w:rsidR="00384575" w:rsidRDefault="00AA101F">
      <w:pPr>
        <w:pStyle w:val="ListeParagraf"/>
        <w:numPr>
          <w:ilvl w:val="0"/>
          <w:numId w:val="5"/>
        </w:numPr>
        <w:tabs>
          <w:tab w:val="left" w:pos="776"/>
        </w:tabs>
        <w:ind w:right="284" w:hanging="351"/>
        <w:jc w:val="both"/>
        <w:rPr>
          <w:sz w:val="24"/>
        </w:rPr>
      </w:pPr>
      <w:r>
        <w:rPr>
          <w:sz w:val="24"/>
        </w:rPr>
        <w:t>Öğrenci staj defterini işletmedeki staj süresince doldurur. Staj defterinin sayfalarının yetmemesi halinde ilave sayfalar ekleyebilir, dosya düzenleyebilir veya onaylı ikinci bir defter kullanabilir. Bütün ekler ve staj defteri sayfaları işyerindeki mühendis tarafından kontrol edilip</w:t>
      </w:r>
      <w:r>
        <w:rPr>
          <w:spacing w:val="-6"/>
          <w:sz w:val="24"/>
        </w:rPr>
        <w:t xml:space="preserve"> </w:t>
      </w:r>
      <w:r>
        <w:rPr>
          <w:sz w:val="24"/>
        </w:rPr>
        <w:t>onaylanır.</w:t>
      </w:r>
    </w:p>
    <w:p w:rsidR="00384575" w:rsidRDefault="00384575">
      <w:pPr>
        <w:pStyle w:val="GvdeMetni"/>
        <w:spacing w:before="9"/>
        <w:rPr>
          <w:sz w:val="23"/>
        </w:rPr>
      </w:pPr>
    </w:p>
    <w:p w:rsidR="00384575" w:rsidRDefault="00AA101F">
      <w:pPr>
        <w:pStyle w:val="ListeParagraf"/>
        <w:numPr>
          <w:ilvl w:val="0"/>
          <w:numId w:val="5"/>
        </w:numPr>
        <w:tabs>
          <w:tab w:val="left" w:pos="776"/>
        </w:tabs>
        <w:spacing w:line="242" w:lineRule="auto"/>
        <w:ind w:right="280" w:hanging="351"/>
        <w:jc w:val="both"/>
        <w:rPr>
          <w:sz w:val="24"/>
        </w:rPr>
      </w:pPr>
      <w:r>
        <w:rPr>
          <w:sz w:val="24"/>
        </w:rPr>
        <w:t xml:space="preserve">Öğrenci staj defterinde, teorik bilgilerle işyerinde edindiği pratik bilgi </w:t>
      </w:r>
      <w:r>
        <w:rPr>
          <w:spacing w:val="-3"/>
          <w:sz w:val="24"/>
        </w:rPr>
        <w:t xml:space="preserve">ve </w:t>
      </w:r>
      <w:r>
        <w:rPr>
          <w:sz w:val="24"/>
        </w:rPr>
        <w:t>çalışmaları yorumlayıp</w:t>
      </w:r>
      <w:r>
        <w:rPr>
          <w:spacing w:val="1"/>
          <w:sz w:val="24"/>
        </w:rPr>
        <w:t xml:space="preserve"> </w:t>
      </w:r>
      <w:r>
        <w:rPr>
          <w:sz w:val="24"/>
        </w:rPr>
        <w:t>değerlendirmelidir.</w:t>
      </w:r>
    </w:p>
    <w:p w:rsidR="00384575" w:rsidRDefault="00384575">
      <w:pPr>
        <w:pStyle w:val="GvdeMetni"/>
        <w:spacing w:before="8"/>
        <w:rPr>
          <w:sz w:val="23"/>
        </w:rPr>
      </w:pPr>
    </w:p>
    <w:p w:rsidR="00384575" w:rsidRDefault="00AA101F">
      <w:pPr>
        <w:pStyle w:val="ListeParagraf"/>
        <w:numPr>
          <w:ilvl w:val="0"/>
          <w:numId w:val="5"/>
        </w:numPr>
        <w:tabs>
          <w:tab w:val="left" w:pos="776"/>
        </w:tabs>
        <w:spacing w:before="1"/>
        <w:ind w:right="279" w:hanging="351"/>
        <w:jc w:val="both"/>
        <w:rPr>
          <w:sz w:val="24"/>
        </w:rPr>
      </w:pPr>
      <w:r>
        <w:rPr>
          <w:sz w:val="24"/>
        </w:rPr>
        <w:t xml:space="preserve">Öğrenci staj süresince yapmış olduğu tüm çalışmaları staj defterine işlemeli </w:t>
      </w:r>
      <w:r>
        <w:rPr>
          <w:spacing w:val="-3"/>
          <w:sz w:val="24"/>
        </w:rPr>
        <w:t xml:space="preserve">ve </w:t>
      </w:r>
      <w:r>
        <w:rPr>
          <w:sz w:val="24"/>
        </w:rPr>
        <w:t xml:space="preserve">konu </w:t>
      </w:r>
      <w:r>
        <w:rPr>
          <w:spacing w:val="-4"/>
          <w:sz w:val="24"/>
        </w:rPr>
        <w:t xml:space="preserve">ile </w:t>
      </w:r>
      <w:r>
        <w:rPr>
          <w:sz w:val="24"/>
        </w:rPr>
        <w:t xml:space="preserve">ilgili çizimler yapmalıdır. Gerekli hallerde; fotokopi, çizim ozalitleri, fotoğraflar, bilgisayar çıktı </w:t>
      </w:r>
      <w:r>
        <w:rPr>
          <w:spacing w:val="-3"/>
          <w:sz w:val="24"/>
        </w:rPr>
        <w:t xml:space="preserve">ve </w:t>
      </w:r>
      <w:r>
        <w:rPr>
          <w:sz w:val="24"/>
        </w:rPr>
        <w:t xml:space="preserve">disketleri vb.lerini staj defterine kaydetmeli veya eklemelidir. Konulan eklerin A4 formunda olması </w:t>
      </w:r>
      <w:r>
        <w:rPr>
          <w:spacing w:val="-3"/>
          <w:sz w:val="24"/>
        </w:rPr>
        <w:t xml:space="preserve">ya </w:t>
      </w:r>
      <w:r>
        <w:rPr>
          <w:sz w:val="24"/>
        </w:rPr>
        <w:t xml:space="preserve">da </w:t>
      </w:r>
      <w:r>
        <w:rPr>
          <w:spacing w:val="-3"/>
          <w:sz w:val="24"/>
        </w:rPr>
        <w:t xml:space="preserve">A4 </w:t>
      </w:r>
      <w:r>
        <w:rPr>
          <w:sz w:val="24"/>
        </w:rPr>
        <w:t>formunda katlanması</w:t>
      </w:r>
      <w:r>
        <w:rPr>
          <w:spacing w:val="15"/>
          <w:sz w:val="24"/>
        </w:rPr>
        <w:t xml:space="preserve"> </w:t>
      </w:r>
      <w:r>
        <w:rPr>
          <w:sz w:val="24"/>
        </w:rPr>
        <w:t>zorunludur.</w:t>
      </w:r>
    </w:p>
    <w:p w:rsidR="00384575" w:rsidRDefault="00384575">
      <w:pPr>
        <w:pStyle w:val="GvdeMetni"/>
        <w:spacing w:before="9"/>
        <w:rPr>
          <w:sz w:val="23"/>
        </w:rPr>
      </w:pPr>
    </w:p>
    <w:p w:rsidR="00384575" w:rsidRDefault="00AA101F">
      <w:pPr>
        <w:pStyle w:val="ListeParagraf"/>
        <w:numPr>
          <w:ilvl w:val="0"/>
          <w:numId w:val="5"/>
        </w:numPr>
        <w:tabs>
          <w:tab w:val="left" w:pos="776"/>
        </w:tabs>
        <w:ind w:hanging="351"/>
        <w:rPr>
          <w:sz w:val="24"/>
        </w:rPr>
      </w:pPr>
      <w:r>
        <w:rPr>
          <w:sz w:val="24"/>
        </w:rPr>
        <w:t xml:space="preserve">Staj defterinin doldurulmasında, çizim </w:t>
      </w:r>
      <w:r>
        <w:rPr>
          <w:spacing w:val="-3"/>
          <w:sz w:val="24"/>
        </w:rPr>
        <w:t xml:space="preserve">ve </w:t>
      </w:r>
      <w:r>
        <w:rPr>
          <w:sz w:val="24"/>
        </w:rPr>
        <w:t>yazılar teknik resim kurallarına uygun</w:t>
      </w:r>
      <w:r>
        <w:rPr>
          <w:spacing w:val="-15"/>
          <w:sz w:val="24"/>
        </w:rPr>
        <w:t xml:space="preserve"> </w:t>
      </w:r>
      <w:r>
        <w:rPr>
          <w:sz w:val="24"/>
        </w:rPr>
        <w:t>olmalıdır.</w:t>
      </w:r>
    </w:p>
    <w:p w:rsidR="00384575" w:rsidRDefault="00384575">
      <w:pPr>
        <w:pStyle w:val="GvdeMetni"/>
      </w:pPr>
    </w:p>
    <w:p w:rsidR="00384575" w:rsidRDefault="00AA101F">
      <w:pPr>
        <w:pStyle w:val="ListeParagraf"/>
        <w:numPr>
          <w:ilvl w:val="0"/>
          <w:numId w:val="5"/>
        </w:numPr>
        <w:tabs>
          <w:tab w:val="left" w:pos="776"/>
        </w:tabs>
        <w:spacing w:line="242" w:lineRule="auto"/>
        <w:ind w:right="288" w:hanging="351"/>
        <w:jc w:val="both"/>
        <w:rPr>
          <w:sz w:val="24"/>
        </w:rPr>
      </w:pPr>
      <w:r>
        <w:rPr>
          <w:sz w:val="24"/>
        </w:rPr>
        <w:t xml:space="preserve">Pratik çalışmalar staj defteri dolacak şekilde kaydedilir. Her </w:t>
      </w:r>
      <w:r>
        <w:rPr>
          <w:spacing w:val="-3"/>
          <w:sz w:val="24"/>
        </w:rPr>
        <w:t xml:space="preserve">iş </w:t>
      </w:r>
      <w:r>
        <w:rPr>
          <w:sz w:val="24"/>
        </w:rPr>
        <w:t xml:space="preserve">günü için en az </w:t>
      </w:r>
      <w:r>
        <w:rPr>
          <w:spacing w:val="-3"/>
          <w:sz w:val="24"/>
        </w:rPr>
        <w:t xml:space="preserve">bir </w:t>
      </w:r>
      <w:r>
        <w:rPr>
          <w:sz w:val="24"/>
        </w:rPr>
        <w:t>sayfaya işlenir.</w:t>
      </w:r>
    </w:p>
    <w:p w:rsidR="00384575" w:rsidRDefault="00384575">
      <w:pPr>
        <w:pStyle w:val="GvdeMetni"/>
        <w:spacing w:before="10"/>
        <w:rPr>
          <w:sz w:val="23"/>
        </w:rPr>
      </w:pPr>
    </w:p>
    <w:p w:rsidR="00384575" w:rsidRDefault="00AA101F">
      <w:pPr>
        <w:pStyle w:val="ListeParagraf"/>
        <w:numPr>
          <w:ilvl w:val="0"/>
          <w:numId w:val="5"/>
        </w:numPr>
        <w:tabs>
          <w:tab w:val="left" w:pos="776"/>
        </w:tabs>
        <w:spacing w:before="1" w:line="237" w:lineRule="auto"/>
        <w:ind w:right="290" w:hanging="351"/>
        <w:jc w:val="both"/>
        <w:rPr>
          <w:sz w:val="24"/>
        </w:rPr>
      </w:pPr>
      <w:r>
        <w:rPr>
          <w:sz w:val="24"/>
        </w:rPr>
        <w:t>Staj komisyonu üyelerinin belirleyeceği öğretim elemanları öğrencileri staj yerlerinde denetleyebilirler.</w:t>
      </w:r>
    </w:p>
    <w:p w:rsidR="00384575" w:rsidRDefault="00384575">
      <w:pPr>
        <w:pStyle w:val="GvdeMetni"/>
      </w:pPr>
    </w:p>
    <w:p w:rsidR="00384575" w:rsidRDefault="00AA101F">
      <w:pPr>
        <w:pStyle w:val="ListeParagraf"/>
        <w:numPr>
          <w:ilvl w:val="0"/>
          <w:numId w:val="5"/>
        </w:numPr>
        <w:tabs>
          <w:tab w:val="left" w:pos="776"/>
        </w:tabs>
        <w:spacing w:before="1"/>
        <w:ind w:right="286" w:hanging="351"/>
        <w:jc w:val="both"/>
        <w:rPr>
          <w:sz w:val="24"/>
        </w:rPr>
      </w:pPr>
      <w:r>
        <w:rPr>
          <w:sz w:val="24"/>
        </w:rPr>
        <w:t xml:space="preserve">Staj değerlendirme belgesi (Sicil Fişi) staj bitiminde işletme tarafından gizli olarak doldurulur ve onaylanır. Onaylayan işletme yetkilisinin adı, unvanı (varsa oda </w:t>
      </w:r>
      <w:proofErr w:type="spellStart"/>
      <w:r>
        <w:rPr>
          <w:spacing w:val="-3"/>
          <w:sz w:val="24"/>
        </w:rPr>
        <w:t>no</w:t>
      </w:r>
      <w:proofErr w:type="spellEnd"/>
      <w:r>
        <w:rPr>
          <w:spacing w:val="-3"/>
          <w:sz w:val="24"/>
        </w:rPr>
        <w:t xml:space="preserve"> </w:t>
      </w:r>
      <w:r>
        <w:rPr>
          <w:sz w:val="24"/>
        </w:rPr>
        <w:t xml:space="preserve">su), görevi açıkça belirtilir </w:t>
      </w:r>
      <w:r>
        <w:rPr>
          <w:spacing w:val="-3"/>
          <w:sz w:val="24"/>
        </w:rPr>
        <w:t xml:space="preserve">ve </w:t>
      </w:r>
      <w:r>
        <w:rPr>
          <w:sz w:val="24"/>
        </w:rPr>
        <w:t xml:space="preserve">zarfa konur. Kapalı ve onaylı zarf içerisindeki söz konusu belge işletme tarafından posta yoluyla (taahhütlü) veya öğrenci eliyle bölüm sekreterliğine gönderilir. Onaysız </w:t>
      </w:r>
      <w:r>
        <w:rPr>
          <w:spacing w:val="-3"/>
          <w:sz w:val="24"/>
        </w:rPr>
        <w:t xml:space="preserve">ya </w:t>
      </w:r>
      <w:r>
        <w:rPr>
          <w:sz w:val="24"/>
        </w:rPr>
        <w:t>da açık zarf içerisinde teslim edilen sicil belgeleri geçersiz sayılır. Teslim edilen staj defterlerinin değerlendirilebilmeleri için staj fişlerinin öğrenci işleri bürosuna gelmiş olmaları gerekir. Takibinden öğrenci</w:t>
      </w:r>
      <w:r>
        <w:rPr>
          <w:spacing w:val="-9"/>
          <w:sz w:val="24"/>
        </w:rPr>
        <w:t xml:space="preserve"> </w:t>
      </w:r>
      <w:r>
        <w:rPr>
          <w:sz w:val="24"/>
        </w:rPr>
        <w:t>sorumludur.</w:t>
      </w:r>
    </w:p>
    <w:p w:rsidR="00384575" w:rsidRDefault="00384575">
      <w:pPr>
        <w:pStyle w:val="GvdeMetni"/>
      </w:pPr>
    </w:p>
    <w:p w:rsidR="00384575" w:rsidRDefault="00AA101F">
      <w:pPr>
        <w:pStyle w:val="ListeParagraf"/>
        <w:numPr>
          <w:ilvl w:val="0"/>
          <w:numId w:val="5"/>
        </w:numPr>
        <w:tabs>
          <w:tab w:val="left" w:pos="776"/>
        </w:tabs>
        <w:ind w:right="280" w:hanging="351"/>
        <w:jc w:val="both"/>
        <w:rPr>
          <w:sz w:val="24"/>
        </w:rPr>
      </w:pPr>
      <w:r>
        <w:rPr>
          <w:sz w:val="24"/>
        </w:rPr>
        <w:t>Staj defterinin staj komisyonu tarafından ilan edilen tarihler arasında (eğitim-öğretim başladıktan sonraki ilk üç hafta) Bölüm Sekreterliğine imza karşılığı teslimi zorunludur. Staj defterinin süresi içerisinde teslim edilmemesi durumunda staj yapılmamış kabul</w:t>
      </w:r>
      <w:r>
        <w:rPr>
          <w:spacing w:val="-25"/>
          <w:sz w:val="24"/>
        </w:rPr>
        <w:t xml:space="preserve"> </w:t>
      </w:r>
      <w:r>
        <w:rPr>
          <w:sz w:val="24"/>
        </w:rPr>
        <w:t>edilir.</w:t>
      </w:r>
    </w:p>
    <w:p w:rsidR="00384575" w:rsidRDefault="00384575">
      <w:pPr>
        <w:pStyle w:val="GvdeMetni"/>
      </w:pPr>
    </w:p>
    <w:p w:rsidR="00384575" w:rsidRDefault="00AA101F">
      <w:pPr>
        <w:pStyle w:val="ListeParagraf"/>
        <w:numPr>
          <w:ilvl w:val="0"/>
          <w:numId w:val="5"/>
        </w:numPr>
        <w:tabs>
          <w:tab w:val="left" w:pos="776"/>
        </w:tabs>
        <w:ind w:right="283" w:hanging="351"/>
        <w:jc w:val="both"/>
        <w:rPr>
          <w:sz w:val="24"/>
        </w:rPr>
      </w:pPr>
      <w:r>
        <w:rPr>
          <w:sz w:val="24"/>
        </w:rPr>
        <w:t xml:space="preserve">Bölüm Sekreterliği, gelen staj evraklarını (staj defteri </w:t>
      </w:r>
      <w:r>
        <w:rPr>
          <w:spacing w:val="-3"/>
          <w:sz w:val="24"/>
        </w:rPr>
        <w:t xml:space="preserve">ve </w:t>
      </w:r>
      <w:r>
        <w:rPr>
          <w:sz w:val="24"/>
        </w:rPr>
        <w:t xml:space="preserve">staj sicil fişi) 3 hafta içerisinde </w:t>
      </w:r>
      <w:r>
        <w:rPr>
          <w:spacing w:val="2"/>
          <w:sz w:val="24"/>
        </w:rPr>
        <w:t xml:space="preserve">staj </w:t>
      </w:r>
      <w:r>
        <w:rPr>
          <w:sz w:val="24"/>
        </w:rPr>
        <w:t xml:space="preserve">komisyonuna iletmek zorundadır. Belgeler ilgili komisyona teslim edildikten sonra stajlar </w:t>
      </w:r>
      <w:r>
        <w:rPr>
          <w:spacing w:val="4"/>
          <w:sz w:val="24"/>
        </w:rPr>
        <w:t xml:space="preserve">en </w:t>
      </w:r>
      <w:r>
        <w:rPr>
          <w:sz w:val="24"/>
        </w:rPr>
        <w:t>geç 1 ay içerisinde değerlendirilir ve</w:t>
      </w:r>
      <w:r>
        <w:rPr>
          <w:spacing w:val="3"/>
          <w:sz w:val="24"/>
        </w:rPr>
        <w:t xml:space="preserve"> </w:t>
      </w:r>
      <w:r>
        <w:rPr>
          <w:sz w:val="24"/>
        </w:rPr>
        <w:t>sonuçlandırılır.</w:t>
      </w:r>
    </w:p>
    <w:p w:rsidR="00384575" w:rsidRDefault="00384575">
      <w:pPr>
        <w:pStyle w:val="GvdeMetni"/>
      </w:pPr>
    </w:p>
    <w:p w:rsidR="00384575" w:rsidRDefault="00AA101F">
      <w:pPr>
        <w:pStyle w:val="ListeParagraf"/>
        <w:numPr>
          <w:ilvl w:val="0"/>
          <w:numId w:val="5"/>
        </w:numPr>
        <w:tabs>
          <w:tab w:val="left" w:pos="776"/>
        </w:tabs>
        <w:ind w:right="281" w:hanging="351"/>
        <w:jc w:val="both"/>
        <w:rPr>
          <w:sz w:val="24"/>
        </w:rPr>
      </w:pPr>
      <w:r>
        <w:rPr>
          <w:sz w:val="24"/>
        </w:rPr>
        <w:t xml:space="preserve">Yurt dışında staj yapan öğrenciler staj sonunda staj sicil fişi </w:t>
      </w:r>
      <w:r>
        <w:rPr>
          <w:spacing w:val="-3"/>
          <w:sz w:val="24"/>
        </w:rPr>
        <w:t xml:space="preserve">ve </w:t>
      </w:r>
      <w:r>
        <w:rPr>
          <w:sz w:val="24"/>
        </w:rPr>
        <w:t xml:space="preserve">staj defterine ilave olarak </w:t>
      </w:r>
      <w:r>
        <w:rPr>
          <w:spacing w:val="2"/>
          <w:sz w:val="24"/>
        </w:rPr>
        <w:t xml:space="preserve">staj </w:t>
      </w:r>
      <w:r>
        <w:rPr>
          <w:sz w:val="24"/>
        </w:rPr>
        <w:t xml:space="preserve">yapılan yerden alınacak stajın konusunu </w:t>
      </w:r>
      <w:r>
        <w:rPr>
          <w:spacing w:val="-3"/>
          <w:sz w:val="24"/>
        </w:rPr>
        <w:t xml:space="preserve">ve </w:t>
      </w:r>
      <w:r>
        <w:rPr>
          <w:sz w:val="24"/>
        </w:rPr>
        <w:t xml:space="preserve">süresini gösterir onaylı bir belgeyi </w:t>
      </w:r>
      <w:r>
        <w:rPr>
          <w:spacing w:val="2"/>
          <w:sz w:val="24"/>
        </w:rPr>
        <w:t xml:space="preserve">staj </w:t>
      </w:r>
      <w:r>
        <w:rPr>
          <w:sz w:val="24"/>
        </w:rPr>
        <w:t>komisyonuna zamanında iletmek</w:t>
      </w:r>
      <w:r>
        <w:rPr>
          <w:spacing w:val="7"/>
          <w:sz w:val="24"/>
        </w:rPr>
        <w:t xml:space="preserve"> </w:t>
      </w:r>
      <w:r>
        <w:rPr>
          <w:sz w:val="24"/>
        </w:rPr>
        <w:t>zorundadır.</w:t>
      </w:r>
    </w:p>
    <w:p w:rsidR="00384575" w:rsidRDefault="00384575">
      <w:pPr>
        <w:jc w:val="both"/>
        <w:rPr>
          <w:sz w:val="24"/>
        </w:rPr>
        <w:sectPr w:rsidR="00384575">
          <w:pgSz w:w="11900" w:h="16840"/>
          <w:pgMar w:top="780" w:right="840" w:bottom="280" w:left="1000" w:header="708" w:footer="708" w:gutter="0"/>
          <w:cols w:space="708"/>
        </w:sectPr>
      </w:pPr>
    </w:p>
    <w:p w:rsidR="00384575" w:rsidRDefault="00AA101F">
      <w:pPr>
        <w:pStyle w:val="ListeParagraf"/>
        <w:numPr>
          <w:ilvl w:val="0"/>
          <w:numId w:val="5"/>
        </w:numPr>
        <w:tabs>
          <w:tab w:val="left" w:pos="776"/>
        </w:tabs>
        <w:spacing w:before="61"/>
        <w:ind w:right="288" w:hanging="351"/>
        <w:jc w:val="both"/>
        <w:rPr>
          <w:sz w:val="24"/>
        </w:rPr>
      </w:pPr>
      <w:r>
        <w:rPr>
          <w:sz w:val="24"/>
        </w:rPr>
        <w:lastRenderedPageBreak/>
        <w:t>Staj komisyonu, staj defterindeki bilgilere, belgelere, gerekli hallerde yapılan kontrol ve işyeri sorumlularıyla yapılan mülakata göre ayrıca öğrenciyi tabi tutacağı sözlü sınava göre stajın kabulüne, bir bölümünün veya tamamının reddine karar</w:t>
      </w:r>
      <w:r>
        <w:rPr>
          <w:spacing w:val="5"/>
          <w:sz w:val="24"/>
        </w:rPr>
        <w:t xml:space="preserve"> </w:t>
      </w:r>
      <w:r>
        <w:rPr>
          <w:sz w:val="24"/>
        </w:rPr>
        <w:t>verebilir.</w:t>
      </w:r>
    </w:p>
    <w:p w:rsidR="00384575" w:rsidRDefault="00384575">
      <w:pPr>
        <w:pStyle w:val="GvdeMetni"/>
      </w:pPr>
    </w:p>
    <w:p w:rsidR="00384575" w:rsidRDefault="00AA101F">
      <w:pPr>
        <w:pStyle w:val="ListeParagraf"/>
        <w:numPr>
          <w:ilvl w:val="0"/>
          <w:numId w:val="5"/>
        </w:numPr>
        <w:tabs>
          <w:tab w:val="left" w:pos="776"/>
        </w:tabs>
        <w:ind w:right="280" w:hanging="351"/>
        <w:jc w:val="both"/>
        <w:rPr>
          <w:sz w:val="24"/>
        </w:rPr>
      </w:pPr>
      <w:r>
        <w:rPr>
          <w:sz w:val="24"/>
        </w:rPr>
        <w:t xml:space="preserve">Stajın değerlendirilmesinde gizli sicil fişindeki notlardan herhangi birinin (E) olması halinde staj iptal edilir. Bu notlardan her </w:t>
      </w:r>
      <w:r>
        <w:rPr>
          <w:spacing w:val="-3"/>
          <w:sz w:val="24"/>
        </w:rPr>
        <w:t xml:space="preserve">bir </w:t>
      </w:r>
      <w:r>
        <w:rPr>
          <w:sz w:val="24"/>
        </w:rPr>
        <w:t xml:space="preserve">(D) </w:t>
      </w:r>
      <w:r>
        <w:rPr>
          <w:spacing w:val="-3"/>
          <w:sz w:val="24"/>
        </w:rPr>
        <w:t xml:space="preserve">için </w:t>
      </w:r>
      <w:r>
        <w:rPr>
          <w:sz w:val="24"/>
        </w:rPr>
        <w:t xml:space="preserve">5 </w:t>
      </w:r>
      <w:r>
        <w:rPr>
          <w:spacing w:val="-3"/>
          <w:sz w:val="24"/>
        </w:rPr>
        <w:t xml:space="preserve">iş </w:t>
      </w:r>
      <w:r>
        <w:rPr>
          <w:sz w:val="24"/>
        </w:rPr>
        <w:t xml:space="preserve">günü, her </w:t>
      </w:r>
      <w:r>
        <w:rPr>
          <w:spacing w:val="-3"/>
          <w:sz w:val="24"/>
        </w:rPr>
        <w:t xml:space="preserve">bir </w:t>
      </w:r>
      <w:r>
        <w:rPr>
          <w:sz w:val="24"/>
        </w:rPr>
        <w:t xml:space="preserve">(C) için de 3 </w:t>
      </w:r>
      <w:r>
        <w:rPr>
          <w:spacing w:val="-5"/>
          <w:sz w:val="24"/>
        </w:rPr>
        <w:t xml:space="preserve">iş </w:t>
      </w:r>
      <w:r>
        <w:rPr>
          <w:sz w:val="24"/>
        </w:rPr>
        <w:t>günü staj iptal edilir.</w:t>
      </w:r>
    </w:p>
    <w:p w:rsidR="00384575" w:rsidRDefault="00384575">
      <w:pPr>
        <w:pStyle w:val="GvdeMetni"/>
        <w:spacing w:before="2"/>
      </w:pPr>
    </w:p>
    <w:p w:rsidR="00384575" w:rsidRDefault="00AA101F">
      <w:pPr>
        <w:pStyle w:val="ListeParagraf"/>
        <w:numPr>
          <w:ilvl w:val="0"/>
          <w:numId w:val="5"/>
        </w:numPr>
        <w:tabs>
          <w:tab w:val="left" w:pos="776"/>
        </w:tabs>
        <w:spacing w:before="1" w:line="237" w:lineRule="auto"/>
        <w:ind w:right="293" w:hanging="351"/>
        <w:jc w:val="both"/>
        <w:rPr>
          <w:sz w:val="24"/>
        </w:rPr>
      </w:pPr>
      <w:r>
        <w:rPr>
          <w:spacing w:val="-2"/>
          <w:sz w:val="24"/>
        </w:rPr>
        <w:t xml:space="preserve">Bir </w:t>
      </w:r>
      <w:r>
        <w:rPr>
          <w:sz w:val="24"/>
        </w:rPr>
        <w:t xml:space="preserve">kısmı veya tamamı reddedilen </w:t>
      </w:r>
      <w:r>
        <w:rPr>
          <w:spacing w:val="-3"/>
          <w:sz w:val="24"/>
        </w:rPr>
        <w:t xml:space="preserve">ya </w:t>
      </w:r>
      <w:r>
        <w:rPr>
          <w:sz w:val="24"/>
        </w:rPr>
        <w:t>da iptal edilen stajlar için yeni bir defter kullanılarak, staj komisyonun uygun göreceği işyerinde</w:t>
      </w:r>
      <w:r>
        <w:rPr>
          <w:spacing w:val="-15"/>
          <w:sz w:val="24"/>
        </w:rPr>
        <w:t xml:space="preserve"> </w:t>
      </w:r>
      <w:r>
        <w:rPr>
          <w:sz w:val="24"/>
        </w:rPr>
        <w:t>tekrarlanır.</w:t>
      </w:r>
    </w:p>
    <w:p w:rsidR="00384575" w:rsidRDefault="00384575">
      <w:pPr>
        <w:pStyle w:val="GvdeMetni"/>
      </w:pPr>
    </w:p>
    <w:p w:rsidR="00384575" w:rsidRDefault="00AA101F">
      <w:pPr>
        <w:pStyle w:val="ListeParagraf"/>
        <w:numPr>
          <w:ilvl w:val="0"/>
          <w:numId w:val="5"/>
        </w:numPr>
        <w:tabs>
          <w:tab w:val="left" w:pos="776"/>
        </w:tabs>
        <w:spacing w:before="1"/>
        <w:ind w:hanging="351"/>
        <w:rPr>
          <w:sz w:val="24"/>
        </w:rPr>
      </w:pPr>
      <w:r>
        <w:rPr>
          <w:sz w:val="24"/>
        </w:rPr>
        <w:t>Staj programlarını başarılı olarak tamamlayamayan öğrenciler mezun</w:t>
      </w:r>
      <w:r>
        <w:rPr>
          <w:spacing w:val="-14"/>
          <w:sz w:val="24"/>
        </w:rPr>
        <w:t xml:space="preserve"> </w:t>
      </w:r>
      <w:r>
        <w:rPr>
          <w:sz w:val="24"/>
        </w:rPr>
        <w:t>olamazlar.</w:t>
      </w:r>
    </w:p>
    <w:p w:rsidR="00384575" w:rsidRDefault="00384575">
      <w:pPr>
        <w:pStyle w:val="GvdeMetni"/>
        <w:spacing w:before="11"/>
        <w:rPr>
          <w:sz w:val="23"/>
        </w:rPr>
      </w:pPr>
    </w:p>
    <w:p w:rsidR="00384575" w:rsidRDefault="00AA101F">
      <w:pPr>
        <w:pStyle w:val="ListeParagraf"/>
        <w:numPr>
          <w:ilvl w:val="0"/>
          <w:numId w:val="5"/>
        </w:numPr>
        <w:tabs>
          <w:tab w:val="left" w:pos="776"/>
        </w:tabs>
        <w:ind w:right="287" w:hanging="351"/>
        <w:jc w:val="both"/>
        <w:rPr>
          <w:sz w:val="24"/>
        </w:rPr>
      </w:pPr>
      <w:r>
        <w:rPr>
          <w:sz w:val="24"/>
        </w:rPr>
        <w:t xml:space="preserve">Yatay </w:t>
      </w:r>
      <w:r>
        <w:rPr>
          <w:spacing w:val="-3"/>
          <w:sz w:val="24"/>
        </w:rPr>
        <w:t xml:space="preserve">ve </w:t>
      </w:r>
      <w:r>
        <w:rPr>
          <w:sz w:val="24"/>
        </w:rPr>
        <w:t xml:space="preserve">dikey geçiş yapan öğrencilerin stajları bir bütün olarak değerlendirilir </w:t>
      </w:r>
      <w:r>
        <w:rPr>
          <w:spacing w:val="-3"/>
          <w:sz w:val="24"/>
        </w:rPr>
        <w:t xml:space="preserve">ve </w:t>
      </w:r>
      <w:r>
        <w:rPr>
          <w:sz w:val="24"/>
        </w:rPr>
        <w:t xml:space="preserve">daha önce yapmış oldukları çalışmaların </w:t>
      </w:r>
      <w:r>
        <w:rPr>
          <w:spacing w:val="-3"/>
          <w:sz w:val="24"/>
        </w:rPr>
        <w:t xml:space="preserve">ne </w:t>
      </w:r>
      <w:r>
        <w:rPr>
          <w:sz w:val="24"/>
        </w:rPr>
        <w:t>kadarının staj süresi hesabında dikkate alınacağına bölümlerin staj komisyonu karar</w:t>
      </w:r>
      <w:r>
        <w:rPr>
          <w:spacing w:val="-5"/>
          <w:sz w:val="24"/>
        </w:rPr>
        <w:t xml:space="preserve"> </w:t>
      </w:r>
      <w:r>
        <w:rPr>
          <w:sz w:val="24"/>
        </w:rPr>
        <w:t>verir.</w:t>
      </w:r>
    </w:p>
    <w:p w:rsidR="00384575" w:rsidRDefault="00384575">
      <w:pPr>
        <w:pStyle w:val="GvdeMetni"/>
      </w:pPr>
    </w:p>
    <w:p w:rsidR="00384575" w:rsidRDefault="00AA101F">
      <w:pPr>
        <w:pStyle w:val="ListeParagraf"/>
        <w:numPr>
          <w:ilvl w:val="0"/>
          <w:numId w:val="5"/>
        </w:numPr>
        <w:tabs>
          <w:tab w:val="left" w:pos="776"/>
        </w:tabs>
        <w:spacing w:line="242" w:lineRule="auto"/>
        <w:ind w:right="289" w:hanging="351"/>
        <w:jc w:val="both"/>
        <w:rPr>
          <w:sz w:val="24"/>
        </w:rPr>
      </w:pPr>
      <w:r>
        <w:rPr>
          <w:sz w:val="24"/>
        </w:rPr>
        <w:t xml:space="preserve">İkinci öğretim öğrencileri de “Mühendislik </w:t>
      </w:r>
      <w:r>
        <w:rPr>
          <w:spacing w:val="-3"/>
          <w:sz w:val="24"/>
        </w:rPr>
        <w:t xml:space="preserve">ve </w:t>
      </w:r>
      <w:r>
        <w:rPr>
          <w:sz w:val="24"/>
        </w:rPr>
        <w:t>Doğa Bilimleri Fakültesi Staj Esaslarına” göre staj</w:t>
      </w:r>
      <w:r>
        <w:rPr>
          <w:spacing w:val="-3"/>
          <w:sz w:val="24"/>
        </w:rPr>
        <w:t xml:space="preserve"> </w:t>
      </w:r>
      <w:r>
        <w:rPr>
          <w:sz w:val="24"/>
        </w:rPr>
        <w:t>yaparlar.</w:t>
      </w:r>
    </w:p>
    <w:p w:rsidR="00384575" w:rsidRDefault="00384575">
      <w:pPr>
        <w:pStyle w:val="GvdeMetni"/>
        <w:spacing w:before="9"/>
        <w:rPr>
          <w:sz w:val="23"/>
        </w:rPr>
      </w:pPr>
    </w:p>
    <w:p w:rsidR="00384575" w:rsidRDefault="00AA101F">
      <w:pPr>
        <w:pStyle w:val="ListeParagraf"/>
        <w:numPr>
          <w:ilvl w:val="0"/>
          <w:numId w:val="5"/>
        </w:numPr>
        <w:tabs>
          <w:tab w:val="left" w:pos="776"/>
        </w:tabs>
        <w:ind w:right="280" w:hanging="351"/>
        <w:jc w:val="both"/>
        <w:rPr>
          <w:sz w:val="24"/>
        </w:rPr>
      </w:pPr>
      <w:r>
        <w:rPr>
          <w:sz w:val="24"/>
        </w:rPr>
        <w:t xml:space="preserve">Mühendislik </w:t>
      </w:r>
      <w:r>
        <w:rPr>
          <w:spacing w:val="-3"/>
          <w:sz w:val="24"/>
        </w:rPr>
        <w:t xml:space="preserve">ve </w:t>
      </w:r>
      <w:r>
        <w:rPr>
          <w:sz w:val="24"/>
        </w:rPr>
        <w:t xml:space="preserve">Doğa Bilimleri Fakültesi Staj Esaslarında belirtilmeyen konular, zorunlu hallerde uygulanacak esaslar </w:t>
      </w:r>
      <w:r>
        <w:rPr>
          <w:spacing w:val="-3"/>
          <w:sz w:val="24"/>
        </w:rPr>
        <w:t xml:space="preserve">ve </w:t>
      </w:r>
      <w:r>
        <w:rPr>
          <w:sz w:val="24"/>
        </w:rPr>
        <w:t>geçici olarak yapılacak değişiklikler, Bölüm Başkanlığı teklifi ile Fakülte Kurulu tarafından incelenerek</w:t>
      </w:r>
      <w:r>
        <w:rPr>
          <w:spacing w:val="11"/>
          <w:sz w:val="24"/>
        </w:rPr>
        <w:t xml:space="preserve"> </w:t>
      </w:r>
      <w:r>
        <w:rPr>
          <w:sz w:val="24"/>
        </w:rPr>
        <w:t>onaylanır.</w:t>
      </w:r>
    </w:p>
    <w:p w:rsidR="00384575" w:rsidRDefault="00384575">
      <w:pPr>
        <w:pStyle w:val="GvdeMetni"/>
        <w:spacing w:before="2"/>
      </w:pPr>
    </w:p>
    <w:p w:rsidR="00384575" w:rsidRDefault="00AA101F">
      <w:pPr>
        <w:pStyle w:val="ListeParagraf"/>
        <w:numPr>
          <w:ilvl w:val="0"/>
          <w:numId w:val="5"/>
        </w:numPr>
        <w:tabs>
          <w:tab w:val="left" w:pos="858"/>
        </w:tabs>
        <w:spacing w:line="237" w:lineRule="auto"/>
        <w:ind w:left="843" w:right="286" w:hanging="418"/>
        <w:jc w:val="both"/>
        <w:rPr>
          <w:sz w:val="24"/>
        </w:rPr>
      </w:pPr>
      <w:r>
        <w:rPr>
          <w:sz w:val="24"/>
        </w:rPr>
        <w:t xml:space="preserve">İskenderun Teknik Üniversitesi Mühendislik </w:t>
      </w:r>
      <w:r>
        <w:rPr>
          <w:spacing w:val="-3"/>
          <w:sz w:val="24"/>
        </w:rPr>
        <w:t xml:space="preserve">ve </w:t>
      </w:r>
      <w:r>
        <w:rPr>
          <w:sz w:val="24"/>
        </w:rPr>
        <w:t>Doğa Bilimleri Fakültesi Staj Esasları Fakülte Kurulunda kabul edildiği tarihte yürürlüğe</w:t>
      </w:r>
      <w:r>
        <w:rPr>
          <w:spacing w:val="10"/>
          <w:sz w:val="24"/>
        </w:rPr>
        <w:t xml:space="preserve"> </w:t>
      </w:r>
      <w:r>
        <w:rPr>
          <w:sz w:val="24"/>
        </w:rPr>
        <w:t>girer.</w:t>
      </w:r>
    </w:p>
    <w:p w:rsidR="00384575" w:rsidRDefault="00384575">
      <w:pPr>
        <w:spacing w:line="237" w:lineRule="auto"/>
        <w:jc w:val="both"/>
        <w:rPr>
          <w:sz w:val="24"/>
        </w:rPr>
      </w:pPr>
    </w:p>
    <w:p w:rsidR="00BA6A5D" w:rsidRDefault="00BA6A5D">
      <w:pPr>
        <w:spacing w:line="237" w:lineRule="auto"/>
        <w:jc w:val="both"/>
        <w:rPr>
          <w:sz w:val="24"/>
        </w:rPr>
      </w:pPr>
    </w:p>
    <w:p w:rsidR="00384575" w:rsidRDefault="00833028" w:rsidP="00833028">
      <w:pPr>
        <w:pStyle w:val="Balk1"/>
        <w:spacing w:before="68" w:line="362" w:lineRule="auto"/>
        <w:ind w:left="4006" w:right="365" w:hanging="3740"/>
        <w:jc w:val="center"/>
      </w:pPr>
      <w:r>
        <w:t>ENDÜSTRİ MÜHENDİSLİĞİ BÖLÜMÜ STAJ ESASLARI</w:t>
      </w:r>
    </w:p>
    <w:p w:rsidR="00384575" w:rsidRDefault="00BA6A5D">
      <w:pPr>
        <w:pStyle w:val="GvdeMetni"/>
        <w:spacing w:line="20" w:lineRule="exact"/>
        <w:ind w:left="171"/>
        <w:rPr>
          <w:sz w:val="2"/>
        </w:rPr>
      </w:pPr>
      <w:r>
        <w:rPr>
          <w:sz w:val="2"/>
        </w:rPr>
      </w:r>
      <w:r>
        <w:rPr>
          <w:sz w:val="2"/>
        </w:rPr>
        <w:pict>
          <v:group id="_x0000_s1034" style="width:483.85pt;height:.5pt;mso-position-horizontal-relative:char;mso-position-vertical-relative:line" coordsize="9677,10">
            <v:rect id="_x0000_s1035" style="position:absolute;width:9677;height:10" fillcolor="black" stroked="f"/>
            <w10:wrap type="none"/>
            <w10:anchorlock/>
          </v:group>
        </w:pict>
      </w:r>
    </w:p>
    <w:p w:rsidR="00384575" w:rsidRDefault="00384575">
      <w:pPr>
        <w:pStyle w:val="GvdeMetni"/>
        <w:spacing w:before="9"/>
        <w:rPr>
          <w:b/>
          <w:sz w:val="14"/>
        </w:rPr>
      </w:pPr>
    </w:p>
    <w:p w:rsidR="00384575" w:rsidRDefault="00384575">
      <w:pPr>
        <w:jc w:val="both"/>
      </w:pPr>
    </w:p>
    <w:p w:rsidR="00833028" w:rsidRPr="00E21E19" w:rsidRDefault="00833028" w:rsidP="00833028">
      <w:pPr>
        <w:pStyle w:val="ListeParagraf"/>
        <w:widowControl/>
        <w:numPr>
          <w:ilvl w:val="0"/>
          <w:numId w:val="6"/>
        </w:numPr>
        <w:autoSpaceDE/>
        <w:autoSpaceDN/>
        <w:spacing w:after="160" w:line="259" w:lineRule="auto"/>
        <w:contextualSpacing/>
        <w:jc w:val="left"/>
        <w:rPr>
          <w:b/>
          <w:sz w:val="24"/>
          <w:szCs w:val="24"/>
        </w:rPr>
      </w:pPr>
      <w:r w:rsidRPr="00E21E19">
        <w:rPr>
          <w:b/>
          <w:sz w:val="24"/>
          <w:szCs w:val="24"/>
        </w:rPr>
        <w:t xml:space="preserve">Amaç ve Kapsam </w:t>
      </w:r>
    </w:p>
    <w:p w:rsidR="00833028" w:rsidRDefault="00833028" w:rsidP="00864453">
      <w:pPr>
        <w:pStyle w:val="ListeParagraf"/>
        <w:numPr>
          <w:ilvl w:val="1"/>
          <w:numId w:val="6"/>
        </w:numPr>
        <w:autoSpaceDE/>
        <w:autoSpaceDN/>
        <w:spacing w:before="120" w:after="120"/>
        <w:rPr>
          <w:sz w:val="24"/>
          <w:szCs w:val="24"/>
        </w:rPr>
      </w:pPr>
      <w:r>
        <w:rPr>
          <w:sz w:val="24"/>
          <w:szCs w:val="24"/>
        </w:rPr>
        <w:t>İskenderun Teknik Üniversitesi Mühendislik ve Doğa Bilimleri Fakültesi Endüstri Mühendisliği Bölümü öğrencilerinin öğrenim süresince yapmakla yükümlü olduğu staj çalışmalarının temel ilkelerini, uygulama ve değerlendirme kurallarını kapsar.</w:t>
      </w:r>
    </w:p>
    <w:p w:rsidR="00833028" w:rsidRDefault="00833028" w:rsidP="00833028">
      <w:pPr>
        <w:pStyle w:val="ListeParagraf"/>
        <w:widowControl/>
        <w:numPr>
          <w:ilvl w:val="0"/>
          <w:numId w:val="6"/>
        </w:numPr>
        <w:autoSpaceDE/>
        <w:autoSpaceDN/>
        <w:spacing w:after="160" w:line="259" w:lineRule="auto"/>
        <w:contextualSpacing/>
        <w:jc w:val="left"/>
        <w:rPr>
          <w:b/>
          <w:sz w:val="24"/>
          <w:szCs w:val="24"/>
        </w:rPr>
      </w:pPr>
      <w:r w:rsidRPr="00E21E19">
        <w:rPr>
          <w:b/>
          <w:sz w:val="24"/>
          <w:szCs w:val="24"/>
        </w:rPr>
        <w:t>Staj Dönemleri ve Süreleri</w:t>
      </w:r>
    </w:p>
    <w:p w:rsidR="00833028" w:rsidRDefault="00833028" w:rsidP="00833028">
      <w:pPr>
        <w:pStyle w:val="Default"/>
        <w:ind w:left="720"/>
        <w:jc w:val="both"/>
      </w:pPr>
      <w:r w:rsidRPr="00666E21">
        <w:t>Endüstri mühendisliği lisans öğrencileri, IV</w:t>
      </w:r>
      <w:r>
        <w:t xml:space="preserve">. Yarıyıl ve VI. Yarıyıl yaz dönemlerinde </w:t>
      </w:r>
      <w:r w:rsidRPr="00666E21">
        <w:t>Bölüm Staj Komisyonu’nun hazırlayacağı program dâhilinde özel ya da kamu işyerlerin</w:t>
      </w:r>
      <w:r>
        <w:t>de 3</w:t>
      </w:r>
      <w:r w:rsidRPr="00666E21">
        <w:t>0</w:t>
      </w:r>
      <w:r>
        <w:t xml:space="preserve"> (otuz) işgünü İmalat/Üretim Stajı, 30 (otuz</w:t>
      </w:r>
      <w:r w:rsidRPr="00666E21">
        <w:t xml:space="preserve">) işgünü Yönetim Stajı olmak üzere mezun olmadan önce toplamda </w:t>
      </w:r>
      <w:r>
        <w:t>60 (altmış</w:t>
      </w:r>
      <w:r w:rsidRPr="00666E21">
        <w:t>) iş günü staj yapmak zorundadır.</w:t>
      </w:r>
      <w:r>
        <w:t xml:space="preserve"> </w:t>
      </w:r>
    </w:p>
    <w:p w:rsidR="00833028" w:rsidRDefault="00833028" w:rsidP="00833028">
      <w:pPr>
        <w:ind w:left="708"/>
        <w:jc w:val="both"/>
        <w:rPr>
          <w:sz w:val="24"/>
        </w:rPr>
      </w:pPr>
      <w:r>
        <w:rPr>
          <w:sz w:val="24"/>
        </w:rPr>
        <w:t xml:space="preserve">Birinci Staj,  IV. Yarıyıl dersleri tamamlandıktan sonra yapılabilir ve İkinci Staj, </w:t>
      </w:r>
      <w:r w:rsidRPr="00C81747">
        <w:rPr>
          <w:sz w:val="24"/>
        </w:rPr>
        <w:t>VI.</w:t>
      </w:r>
      <w:r>
        <w:rPr>
          <w:sz w:val="24"/>
        </w:rPr>
        <w:t xml:space="preserve"> Yarıyıl dersleri tamamlandıktan sonra yapılabilir.  Staj süreleri 30’ar (otuzar) iş günü olup hafta içi 8 saatlik çalışma süresini kapsar. </w:t>
      </w:r>
      <w:r w:rsidRPr="00666E21">
        <w:rPr>
          <w:sz w:val="24"/>
        </w:rPr>
        <w:t>Öğrenciler</w:t>
      </w:r>
      <w:r>
        <w:rPr>
          <w:sz w:val="24"/>
        </w:rPr>
        <w:t>, STAJ-I (birinci staj) ve STAJ-II (ikinci staj)</w:t>
      </w:r>
      <w:r w:rsidRPr="00666E21">
        <w:rPr>
          <w:sz w:val="24"/>
        </w:rPr>
        <w:t xml:space="preserve"> kapsamında </w:t>
      </w:r>
      <w:r>
        <w:rPr>
          <w:sz w:val="24"/>
        </w:rPr>
        <w:t>Üretim ya da Yönetim stajı yapacaklardır. Öğrenciler mezun olmadan Üretim ve Yönetim alanında stajlarını tamamlamak zorundadır. Ancak,</w:t>
      </w:r>
      <w:r w:rsidRPr="00666E21">
        <w:rPr>
          <w:sz w:val="24"/>
        </w:rPr>
        <w:t xml:space="preserve"> </w:t>
      </w:r>
      <w:r>
        <w:rPr>
          <w:sz w:val="24"/>
        </w:rPr>
        <w:t>STAJ-I ve STAJ-II ‘de hangi staj içeriğinin</w:t>
      </w:r>
      <w:r w:rsidRPr="00666E21">
        <w:rPr>
          <w:sz w:val="24"/>
        </w:rPr>
        <w:t xml:space="preserve"> </w:t>
      </w:r>
      <w:r>
        <w:rPr>
          <w:sz w:val="24"/>
        </w:rPr>
        <w:t xml:space="preserve">önce </w:t>
      </w:r>
      <w:r w:rsidRPr="00666E21">
        <w:rPr>
          <w:sz w:val="24"/>
        </w:rPr>
        <w:t>seçileceği öğrencinin tercihine bağlıdır.</w:t>
      </w:r>
    </w:p>
    <w:p w:rsidR="00833028" w:rsidRDefault="00833028" w:rsidP="00833028">
      <w:pPr>
        <w:ind w:left="708"/>
        <w:jc w:val="both"/>
        <w:rPr>
          <w:sz w:val="24"/>
        </w:rPr>
      </w:pPr>
    </w:p>
    <w:p w:rsidR="00833028" w:rsidRPr="00833028" w:rsidRDefault="00833028" w:rsidP="00833028">
      <w:pPr>
        <w:pStyle w:val="ListeParagraf"/>
        <w:widowControl/>
        <w:numPr>
          <w:ilvl w:val="1"/>
          <w:numId w:val="6"/>
        </w:numPr>
        <w:autoSpaceDE/>
        <w:autoSpaceDN/>
        <w:spacing w:after="160" w:line="259" w:lineRule="auto"/>
        <w:contextualSpacing/>
        <w:rPr>
          <w:sz w:val="24"/>
        </w:rPr>
      </w:pPr>
      <w:r w:rsidRPr="00833028">
        <w:rPr>
          <w:b/>
          <w:sz w:val="24"/>
          <w:szCs w:val="24"/>
        </w:rPr>
        <w:t>Üretim Stajı</w:t>
      </w:r>
    </w:p>
    <w:p w:rsidR="00833028" w:rsidRDefault="00833028" w:rsidP="00864453">
      <w:pPr>
        <w:pStyle w:val="ListeParagraf"/>
        <w:spacing w:before="120" w:after="120"/>
        <w:ind w:left="1055" w:firstLine="0"/>
        <w:rPr>
          <w:b/>
          <w:sz w:val="24"/>
          <w:szCs w:val="24"/>
        </w:rPr>
      </w:pPr>
      <w:r>
        <w:rPr>
          <w:sz w:val="24"/>
          <w:szCs w:val="24"/>
        </w:rPr>
        <w:t xml:space="preserve">Bu staj </w:t>
      </w:r>
      <w:r w:rsidRPr="006C2453">
        <w:rPr>
          <w:sz w:val="24"/>
          <w:szCs w:val="24"/>
        </w:rPr>
        <w:t>IV. Yarıyıl ve VI. Yarıyıl</w:t>
      </w:r>
      <w:r>
        <w:rPr>
          <w:sz w:val="24"/>
          <w:szCs w:val="24"/>
        </w:rPr>
        <w:t xml:space="preserve"> sonundan itibaren yapılabilir. Süresi 30 (otuz</w:t>
      </w:r>
      <w:r w:rsidR="00864453">
        <w:rPr>
          <w:sz w:val="24"/>
          <w:szCs w:val="24"/>
        </w:rPr>
        <w:t xml:space="preserve">) iş günüdür. </w:t>
      </w:r>
      <w:r>
        <w:rPr>
          <w:sz w:val="24"/>
          <w:szCs w:val="24"/>
        </w:rPr>
        <w:t xml:space="preserve">İş günü 8 (sekiz) saattir. </w:t>
      </w:r>
    </w:p>
    <w:p w:rsidR="00833028" w:rsidRDefault="00833028" w:rsidP="00833028">
      <w:pPr>
        <w:pStyle w:val="ListeParagraf"/>
        <w:numPr>
          <w:ilvl w:val="1"/>
          <w:numId w:val="6"/>
        </w:numPr>
        <w:autoSpaceDE/>
        <w:autoSpaceDN/>
        <w:spacing w:before="120" w:after="120"/>
        <w:jc w:val="left"/>
        <w:rPr>
          <w:b/>
          <w:sz w:val="24"/>
          <w:szCs w:val="24"/>
        </w:rPr>
      </w:pPr>
      <w:r>
        <w:rPr>
          <w:b/>
          <w:sz w:val="24"/>
          <w:szCs w:val="24"/>
        </w:rPr>
        <w:t>Yönetim Stajı</w:t>
      </w:r>
    </w:p>
    <w:p w:rsidR="00833028" w:rsidRPr="00833028" w:rsidRDefault="00833028" w:rsidP="00864453">
      <w:pPr>
        <w:pStyle w:val="ListeParagraf"/>
        <w:spacing w:before="120" w:after="120"/>
        <w:ind w:left="1055" w:firstLine="0"/>
        <w:rPr>
          <w:sz w:val="24"/>
          <w:szCs w:val="24"/>
        </w:rPr>
      </w:pPr>
      <w:r>
        <w:rPr>
          <w:sz w:val="24"/>
          <w:szCs w:val="24"/>
        </w:rPr>
        <w:t xml:space="preserve">Bu staj </w:t>
      </w:r>
      <w:r w:rsidRPr="006C2453">
        <w:rPr>
          <w:sz w:val="24"/>
          <w:szCs w:val="24"/>
        </w:rPr>
        <w:t xml:space="preserve">IV. Yarıyıl ve VI. Yarıyıl </w:t>
      </w:r>
      <w:r>
        <w:rPr>
          <w:sz w:val="24"/>
          <w:szCs w:val="24"/>
        </w:rPr>
        <w:t xml:space="preserve">sonundan itibaren yapılabilir. Süresi 30 (otuz) iş </w:t>
      </w:r>
      <w:r w:rsidR="00864453">
        <w:rPr>
          <w:sz w:val="24"/>
          <w:szCs w:val="24"/>
        </w:rPr>
        <w:t xml:space="preserve">günüdür. </w:t>
      </w:r>
      <w:r>
        <w:rPr>
          <w:sz w:val="24"/>
          <w:szCs w:val="24"/>
        </w:rPr>
        <w:t>İş günü 8 (sekiz) saattir ve hafta içidir.</w:t>
      </w:r>
    </w:p>
    <w:p w:rsidR="00833028" w:rsidRDefault="00833028" w:rsidP="00833028">
      <w:pPr>
        <w:pStyle w:val="ListeParagraf"/>
        <w:numPr>
          <w:ilvl w:val="0"/>
          <w:numId w:val="6"/>
        </w:numPr>
        <w:autoSpaceDE/>
        <w:autoSpaceDN/>
        <w:spacing w:before="120" w:after="120"/>
        <w:contextualSpacing/>
        <w:jc w:val="left"/>
        <w:rPr>
          <w:b/>
          <w:sz w:val="24"/>
          <w:szCs w:val="24"/>
        </w:rPr>
      </w:pPr>
      <w:r w:rsidRPr="00B8533F">
        <w:rPr>
          <w:b/>
          <w:sz w:val="24"/>
          <w:szCs w:val="24"/>
        </w:rPr>
        <w:lastRenderedPageBreak/>
        <w:t>Staj Uygulama İlkeleri</w:t>
      </w:r>
    </w:p>
    <w:p w:rsidR="00833028" w:rsidRPr="00B8533F" w:rsidRDefault="00833028" w:rsidP="00833028">
      <w:pPr>
        <w:pStyle w:val="ListeParagraf"/>
        <w:spacing w:before="120" w:after="120"/>
        <w:rPr>
          <w:b/>
          <w:sz w:val="24"/>
          <w:szCs w:val="24"/>
        </w:rPr>
      </w:pPr>
    </w:p>
    <w:p w:rsidR="00833028" w:rsidRDefault="00833028" w:rsidP="00833028">
      <w:pPr>
        <w:pStyle w:val="ListeParagraf"/>
        <w:numPr>
          <w:ilvl w:val="1"/>
          <w:numId w:val="6"/>
        </w:numPr>
        <w:tabs>
          <w:tab w:val="left" w:pos="567"/>
        </w:tabs>
        <w:autoSpaceDE/>
        <w:autoSpaceDN/>
        <w:contextualSpacing/>
        <w:rPr>
          <w:sz w:val="24"/>
          <w:szCs w:val="24"/>
        </w:rPr>
      </w:pPr>
      <w:r w:rsidRPr="00BA2AEC">
        <w:rPr>
          <w:sz w:val="24"/>
          <w:szCs w:val="24"/>
        </w:rPr>
        <w:t>Stajların yapılacağı yıllar, süreleri, hangi konuları kapsayacağı, her konunun ne kadar süreli olacağı ne tür işyerlerinde yapılacağı ve bölümlerin özel kuralları ilintili bölümün Bölüm Staj Esaslarında belirtilir.</w:t>
      </w:r>
    </w:p>
    <w:p w:rsidR="00833028" w:rsidRDefault="00833028" w:rsidP="00833028">
      <w:pPr>
        <w:pStyle w:val="ListeParagraf"/>
        <w:numPr>
          <w:ilvl w:val="1"/>
          <w:numId w:val="6"/>
        </w:numPr>
        <w:tabs>
          <w:tab w:val="left" w:pos="567"/>
        </w:tabs>
        <w:autoSpaceDE/>
        <w:autoSpaceDN/>
        <w:contextualSpacing/>
        <w:rPr>
          <w:sz w:val="24"/>
          <w:szCs w:val="24"/>
        </w:rPr>
      </w:pPr>
      <w:r w:rsidRPr="00BA2AEC">
        <w:rPr>
          <w:sz w:val="24"/>
          <w:szCs w:val="24"/>
        </w:rPr>
        <w:t>Her bölümün en az biri öğretim üyesi olan Staj Komisyonu üç öğretim elemanından oluşur. Komisyon üyeleri bölüm başkanlıklarınca seçilir. Bu komisyon, bölümle ilintili staj işlerini bölüm başkanlığına karşı sorumlu olarak yürütür.</w:t>
      </w:r>
    </w:p>
    <w:p w:rsidR="00833028" w:rsidRDefault="00833028" w:rsidP="00833028">
      <w:pPr>
        <w:pStyle w:val="ListeParagraf"/>
        <w:numPr>
          <w:ilvl w:val="1"/>
          <w:numId w:val="6"/>
        </w:numPr>
        <w:tabs>
          <w:tab w:val="left" w:pos="567"/>
        </w:tabs>
        <w:autoSpaceDE/>
        <w:autoSpaceDN/>
        <w:contextualSpacing/>
        <w:rPr>
          <w:sz w:val="24"/>
          <w:szCs w:val="24"/>
        </w:rPr>
      </w:pPr>
      <w:r>
        <w:rPr>
          <w:sz w:val="24"/>
          <w:szCs w:val="24"/>
        </w:rPr>
        <w:t>Mühendislik ve Doğa Bilimleri</w:t>
      </w:r>
      <w:r w:rsidRPr="00BA2AEC">
        <w:rPr>
          <w:sz w:val="24"/>
          <w:szCs w:val="24"/>
        </w:rPr>
        <w:t xml:space="preserve"> Fakültesinin gerektiğinde toplanan bir “Fakülte Staj Kurulu” vardır. Bu kurul yaz stajı olan her bölümün komisyon başkanından oluşur. Görevli dekan yardımcısının başkanlığında toplanır ve staj uygulamalarının bölümlerce ortak kurallara göre yürütülmesini sağlar.</w:t>
      </w:r>
    </w:p>
    <w:p w:rsidR="00833028" w:rsidRDefault="00833028" w:rsidP="00833028">
      <w:pPr>
        <w:pStyle w:val="ListeParagraf"/>
        <w:numPr>
          <w:ilvl w:val="1"/>
          <w:numId w:val="6"/>
        </w:numPr>
        <w:tabs>
          <w:tab w:val="left" w:pos="567"/>
        </w:tabs>
        <w:autoSpaceDE/>
        <w:autoSpaceDN/>
        <w:contextualSpacing/>
        <w:rPr>
          <w:sz w:val="24"/>
          <w:szCs w:val="24"/>
        </w:rPr>
      </w:pPr>
      <w:r w:rsidRPr="00BA2AEC">
        <w:rPr>
          <w:sz w:val="24"/>
          <w:szCs w:val="24"/>
        </w:rPr>
        <w:t>Öğrencilerin yapacakları tüm stajları; staj komisyonu planlar, uygulamaya koyar, denetler ve değerlendirir.</w:t>
      </w:r>
    </w:p>
    <w:p w:rsidR="00833028" w:rsidRDefault="00833028" w:rsidP="00833028">
      <w:pPr>
        <w:pStyle w:val="ListeParagraf"/>
        <w:numPr>
          <w:ilvl w:val="1"/>
          <w:numId w:val="6"/>
        </w:numPr>
        <w:tabs>
          <w:tab w:val="left" w:pos="567"/>
        </w:tabs>
        <w:autoSpaceDE/>
        <w:autoSpaceDN/>
        <w:contextualSpacing/>
        <w:rPr>
          <w:sz w:val="24"/>
          <w:szCs w:val="24"/>
        </w:rPr>
      </w:pPr>
      <w:r w:rsidRPr="00BA2AEC">
        <w:rPr>
          <w:sz w:val="24"/>
          <w:szCs w:val="24"/>
        </w:rPr>
        <w:t>Staja kabul edilen öğrencilerin iş güvenliğinden, verimli ve faydalı bir şekilde staj yapmalarından iş yerleri sorumludur.</w:t>
      </w:r>
    </w:p>
    <w:p w:rsidR="00833028" w:rsidRDefault="00833028" w:rsidP="00833028">
      <w:pPr>
        <w:pStyle w:val="ListeParagraf"/>
        <w:numPr>
          <w:ilvl w:val="1"/>
          <w:numId w:val="6"/>
        </w:numPr>
        <w:tabs>
          <w:tab w:val="left" w:pos="567"/>
        </w:tabs>
        <w:autoSpaceDE/>
        <w:autoSpaceDN/>
        <w:contextualSpacing/>
        <w:rPr>
          <w:sz w:val="24"/>
          <w:szCs w:val="24"/>
        </w:rPr>
      </w:pPr>
      <w:r w:rsidRPr="00BA2AEC">
        <w:rPr>
          <w:sz w:val="24"/>
          <w:szCs w:val="24"/>
        </w:rPr>
        <w:t>Staj yapan öğrenciler staj yaptıkları işyerlerinin çalışma düzenine, ilgili kural ve talimatlarına uymakla yükümlüdürler.</w:t>
      </w:r>
    </w:p>
    <w:p w:rsidR="00833028" w:rsidRDefault="00833028" w:rsidP="00833028">
      <w:pPr>
        <w:pStyle w:val="ListeParagraf"/>
        <w:numPr>
          <w:ilvl w:val="1"/>
          <w:numId w:val="6"/>
        </w:numPr>
        <w:tabs>
          <w:tab w:val="left" w:pos="567"/>
        </w:tabs>
        <w:autoSpaceDE/>
        <w:autoSpaceDN/>
        <w:contextualSpacing/>
        <w:rPr>
          <w:sz w:val="24"/>
          <w:szCs w:val="24"/>
        </w:rPr>
      </w:pPr>
      <w:r w:rsidRPr="00BA2AEC">
        <w:rPr>
          <w:sz w:val="24"/>
          <w:szCs w:val="24"/>
        </w:rPr>
        <w:t>Stajlar eğitim-öğretim süresi dışında yapılır.</w:t>
      </w:r>
    </w:p>
    <w:p w:rsidR="00833028" w:rsidRDefault="00833028" w:rsidP="00833028">
      <w:pPr>
        <w:pStyle w:val="ListeParagraf"/>
        <w:numPr>
          <w:ilvl w:val="1"/>
          <w:numId w:val="6"/>
        </w:numPr>
        <w:tabs>
          <w:tab w:val="left" w:pos="567"/>
        </w:tabs>
        <w:autoSpaceDE/>
        <w:autoSpaceDN/>
        <w:contextualSpacing/>
        <w:rPr>
          <w:sz w:val="24"/>
          <w:szCs w:val="24"/>
        </w:rPr>
      </w:pPr>
      <w:r w:rsidRPr="00BA2AEC">
        <w:rPr>
          <w:sz w:val="24"/>
          <w:szCs w:val="24"/>
        </w:rPr>
        <w:t>Devam zorunluluğu olmayan öğrenciler; bölüm staj komisyonunun onayıyla eğitim-öğretim süresi içerisinde stajlarını yapabilirler.</w:t>
      </w:r>
    </w:p>
    <w:p w:rsidR="00833028" w:rsidRDefault="00833028" w:rsidP="00833028">
      <w:pPr>
        <w:pStyle w:val="ListeParagraf"/>
        <w:numPr>
          <w:ilvl w:val="1"/>
          <w:numId w:val="6"/>
        </w:numPr>
        <w:tabs>
          <w:tab w:val="left" w:pos="567"/>
        </w:tabs>
        <w:autoSpaceDE/>
        <w:autoSpaceDN/>
        <w:contextualSpacing/>
        <w:rPr>
          <w:sz w:val="24"/>
          <w:szCs w:val="24"/>
        </w:rPr>
      </w:pPr>
      <w:r w:rsidRPr="00BA2AEC">
        <w:rPr>
          <w:sz w:val="24"/>
          <w:szCs w:val="24"/>
        </w:rPr>
        <w:t>Staj komisyonu üyelerinin belirleyeceği öğretim elemanları öğrencileri staj yerlerinde denetleyebilirler.</w:t>
      </w:r>
    </w:p>
    <w:p w:rsidR="00833028" w:rsidRDefault="00833028" w:rsidP="00833028">
      <w:pPr>
        <w:pStyle w:val="ListeParagraf"/>
        <w:numPr>
          <w:ilvl w:val="1"/>
          <w:numId w:val="6"/>
        </w:numPr>
        <w:tabs>
          <w:tab w:val="left" w:pos="567"/>
        </w:tabs>
        <w:autoSpaceDE/>
        <w:autoSpaceDN/>
        <w:contextualSpacing/>
        <w:rPr>
          <w:sz w:val="24"/>
          <w:szCs w:val="24"/>
        </w:rPr>
      </w:pPr>
      <w:r w:rsidRPr="00BA2AEC">
        <w:rPr>
          <w:sz w:val="24"/>
          <w:szCs w:val="24"/>
        </w:rPr>
        <w:t>Staj programlarını başarılı olarak tamamlayamayan öğrenciler mezun olamazlar.</w:t>
      </w:r>
    </w:p>
    <w:p w:rsidR="00833028" w:rsidRDefault="00833028" w:rsidP="00833028">
      <w:pPr>
        <w:pStyle w:val="ListeParagraf"/>
        <w:numPr>
          <w:ilvl w:val="1"/>
          <w:numId w:val="6"/>
        </w:numPr>
        <w:tabs>
          <w:tab w:val="left" w:pos="567"/>
        </w:tabs>
        <w:autoSpaceDE/>
        <w:autoSpaceDN/>
        <w:contextualSpacing/>
        <w:rPr>
          <w:sz w:val="24"/>
          <w:szCs w:val="24"/>
        </w:rPr>
      </w:pPr>
      <w:r w:rsidRPr="00BA2AEC">
        <w:rPr>
          <w:sz w:val="24"/>
          <w:szCs w:val="24"/>
        </w:rPr>
        <w:t>Yatay ve dikey geçiş yapan öğrencilerin stajları bir bütün olarak değerlendirilir ve daha önce yapmış oldukları çalışmaların ne kadarının staj süresi hesabında dikkate alınacağına bölümlerin staj komisyonu karar verir.</w:t>
      </w:r>
    </w:p>
    <w:p w:rsidR="00833028" w:rsidRDefault="00833028" w:rsidP="00833028">
      <w:pPr>
        <w:pStyle w:val="ListeParagraf"/>
        <w:numPr>
          <w:ilvl w:val="1"/>
          <w:numId w:val="6"/>
        </w:numPr>
        <w:tabs>
          <w:tab w:val="left" w:pos="567"/>
        </w:tabs>
        <w:autoSpaceDE/>
        <w:autoSpaceDN/>
        <w:contextualSpacing/>
        <w:rPr>
          <w:sz w:val="24"/>
          <w:szCs w:val="24"/>
        </w:rPr>
      </w:pPr>
      <w:r>
        <w:rPr>
          <w:sz w:val="24"/>
          <w:szCs w:val="24"/>
        </w:rPr>
        <w:t>Mühendislik ve Doğa Bilimleri F</w:t>
      </w:r>
      <w:r w:rsidRPr="00BA2AEC">
        <w:rPr>
          <w:sz w:val="24"/>
          <w:szCs w:val="24"/>
        </w:rPr>
        <w:t>akültesi Staj Esaslarında belirtilmeyen konular, zorunlu hallerde uygulanacak esaslar ve geçici olarak yapılacak değişiklikler, Bölüm Başkanlığı teklifi ile Fakülte Kurulu tarafından incelenerek onaylanır.</w:t>
      </w:r>
    </w:p>
    <w:p w:rsidR="00833028" w:rsidRDefault="00833028" w:rsidP="00833028">
      <w:pPr>
        <w:pStyle w:val="ListeParagraf"/>
        <w:numPr>
          <w:ilvl w:val="1"/>
          <w:numId w:val="6"/>
        </w:numPr>
        <w:tabs>
          <w:tab w:val="left" w:pos="567"/>
        </w:tabs>
        <w:autoSpaceDE/>
        <w:autoSpaceDN/>
        <w:contextualSpacing/>
        <w:rPr>
          <w:sz w:val="24"/>
          <w:szCs w:val="24"/>
        </w:rPr>
      </w:pPr>
      <w:r w:rsidRPr="00BA2AEC">
        <w:rPr>
          <w:sz w:val="24"/>
          <w:szCs w:val="24"/>
        </w:rPr>
        <w:t xml:space="preserve">İskenderun Teknik Üniversitesi </w:t>
      </w:r>
      <w:r>
        <w:rPr>
          <w:sz w:val="24"/>
          <w:szCs w:val="24"/>
        </w:rPr>
        <w:t xml:space="preserve">Mühendislik ve Doğa Bilimleri Fakültesi </w:t>
      </w:r>
      <w:r w:rsidRPr="00BA2AEC">
        <w:rPr>
          <w:sz w:val="24"/>
          <w:szCs w:val="24"/>
        </w:rPr>
        <w:t>Staj Esasları Fakülte Kurulunda kabul edildiği tarihte yürürlüğe girer.</w:t>
      </w:r>
    </w:p>
    <w:p w:rsidR="00833028" w:rsidRPr="00BA2AEC" w:rsidRDefault="00833028" w:rsidP="00833028">
      <w:pPr>
        <w:pStyle w:val="ListeParagraf"/>
        <w:tabs>
          <w:tab w:val="left" w:pos="567"/>
        </w:tabs>
        <w:ind w:left="1440"/>
        <w:rPr>
          <w:sz w:val="24"/>
          <w:szCs w:val="24"/>
        </w:rPr>
      </w:pPr>
    </w:p>
    <w:p w:rsidR="00833028" w:rsidRPr="00B21B5D" w:rsidRDefault="00833028" w:rsidP="00833028">
      <w:pPr>
        <w:pStyle w:val="ListeParagraf"/>
        <w:numPr>
          <w:ilvl w:val="0"/>
          <w:numId w:val="6"/>
        </w:numPr>
        <w:autoSpaceDE/>
        <w:autoSpaceDN/>
        <w:spacing w:before="120" w:after="120"/>
        <w:contextualSpacing/>
        <w:jc w:val="left"/>
        <w:rPr>
          <w:b/>
          <w:sz w:val="24"/>
          <w:szCs w:val="24"/>
        </w:rPr>
      </w:pPr>
      <w:r w:rsidRPr="00B21B5D">
        <w:rPr>
          <w:b/>
          <w:sz w:val="24"/>
          <w:szCs w:val="24"/>
        </w:rPr>
        <w:t>Staj Başvurusu, Yer Temini ve Dağıtımı</w:t>
      </w:r>
    </w:p>
    <w:p w:rsidR="00833028" w:rsidRDefault="00833028" w:rsidP="00833028">
      <w:pPr>
        <w:pStyle w:val="ListeParagraf"/>
        <w:tabs>
          <w:tab w:val="left" w:pos="567"/>
        </w:tabs>
        <w:ind w:left="1074"/>
        <w:rPr>
          <w:sz w:val="24"/>
          <w:szCs w:val="24"/>
        </w:rPr>
      </w:pPr>
    </w:p>
    <w:p w:rsidR="00833028" w:rsidRDefault="00833028" w:rsidP="00833028">
      <w:pPr>
        <w:pStyle w:val="ListeParagraf"/>
        <w:numPr>
          <w:ilvl w:val="1"/>
          <w:numId w:val="6"/>
        </w:numPr>
        <w:tabs>
          <w:tab w:val="left" w:pos="567"/>
        </w:tabs>
        <w:autoSpaceDE/>
        <w:autoSpaceDN/>
        <w:rPr>
          <w:sz w:val="24"/>
          <w:szCs w:val="24"/>
        </w:rPr>
      </w:pPr>
      <w:r>
        <w:rPr>
          <w:sz w:val="24"/>
          <w:szCs w:val="24"/>
        </w:rPr>
        <w:t xml:space="preserve">Öğrenciler stajlarını, </w:t>
      </w:r>
      <w:r w:rsidRPr="00B21B5D">
        <w:rPr>
          <w:sz w:val="24"/>
          <w:szCs w:val="24"/>
        </w:rPr>
        <w:t>staj komisyonlarının uygun göreceği işyerlerinde, bölümlerce belirlenen esaslara göre yaparlar.</w:t>
      </w:r>
    </w:p>
    <w:p w:rsidR="00833028" w:rsidRDefault="00833028" w:rsidP="00833028">
      <w:pPr>
        <w:pStyle w:val="ListeParagraf"/>
        <w:numPr>
          <w:ilvl w:val="1"/>
          <w:numId w:val="6"/>
        </w:numPr>
        <w:tabs>
          <w:tab w:val="left" w:pos="567"/>
        </w:tabs>
        <w:autoSpaceDE/>
        <w:autoSpaceDN/>
        <w:rPr>
          <w:sz w:val="24"/>
          <w:szCs w:val="24"/>
        </w:rPr>
      </w:pPr>
      <w:r w:rsidRPr="00B21B5D">
        <w:rPr>
          <w:sz w:val="24"/>
          <w:szCs w:val="24"/>
        </w:rPr>
        <w:t>Her öğrencinin bağlı olduğu bölümün staj komisyonu başkanlığınca kabul edilecek bir staj yeri bulması ve stajını başarı ile tamamlaması kendi sorumluluğundadır</w:t>
      </w:r>
    </w:p>
    <w:p w:rsidR="00833028" w:rsidRDefault="00833028" w:rsidP="00833028">
      <w:pPr>
        <w:pStyle w:val="ListeParagraf"/>
        <w:numPr>
          <w:ilvl w:val="1"/>
          <w:numId w:val="6"/>
        </w:numPr>
        <w:tabs>
          <w:tab w:val="left" w:pos="567"/>
        </w:tabs>
        <w:autoSpaceDE/>
        <w:autoSpaceDN/>
        <w:rPr>
          <w:sz w:val="24"/>
          <w:szCs w:val="24"/>
        </w:rPr>
      </w:pPr>
      <w:r w:rsidRPr="00B21B5D">
        <w:rPr>
          <w:sz w:val="24"/>
          <w:szCs w:val="24"/>
        </w:rPr>
        <w:t>Staja uygunluğu staj komisyonunca bilinmeyen işyerleri için öğrenci “İşyeri Staj Bilgi Formu” ekli bir dilekçe ile işyerine başvuruda bulunur. Öğrenci, ilgililere hazırlatıp; onaylatacağı bu belgeyi Staj Komisyonuna verir.</w:t>
      </w:r>
    </w:p>
    <w:p w:rsidR="00833028" w:rsidRDefault="00833028" w:rsidP="00833028">
      <w:pPr>
        <w:pStyle w:val="ListeParagraf"/>
        <w:numPr>
          <w:ilvl w:val="1"/>
          <w:numId w:val="6"/>
        </w:numPr>
        <w:tabs>
          <w:tab w:val="left" w:pos="567"/>
        </w:tabs>
        <w:autoSpaceDE/>
        <w:autoSpaceDN/>
        <w:rPr>
          <w:sz w:val="24"/>
          <w:szCs w:val="24"/>
        </w:rPr>
      </w:pPr>
      <w:r w:rsidRPr="00B21B5D">
        <w:rPr>
          <w:sz w:val="24"/>
          <w:szCs w:val="24"/>
        </w:rPr>
        <w:t>Staj yapacak öğrenciler, işyerinde staj yapmasının uygun görüldüğüne dair yazıyı ve onaylı İşyeri Staj Bilgi Formunu Staj Komisyonuna staj başlamadan önce iletir.</w:t>
      </w:r>
    </w:p>
    <w:p w:rsidR="00833028" w:rsidRDefault="00833028" w:rsidP="00833028">
      <w:pPr>
        <w:pStyle w:val="ListeParagraf"/>
        <w:numPr>
          <w:ilvl w:val="1"/>
          <w:numId w:val="6"/>
        </w:numPr>
        <w:tabs>
          <w:tab w:val="left" w:pos="567"/>
        </w:tabs>
        <w:autoSpaceDE/>
        <w:autoSpaceDN/>
        <w:rPr>
          <w:sz w:val="24"/>
          <w:szCs w:val="24"/>
        </w:rPr>
      </w:pPr>
      <w:r w:rsidRPr="00B21B5D">
        <w:rPr>
          <w:sz w:val="24"/>
          <w:szCs w:val="24"/>
        </w:rPr>
        <w:t xml:space="preserve">İşyerinin öğrencinin stajını kabul ettiğine dair yazı ve onaylı İşyeri Staj Bilgi Formunun Bölüm Staj Komisyonuna teslimi ve takibinden öğrencinin kendisi sorumludur. </w:t>
      </w:r>
    </w:p>
    <w:p w:rsidR="00833028" w:rsidRPr="00B21B5D" w:rsidRDefault="00833028" w:rsidP="00833028">
      <w:pPr>
        <w:pStyle w:val="ListeParagraf"/>
        <w:numPr>
          <w:ilvl w:val="1"/>
          <w:numId w:val="6"/>
        </w:numPr>
        <w:tabs>
          <w:tab w:val="left" w:pos="567"/>
        </w:tabs>
        <w:autoSpaceDE/>
        <w:autoSpaceDN/>
        <w:rPr>
          <w:sz w:val="24"/>
          <w:szCs w:val="24"/>
        </w:rPr>
      </w:pPr>
      <w:r w:rsidRPr="00B21B5D">
        <w:rPr>
          <w:sz w:val="24"/>
          <w:szCs w:val="24"/>
        </w:rPr>
        <w:t>Staj Komisyonunca staj yeri uygun görülen öğrenciler staj defterini kendileri temin edeceklerdir.</w:t>
      </w:r>
    </w:p>
    <w:p w:rsidR="00833028" w:rsidRDefault="00833028" w:rsidP="00833028">
      <w:pPr>
        <w:pStyle w:val="ListeParagraf"/>
        <w:numPr>
          <w:ilvl w:val="0"/>
          <w:numId w:val="6"/>
        </w:numPr>
        <w:autoSpaceDE/>
        <w:autoSpaceDN/>
        <w:spacing w:before="120" w:after="120"/>
        <w:jc w:val="left"/>
        <w:rPr>
          <w:b/>
          <w:sz w:val="24"/>
          <w:szCs w:val="24"/>
        </w:rPr>
      </w:pPr>
      <w:r>
        <w:rPr>
          <w:b/>
          <w:sz w:val="24"/>
          <w:szCs w:val="24"/>
        </w:rPr>
        <w:t>Staj Konuları</w:t>
      </w:r>
    </w:p>
    <w:p w:rsidR="00833028" w:rsidRDefault="00833028" w:rsidP="00833028">
      <w:pPr>
        <w:pStyle w:val="ListeParagraf"/>
        <w:numPr>
          <w:ilvl w:val="1"/>
          <w:numId w:val="6"/>
        </w:numPr>
        <w:autoSpaceDE/>
        <w:autoSpaceDN/>
        <w:spacing w:before="120" w:after="120"/>
        <w:jc w:val="left"/>
        <w:rPr>
          <w:b/>
          <w:sz w:val="24"/>
          <w:szCs w:val="24"/>
        </w:rPr>
      </w:pPr>
      <w:r>
        <w:rPr>
          <w:b/>
          <w:sz w:val="24"/>
          <w:szCs w:val="24"/>
        </w:rPr>
        <w:t>Üretim Stajı</w:t>
      </w:r>
    </w:p>
    <w:p w:rsidR="00833028" w:rsidRDefault="00833028" w:rsidP="00833028">
      <w:pPr>
        <w:ind w:left="708"/>
        <w:jc w:val="both"/>
        <w:rPr>
          <w:sz w:val="24"/>
        </w:rPr>
      </w:pPr>
      <w:r>
        <w:rPr>
          <w:sz w:val="24"/>
        </w:rPr>
        <w:t xml:space="preserve">Üretim stajı, STAJ-I ve STAJ-II kapsamında yapılabilir. </w:t>
      </w:r>
      <w:r w:rsidRPr="00956375">
        <w:rPr>
          <w:sz w:val="24"/>
        </w:rPr>
        <w:t>Ür</w:t>
      </w:r>
      <w:r>
        <w:rPr>
          <w:sz w:val="24"/>
        </w:rPr>
        <w:t xml:space="preserve">etim stajının yapılacağı firma en az 20 </w:t>
      </w:r>
      <w:r w:rsidRPr="00956375">
        <w:rPr>
          <w:sz w:val="24"/>
        </w:rPr>
        <w:t>kişinin çalıştığı bi</w:t>
      </w:r>
      <w:r>
        <w:rPr>
          <w:sz w:val="24"/>
        </w:rPr>
        <w:t>r fabrika veya tesis olmalıdır. Üretim s</w:t>
      </w:r>
      <w:r w:rsidRPr="00AB6A14">
        <w:rPr>
          <w:sz w:val="24"/>
        </w:rPr>
        <w:t>taj</w:t>
      </w:r>
      <w:r>
        <w:rPr>
          <w:sz w:val="24"/>
        </w:rPr>
        <w:t xml:space="preserve">ı yapılacak firmada </w:t>
      </w:r>
      <w:r w:rsidRPr="00AB6A14">
        <w:rPr>
          <w:sz w:val="24"/>
        </w:rPr>
        <w:t>en az bir Endüstri Mühendisi bulunması zorunludur.</w:t>
      </w:r>
      <w:r w:rsidRPr="00956375">
        <w:rPr>
          <w:sz w:val="24"/>
        </w:rPr>
        <w:t xml:space="preserve"> </w:t>
      </w:r>
      <w:r>
        <w:rPr>
          <w:sz w:val="24"/>
        </w:rPr>
        <w:t>Öğrenciler, Üretim stajı kapsamında</w:t>
      </w:r>
      <w:r w:rsidRPr="00AB6A14">
        <w:rPr>
          <w:sz w:val="24"/>
        </w:rPr>
        <w:t xml:space="preserve"> Üret</w:t>
      </w:r>
      <w:r>
        <w:rPr>
          <w:sz w:val="24"/>
        </w:rPr>
        <w:t>im ve Üretime destek bölümlerde (Üretim, Bakım-</w:t>
      </w:r>
      <w:r w:rsidRPr="00AB6A14">
        <w:rPr>
          <w:sz w:val="24"/>
        </w:rPr>
        <w:t xml:space="preserve">Onarım, Kalite, Üretim Planlama, Yalın Ofis, </w:t>
      </w:r>
      <w:r>
        <w:rPr>
          <w:sz w:val="24"/>
        </w:rPr>
        <w:t>AR-</w:t>
      </w:r>
      <w:r>
        <w:rPr>
          <w:sz w:val="24"/>
        </w:rPr>
        <w:lastRenderedPageBreak/>
        <w:t xml:space="preserve">GE, ÜR-GE, Tasarım Ofisi </w:t>
      </w:r>
      <w:proofErr w:type="spellStart"/>
      <w:r>
        <w:rPr>
          <w:sz w:val="24"/>
        </w:rPr>
        <w:t>vb</w:t>
      </w:r>
      <w:proofErr w:type="spellEnd"/>
      <w:r>
        <w:rPr>
          <w:sz w:val="24"/>
        </w:rPr>
        <w:t>) çalışabilirler</w:t>
      </w:r>
      <w:r w:rsidRPr="00307C00">
        <w:rPr>
          <w:sz w:val="24"/>
        </w:rPr>
        <w:t>. Üretim stajı kapsamında öğrencilerin aşağıda belirtilen görevleri yerine getirmesi zorunludur.</w:t>
      </w:r>
    </w:p>
    <w:p w:rsidR="00833028" w:rsidRDefault="00833028" w:rsidP="00833028">
      <w:pPr>
        <w:pStyle w:val="ListeParagraf"/>
        <w:widowControl/>
        <w:numPr>
          <w:ilvl w:val="2"/>
          <w:numId w:val="6"/>
        </w:numPr>
        <w:autoSpaceDE/>
        <w:autoSpaceDN/>
        <w:spacing w:line="259" w:lineRule="auto"/>
        <w:contextualSpacing/>
        <w:rPr>
          <w:sz w:val="24"/>
        </w:rPr>
      </w:pPr>
      <w:r w:rsidRPr="0098308B">
        <w:rPr>
          <w:sz w:val="24"/>
        </w:rPr>
        <w:t>İşletmenin ticari adı, unvanı, adresini, kuruluş tarihini, personel yapısı ve faaliyet gösterdiği sektör, ürettiği ürünler ve ilgili sektörlerle olan ilişkilerini belirtiniz. İşletmedeki endüstri mühendisi sayısını ve bu endüstri mühendislerinin adlarını belirtiniz. Bunların hangi bölüm ve görevlerde çalıştığını yazarak, merak ettiğiniz konularda sorular sorunuz. Sorularınızı ve bu sorulara verilen yanıtları yazarak çıkardığınız sonuçları analiz ediniz.</w:t>
      </w:r>
    </w:p>
    <w:p w:rsidR="00833028" w:rsidRDefault="00833028" w:rsidP="00833028">
      <w:pPr>
        <w:pStyle w:val="ListeParagraf"/>
        <w:widowControl/>
        <w:numPr>
          <w:ilvl w:val="2"/>
          <w:numId w:val="6"/>
        </w:numPr>
        <w:autoSpaceDE/>
        <w:autoSpaceDN/>
        <w:spacing w:line="259" w:lineRule="auto"/>
        <w:contextualSpacing/>
        <w:rPr>
          <w:sz w:val="24"/>
        </w:rPr>
      </w:pPr>
      <w:r w:rsidRPr="0098308B">
        <w:rPr>
          <w:sz w:val="24"/>
        </w:rPr>
        <w:t>İşletmenin konumunu belirtiniz, bu yerin fabrika yer seçiminde göz önünde tutulması gereken faktörlere göre uygunluğunu tartışınız.</w:t>
      </w:r>
    </w:p>
    <w:p w:rsidR="00833028" w:rsidRDefault="00833028" w:rsidP="00833028">
      <w:pPr>
        <w:pStyle w:val="ListeParagraf"/>
        <w:widowControl/>
        <w:numPr>
          <w:ilvl w:val="2"/>
          <w:numId w:val="6"/>
        </w:numPr>
        <w:autoSpaceDE/>
        <w:autoSpaceDN/>
        <w:spacing w:line="259" w:lineRule="auto"/>
        <w:contextualSpacing/>
        <w:rPr>
          <w:sz w:val="24"/>
        </w:rPr>
      </w:pPr>
      <w:r w:rsidRPr="0098308B">
        <w:rPr>
          <w:sz w:val="24"/>
        </w:rPr>
        <w:t>İşletmenin organizasyon şemasını çiziniz ve birimlerin görev ve sorumluluklarını tartışınız.</w:t>
      </w:r>
    </w:p>
    <w:p w:rsidR="00833028" w:rsidRDefault="00833028" w:rsidP="00833028">
      <w:pPr>
        <w:pStyle w:val="ListeParagraf"/>
        <w:widowControl/>
        <w:numPr>
          <w:ilvl w:val="2"/>
          <w:numId w:val="6"/>
        </w:numPr>
        <w:autoSpaceDE/>
        <w:autoSpaceDN/>
        <w:spacing w:line="259" w:lineRule="auto"/>
        <w:contextualSpacing/>
        <w:rPr>
          <w:sz w:val="24"/>
        </w:rPr>
      </w:pPr>
      <w:r w:rsidRPr="0098308B">
        <w:rPr>
          <w:sz w:val="24"/>
        </w:rPr>
        <w:t>İşletmenin yerleşim planını çiziniz. Bu genel yerleşimi Endüstri Mühendisliği açısından değerlendiriniz.</w:t>
      </w:r>
    </w:p>
    <w:p w:rsidR="00833028" w:rsidRDefault="00833028" w:rsidP="00833028">
      <w:pPr>
        <w:pStyle w:val="ListeParagraf"/>
        <w:widowControl/>
        <w:numPr>
          <w:ilvl w:val="2"/>
          <w:numId w:val="6"/>
        </w:numPr>
        <w:autoSpaceDE/>
        <w:autoSpaceDN/>
        <w:spacing w:line="259" w:lineRule="auto"/>
        <w:contextualSpacing/>
        <w:rPr>
          <w:sz w:val="24"/>
        </w:rPr>
      </w:pPr>
      <w:r w:rsidRPr="0098308B">
        <w:rPr>
          <w:sz w:val="24"/>
        </w:rPr>
        <w:t xml:space="preserve">İşletmeyi basit olarak üretkenlik ve verimlilik ölçütlerine göre inceleyip tartışınız. </w:t>
      </w:r>
    </w:p>
    <w:p w:rsidR="00833028" w:rsidRDefault="00833028" w:rsidP="00833028">
      <w:pPr>
        <w:pStyle w:val="ListeParagraf"/>
        <w:widowControl/>
        <w:numPr>
          <w:ilvl w:val="2"/>
          <w:numId w:val="6"/>
        </w:numPr>
        <w:autoSpaceDE/>
        <w:autoSpaceDN/>
        <w:spacing w:line="259" w:lineRule="auto"/>
        <w:contextualSpacing/>
        <w:rPr>
          <w:sz w:val="24"/>
        </w:rPr>
      </w:pPr>
      <w:r w:rsidRPr="0098308B">
        <w:rPr>
          <w:sz w:val="24"/>
        </w:rPr>
        <w:t xml:space="preserve">İşletmede kullanılan üretim teknikleri ve teknolojileri hakkında bilgi veriniz. İşletmede kullanılabilecek alternatif teknolojileri tartışınız. </w:t>
      </w:r>
    </w:p>
    <w:p w:rsidR="00833028" w:rsidRDefault="00833028" w:rsidP="00833028">
      <w:pPr>
        <w:pStyle w:val="ListeParagraf"/>
        <w:widowControl/>
        <w:numPr>
          <w:ilvl w:val="2"/>
          <w:numId w:val="6"/>
        </w:numPr>
        <w:autoSpaceDE/>
        <w:autoSpaceDN/>
        <w:spacing w:line="259" w:lineRule="auto"/>
        <w:contextualSpacing/>
        <w:rPr>
          <w:sz w:val="24"/>
        </w:rPr>
      </w:pPr>
      <w:r w:rsidRPr="0098308B">
        <w:rPr>
          <w:sz w:val="24"/>
        </w:rPr>
        <w:t xml:space="preserve">İşletmedeki bilgisayar sistemi ve bilgisayarla yapılan çalışmalar hakkında bilgi veriniz. İşletmedeki herhangi bir problemi ele alarak (Rutin olarak yapılan bir hesaplama işlemi olabilir) herhangi bir programlama dilinde bir program yazınız ve bu programın ne yaptığını açıklayınız. İşletmede kullanılan paket programları tanıtarak hangi işlerde, nasıl kullanıldıklarını açıklayınız. </w:t>
      </w:r>
    </w:p>
    <w:p w:rsidR="00833028" w:rsidRDefault="00833028" w:rsidP="00833028">
      <w:pPr>
        <w:pStyle w:val="ListeParagraf"/>
        <w:widowControl/>
        <w:numPr>
          <w:ilvl w:val="2"/>
          <w:numId w:val="6"/>
        </w:numPr>
        <w:autoSpaceDE/>
        <w:autoSpaceDN/>
        <w:spacing w:line="259" w:lineRule="auto"/>
        <w:contextualSpacing/>
        <w:rPr>
          <w:sz w:val="24"/>
        </w:rPr>
      </w:pPr>
      <w:r w:rsidRPr="0098308B">
        <w:rPr>
          <w:sz w:val="24"/>
        </w:rPr>
        <w:t>İşletmedeki üretim sürecini akış diyagramını çizerek tartışınız. Uygulanan stok ve kalite politikası hakkında bilgi veriniz.</w:t>
      </w:r>
    </w:p>
    <w:p w:rsidR="00833028" w:rsidRDefault="00833028" w:rsidP="00833028">
      <w:pPr>
        <w:pStyle w:val="ListeParagraf"/>
        <w:widowControl/>
        <w:numPr>
          <w:ilvl w:val="2"/>
          <w:numId w:val="6"/>
        </w:numPr>
        <w:autoSpaceDE/>
        <w:autoSpaceDN/>
        <w:spacing w:line="259" w:lineRule="auto"/>
        <w:contextualSpacing/>
        <w:rPr>
          <w:sz w:val="24"/>
        </w:rPr>
      </w:pPr>
      <w:r w:rsidRPr="0098308B">
        <w:rPr>
          <w:sz w:val="24"/>
        </w:rPr>
        <w:t>Seçeceğiniz bir iş istasyonu için metot ve zaman etüdü çalışması yapınız. Operasyon akış ve insan makina diyagramlarını çiziniz. Varsa önerilerinizi belirtiniz.</w:t>
      </w:r>
    </w:p>
    <w:p w:rsidR="00833028" w:rsidRDefault="00833028" w:rsidP="00833028">
      <w:pPr>
        <w:pStyle w:val="ListeParagraf"/>
        <w:widowControl/>
        <w:numPr>
          <w:ilvl w:val="2"/>
          <w:numId w:val="6"/>
        </w:numPr>
        <w:autoSpaceDE/>
        <w:autoSpaceDN/>
        <w:spacing w:line="259" w:lineRule="auto"/>
        <w:contextualSpacing/>
        <w:rPr>
          <w:sz w:val="24"/>
        </w:rPr>
      </w:pPr>
      <w:r w:rsidRPr="0098308B">
        <w:rPr>
          <w:sz w:val="24"/>
        </w:rPr>
        <w:t xml:space="preserve">İşletmede üretim planlanması nasıl yapılmaktadır Günlük, haftalık ve aylık </w:t>
      </w:r>
      <w:proofErr w:type="gramStart"/>
      <w:r w:rsidRPr="0098308B">
        <w:rPr>
          <w:sz w:val="24"/>
        </w:rPr>
        <w:t>bazda</w:t>
      </w:r>
      <w:proofErr w:type="gramEnd"/>
      <w:r w:rsidRPr="0098308B">
        <w:rPr>
          <w:sz w:val="24"/>
        </w:rPr>
        <w:t xml:space="preserve"> üretim planlarının nasıl yapıldığını uygulamalı olarak anlatınız.</w:t>
      </w:r>
    </w:p>
    <w:p w:rsidR="00833028" w:rsidRDefault="00833028" w:rsidP="00833028">
      <w:pPr>
        <w:pStyle w:val="ListeParagraf"/>
        <w:widowControl/>
        <w:numPr>
          <w:ilvl w:val="2"/>
          <w:numId w:val="6"/>
        </w:numPr>
        <w:autoSpaceDE/>
        <w:autoSpaceDN/>
        <w:spacing w:line="259" w:lineRule="auto"/>
        <w:contextualSpacing/>
        <w:rPr>
          <w:sz w:val="24"/>
        </w:rPr>
      </w:pPr>
      <w:r w:rsidRPr="0098308B">
        <w:rPr>
          <w:sz w:val="24"/>
        </w:rPr>
        <w:t>İşletme içerisinden sizin belirleyeceğiniz herhangi bir üretim problemini uygun bir yöntem belirleyerek çözümleyiniz.</w:t>
      </w:r>
    </w:p>
    <w:p w:rsidR="00833028" w:rsidRPr="00833028" w:rsidRDefault="00833028" w:rsidP="00833028">
      <w:pPr>
        <w:pStyle w:val="ListeParagraf"/>
        <w:widowControl/>
        <w:numPr>
          <w:ilvl w:val="2"/>
          <w:numId w:val="6"/>
        </w:numPr>
        <w:autoSpaceDE/>
        <w:autoSpaceDN/>
        <w:spacing w:line="259" w:lineRule="auto"/>
        <w:contextualSpacing/>
        <w:rPr>
          <w:sz w:val="24"/>
        </w:rPr>
      </w:pPr>
      <w:r w:rsidRPr="0098308B">
        <w:rPr>
          <w:sz w:val="24"/>
        </w:rPr>
        <w:t>İşletmede -varsa- staj sorularından bağımsız olarak size yaptırılmış olan işleri ayrıntıları ile açıklayınız.</w:t>
      </w:r>
    </w:p>
    <w:p w:rsidR="00833028" w:rsidRDefault="00833028" w:rsidP="00833028">
      <w:pPr>
        <w:pStyle w:val="ListeParagraf"/>
        <w:numPr>
          <w:ilvl w:val="1"/>
          <w:numId w:val="6"/>
        </w:numPr>
        <w:autoSpaceDE/>
        <w:autoSpaceDN/>
        <w:spacing w:before="120" w:after="120"/>
        <w:jc w:val="left"/>
        <w:rPr>
          <w:b/>
          <w:sz w:val="24"/>
          <w:szCs w:val="24"/>
        </w:rPr>
      </w:pPr>
      <w:r>
        <w:rPr>
          <w:b/>
          <w:sz w:val="24"/>
          <w:szCs w:val="24"/>
        </w:rPr>
        <w:t>Yönetim Stajı</w:t>
      </w:r>
    </w:p>
    <w:p w:rsidR="00833028" w:rsidRDefault="00833028" w:rsidP="00833028">
      <w:pPr>
        <w:pStyle w:val="ListeParagraf"/>
        <w:spacing w:before="120" w:after="120"/>
        <w:ind w:left="851" w:firstLine="0"/>
      </w:pPr>
      <w:r w:rsidRPr="007E1F2A">
        <w:rPr>
          <w:sz w:val="24"/>
          <w:szCs w:val="24"/>
        </w:rPr>
        <w:t>Yönetim stajı, STAJ-I ve STAJ-II kapsamında yapılabilir. Öğren</w:t>
      </w:r>
      <w:r>
        <w:rPr>
          <w:sz w:val="24"/>
          <w:szCs w:val="24"/>
        </w:rPr>
        <w:t xml:space="preserve">ciler, Yönetim stajlarını en az </w:t>
      </w:r>
      <w:r w:rsidRPr="007E1F2A">
        <w:rPr>
          <w:sz w:val="24"/>
          <w:szCs w:val="24"/>
        </w:rPr>
        <w:t xml:space="preserve">20 kişinin çalıştığı fabrika veya tesislerde ya da hastane, banka vb. gibi hizmet sektöründe faaliyet gösteren firmalarda yapabilirler. Yönetim stajı kapsamında; </w:t>
      </w:r>
      <w:proofErr w:type="spellStart"/>
      <w:r>
        <w:rPr>
          <w:sz w:val="24"/>
          <w:szCs w:val="24"/>
        </w:rPr>
        <w:t>organizasyonel</w:t>
      </w:r>
      <w:proofErr w:type="spellEnd"/>
      <w:r>
        <w:rPr>
          <w:sz w:val="24"/>
          <w:szCs w:val="24"/>
        </w:rPr>
        <w:t xml:space="preserve"> y</w:t>
      </w:r>
      <w:r w:rsidRPr="007E1F2A">
        <w:rPr>
          <w:sz w:val="24"/>
          <w:szCs w:val="24"/>
        </w:rPr>
        <w:t xml:space="preserve">apı, insan kaynakları yönetimi, müşteri ilişkileri yönetimi, </w:t>
      </w:r>
      <w:r w:rsidRPr="00AA3137">
        <w:rPr>
          <w:sz w:val="24"/>
          <w:szCs w:val="24"/>
        </w:rPr>
        <w:t xml:space="preserve">tedarik zinciri yönetimi, finans yönetimi, yönetim bilgi sistemleri, stratejik planlama ve ürün yönetimi, kalite yönetim sistemi, iş tasarımı ve ölçümü, iş güvenliği ve ergonomi gibi alanlarda çalışma yapmaları beklenmektedir. Yönetim stajı kapsamında öğrencilerin sektörde yer alan paket programları tanıma fırsatı olacaktır. Öğrenciler, işletmelerin yönetim ve örgütlenme biçimlerinin tanıma ve Endüstri Mühendislerinin görev alabileceği temel alanları öğrenme ve teorikte öğrenilen çözüm teknikleriyle pratikteki sorunlara çözüm bulabilme fırsatı bulacaklardır. </w:t>
      </w:r>
      <w:r w:rsidRPr="00307C00">
        <w:rPr>
          <w:sz w:val="24"/>
          <w:szCs w:val="24"/>
        </w:rPr>
        <w:t>Yönetim stajı kapsamında öğrencilerin aşağıda belirtilen görevleri yerine getirmesi zorunludur.</w:t>
      </w:r>
      <w:r>
        <w:t xml:space="preserve"> </w:t>
      </w:r>
    </w:p>
    <w:p w:rsidR="00833028" w:rsidRDefault="00833028" w:rsidP="00833028">
      <w:pPr>
        <w:pStyle w:val="ListeParagraf"/>
        <w:widowControl/>
        <w:numPr>
          <w:ilvl w:val="2"/>
          <w:numId w:val="6"/>
        </w:numPr>
        <w:autoSpaceDE/>
        <w:autoSpaceDN/>
        <w:spacing w:line="259" w:lineRule="auto"/>
        <w:contextualSpacing/>
        <w:rPr>
          <w:sz w:val="24"/>
        </w:rPr>
      </w:pPr>
      <w:r w:rsidRPr="00AA3137">
        <w:rPr>
          <w:sz w:val="24"/>
        </w:rPr>
        <w:t>İşletmenin ticari adı, unvanı, adresini, kuruluş tarihini, personel yapısı ve faaliyet gösterdiği sektör, sermaye yapısı, pazar içerisinde rakipleri arasında konumu ve ilgili sektörlerle olan ilişkilerini belirtiniz. İMKB’de işlem gören bir firma ise finansal piyasalardaki durumundan bahsediniz. İşletmedeki endüstri mühendisi sayısını ve bu endüstri mühendislerinin adlarını belirtiniz. Bunların hangi bölüm ve görevlerde çalıştığını yazarak, merak ettiğiniz konularda sorular sorunuz. Sorularınızı ve bu sorulara verilen yanıtları yazarak çıkardığınız sonuçları analiz ediniz.</w:t>
      </w:r>
    </w:p>
    <w:p w:rsidR="00833028" w:rsidRPr="002729E5" w:rsidRDefault="00833028" w:rsidP="00833028">
      <w:pPr>
        <w:pStyle w:val="ListeParagraf"/>
        <w:widowControl/>
        <w:numPr>
          <w:ilvl w:val="2"/>
          <w:numId w:val="6"/>
        </w:numPr>
        <w:autoSpaceDE/>
        <w:autoSpaceDN/>
        <w:spacing w:line="259" w:lineRule="auto"/>
        <w:contextualSpacing/>
        <w:rPr>
          <w:sz w:val="24"/>
          <w:szCs w:val="24"/>
        </w:rPr>
      </w:pPr>
      <w:r w:rsidRPr="002729E5">
        <w:rPr>
          <w:sz w:val="24"/>
          <w:szCs w:val="24"/>
        </w:rPr>
        <w:lastRenderedPageBreak/>
        <w:t>İşletmenin konumunu belirtiniz, işletmenin kuruluş yerinin dağıtım kanalları, lojistik faaliyetleri, pazara yakınlık, insan gücü temini vb. belirleyeceğiniz ölçütlere göre değerlendiriniz.</w:t>
      </w:r>
    </w:p>
    <w:p w:rsidR="00833028" w:rsidRPr="002729E5" w:rsidRDefault="00833028" w:rsidP="00833028">
      <w:pPr>
        <w:pStyle w:val="ListeParagraf"/>
        <w:widowControl/>
        <w:numPr>
          <w:ilvl w:val="2"/>
          <w:numId w:val="6"/>
        </w:numPr>
        <w:autoSpaceDE/>
        <w:autoSpaceDN/>
        <w:spacing w:line="259" w:lineRule="auto"/>
        <w:contextualSpacing/>
        <w:rPr>
          <w:sz w:val="24"/>
          <w:szCs w:val="24"/>
        </w:rPr>
      </w:pPr>
      <w:r w:rsidRPr="002729E5">
        <w:rPr>
          <w:sz w:val="24"/>
          <w:szCs w:val="24"/>
        </w:rPr>
        <w:t>İşletmenin organizasyon şemasını çiziniz ve birimlerin görev ve sorumluluklarını tartışınız.</w:t>
      </w:r>
    </w:p>
    <w:p w:rsidR="00833028" w:rsidRPr="002729E5" w:rsidRDefault="00833028" w:rsidP="00833028">
      <w:pPr>
        <w:pStyle w:val="ListeParagraf"/>
        <w:widowControl/>
        <w:numPr>
          <w:ilvl w:val="2"/>
          <w:numId w:val="6"/>
        </w:numPr>
        <w:autoSpaceDE/>
        <w:autoSpaceDN/>
        <w:spacing w:line="259" w:lineRule="auto"/>
        <w:contextualSpacing/>
        <w:rPr>
          <w:sz w:val="24"/>
          <w:szCs w:val="24"/>
        </w:rPr>
      </w:pPr>
      <w:r w:rsidRPr="002729E5">
        <w:rPr>
          <w:sz w:val="24"/>
          <w:szCs w:val="24"/>
        </w:rPr>
        <w:t xml:space="preserve">İşletmenin ürettiği ürünler ya da işletmenin yaptığı hizmet üretimini açıklayınız. </w:t>
      </w:r>
    </w:p>
    <w:p w:rsidR="00833028" w:rsidRPr="002729E5" w:rsidRDefault="00833028" w:rsidP="00833028">
      <w:pPr>
        <w:pStyle w:val="ListeParagraf"/>
        <w:widowControl/>
        <w:numPr>
          <w:ilvl w:val="2"/>
          <w:numId w:val="6"/>
        </w:numPr>
        <w:autoSpaceDE/>
        <w:autoSpaceDN/>
        <w:spacing w:line="259" w:lineRule="auto"/>
        <w:contextualSpacing/>
        <w:rPr>
          <w:sz w:val="24"/>
          <w:szCs w:val="24"/>
        </w:rPr>
      </w:pPr>
      <w:r w:rsidRPr="002729E5">
        <w:rPr>
          <w:sz w:val="24"/>
          <w:szCs w:val="24"/>
        </w:rPr>
        <w:t xml:space="preserve">İşletmenin muhasebe ve finansman planlama, insan kaynakları planlama çalışmaları hakkında bilgi veriniz </w:t>
      </w:r>
    </w:p>
    <w:p w:rsidR="00833028" w:rsidRPr="002729E5" w:rsidRDefault="00833028" w:rsidP="00833028">
      <w:pPr>
        <w:pStyle w:val="ListeParagraf"/>
        <w:widowControl/>
        <w:numPr>
          <w:ilvl w:val="2"/>
          <w:numId w:val="6"/>
        </w:numPr>
        <w:autoSpaceDE/>
        <w:autoSpaceDN/>
        <w:spacing w:line="259" w:lineRule="auto"/>
        <w:contextualSpacing/>
        <w:rPr>
          <w:sz w:val="24"/>
          <w:szCs w:val="24"/>
        </w:rPr>
      </w:pPr>
      <w:r w:rsidRPr="002729E5">
        <w:rPr>
          <w:sz w:val="24"/>
          <w:szCs w:val="24"/>
        </w:rPr>
        <w:t>İşletmede mühendislik ekonomisi uygulaması yapılıyorsa nasıl uygulandığı hakkında bilgi veriniz.</w:t>
      </w:r>
    </w:p>
    <w:p w:rsidR="00833028" w:rsidRPr="002729E5" w:rsidRDefault="00833028" w:rsidP="00833028">
      <w:pPr>
        <w:pStyle w:val="ListeParagraf"/>
        <w:widowControl/>
        <w:numPr>
          <w:ilvl w:val="2"/>
          <w:numId w:val="6"/>
        </w:numPr>
        <w:autoSpaceDE/>
        <w:autoSpaceDN/>
        <w:spacing w:line="259" w:lineRule="auto"/>
        <w:contextualSpacing/>
        <w:rPr>
          <w:sz w:val="24"/>
          <w:szCs w:val="24"/>
        </w:rPr>
      </w:pPr>
      <w:r w:rsidRPr="002729E5">
        <w:rPr>
          <w:color w:val="000000"/>
          <w:sz w:val="24"/>
          <w:szCs w:val="24"/>
        </w:rPr>
        <w:t xml:space="preserve">Eğer işletmede kullanılan MRP ve ERP yazılımları varsa bu yazılımlar hakkında bilgi verip, bu programların aktif olan </w:t>
      </w:r>
      <w:proofErr w:type="gramStart"/>
      <w:r w:rsidRPr="002729E5">
        <w:rPr>
          <w:color w:val="000000"/>
          <w:sz w:val="24"/>
          <w:szCs w:val="24"/>
        </w:rPr>
        <w:t>modüllerini</w:t>
      </w:r>
      <w:proofErr w:type="gramEnd"/>
      <w:r w:rsidRPr="002729E5">
        <w:rPr>
          <w:color w:val="000000"/>
          <w:sz w:val="24"/>
          <w:szCs w:val="24"/>
        </w:rPr>
        <w:t xml:space="preserve"> kısaca açıklayınız. </w:t>
      </w:r>
    </w:p>
    <w:p w:rsidR="00833028" w:rsidRPr="00AA3137" w:rsidRDefault="00833028" w:rsidP="00833028">
      <w:pPr>
        <w:pStyle w:val="ListeParagraf"/>
        <w:widowControl/>
        <w:numPr>
          <w:ilvl w:val="2"/>
          <w:numId w:val="6"/>
        </w:numPr>
        <w:autoSpaceDE/>
        <w:autoSpaceDN/>
        <w:spacing w:line="259" w:lineRule="auto"/>
        <w:contextualSpacing/>
        <w:rPr>
          <w:sz w:val="24"/>
        </w:rPr>
      </w:pPr>
      <w:r w:rsidRPr="002729E5">
        <w:rPr>
          <w:sz w:val="24"/>
          <w:szCs w:val="24"/>
        </w:rPr>
        <w:t>İşletmede yapılan toplam ka</w:t>
      </w:r>
      <w:r w:rsidRPr="00AA3137">
        <w:rPr>
          <w:sz w:val="24"/>
        </w:rPr>
        <w:t>lite yönetimi çalışmalarını açıklayınız</w:t>
      </w:r>
      <w:r w:rsidRPr="00905C3C">
        <w:t>.</w:t>
      </w:r>
    </w:p>
    <w:p w:rsidR="00833028" w:rsidRPr="00AA3137" w:rsidRDefault="00833028" w:rsidP="00833028">
      <w:pPr>
        <w:pStyle w:val="ListeParagraf"/>
        <w:widowControl/>
        <w:numPr>
          <w:ilvl w:val="2"/>
          <w:numId w:val="6"/>
        </w:numPr>
        <w:autoSpaceDE/>
        <w:autoSpaceDN/>
        <w:spacing w:line="259" w:lineRule="auto"/>
        <w:contextualSpacing/>
        <w:rPr>
          <w:sz w:val="24"/>
        </w:rPr>
      </w:pPr>
      <w:r w:rsidRPr="00AA3137">
        <w:rPr>
          <w:color w:val="000000"/>
          <w:sz w:val="24"/>
          <w:szCs w:val="24"/>
        </w:rPr>
        <w:t>Malzeme stok (</w:t>
      </w:r>
      <w:proofErr w:type="gramStart"/>
      <w:r w:rsidRPr="00AA3137">
        <w:rPr>
          <w:color w:val="000000"/>
          <w:sz w:val="24"/>
          <w:szCs w:val="24"/>
        </w:rPr>
        <w:t>envanter</w:t>
      </w:r>
      <w:proofErr w:type="gramEnd"/>
      <w:r w:rsidRPr="00AA3137">
        <w:rPr>
          <w:color w:val="000000"/>
          <w:sz w:val="24"/>
          <w:szCs w:val="24"/>
        </w:rPr>
        <w:t xml:space="preserve">) miktarlarının nasıl belirlendiğinin açıklayınız. İşletmenin çeşitli ürün gruplarının stok politikasını belirlemek için analiz yapınız. </w:t>
      </w:r>
    </w:p>
    <w:p w:rsidR="00833028" w:rsidRPr="00AA3137" w:rsidRDefault="00833028" w:rsidP="00833028">
      <w:pPr>
        <w:pStyle w:val="ListeParagraf"/>
        <w:widowControl/>
        <w:numPr>
          <w:ilvl w:val="2"/>
          <w:numId w:val="6"/>
        </w:numPr>
        <w:autoSpaceDE/>
        <w:autoSpaceDN/>
        <w:spacing w:line="259" w:lineRule="auto"/>
        <w:contextualSpacing/>
        <w:rPr>
          <w:sz w:val="24"/>
        </w:rPr>
      </w:pPr>
      <w:r w:rsidRPr="00AA3137">
        <w:rPr>
          <w:sz w:val="24"/>
        </w:rPr>
        <w:t>İşletmede seçeceğiniz bir problem için yöneylem araştırması kapsamında bir modelleme çalışması yapınız ve bu modeli çözerek duyarlılık analizleri yapınız</w:t>
      </w:r>
      <w:r w:rsidRPr="00AA3137">
        <w:rPr>
          <w:color w:val="000000"/>
          <w:sz w:val="24"/>
          <w:szCs w:val="24"/>
        </w:rPr>
        <w:t>.</w:t>
      </w:r>
    </w:p>
    <w:p w:rsidR="00833028" w:rsidRPr="00AA3137" w:rsidRDefault="00833028" w:rsidP="00833028">
      <w:pPr>
        <w:pStyle w:val="ListeParagraf"/>
        <w:widowControl/>
        <w:numPr>
          <w:ilvl w:val="2"/>
          <w:numId w:val="6"/>
        </w:numPr>
        <w:autoSpaceDE/>
        <w:autoSpaceDN/>
        <w:spacing w:line="259" w:lineRule="auto"/>
        <w:contextualSpacing/>
        <w:rPr>
          <w:sz w:val="24"/>
        </w:rPr>
      </w:pPr>
      <w:r w:rsidRPr="00AA3137">
        <w:rPr>
          <w:color w:val="000000"/>
          <w:sz w:val="24"/>
          <w:szCs w:val="24"/>
        </w:rPr>
        <w:t>Aşağıdakilerden en az üç tanesini firma üzerinde ya da fabrikanın belirli bir bölümünde inceleyiniz ve sonuçlarını tartışarak anlatınız.</w:t>
      </w:r>
    </w:p>
    <w:p w:rsidR="00833028" w:rsidRPr="008671BF" w:rsidRDefault="00833028" w:rsidP="00833028">
      <w:pPr>
        <w:pStyle w:val="ListeParagraf"/>
        <w:widowControl/>
        <w:numPr>
          <w:ilvl w:val="0"/>
          <w:numId w:val="8"/>
        </w:numPr>
        <w:autoSpaceDE/>
        <w:autoSpaceDN/>
        <w:spacing w:after="160" w:line="259" w:lineRule="auto"/>
        <w:contextualSpacing/>
        <w:rPr>
          <w:color w:val="000000"/>
          <w:sz w:val="24"/>
          <w:szCs w:val="24"/>
        </w:rPr>
      </w:pPr>
      <w:r w:rsidRPr="008671BF">
        <w:rPr>
          <w:color w:val="000000"/>
          <w:sz w:val="24"/>
          <w:szCs w:val="24"/>
        </w:rPr>
        <w:t>Aydınlatma, havalandırma, ısıtma, gürültü ve nem gibi etkenler,</w:t>
      </w:r>
    </w:p>
    <w:p w:rsidR="00833028" w:rsidRPr="008671BF" w:rsidRDefault="00833028" w:rsidP="00833028">
      <w:pPr>
        <w:pStyle w:val="ListeParagraf"/>
        <w:widowControl/>
        <w:numPr>
          <w:ilvl w:val="0"/>
          <w:numId w:val="8"/>
        </w:numPr>
        <w:autoSpaceDE/>
        <w:autoSpaceDN/>
        <w:spacing w:after="160" w:line="259" w:lineRule="auto"/>
        <w:contextualSpacing/>
        <w:rPr>
          <w:color w:val="000000"/>
          <w:sz w:val="24"/>
          <w:szCs w:val="24"/>
        </w:rPr>
      </w:pPr>
      <w:r w:rsidRPr="008671BF">
        <w:rPr>
          <w:color w:val="000000"/>
          <w:sz w:val="24"/>
          <w:szCs w:val="24"/>
        </w:rPr>
        <w:t>Ayakta dururken, otururken, taşıma ve yükleme yaparken, ortaya çıkan çalışma pozisyonları,</w:t>
      </w:r>
    </w:p>
    <w:p w:rsidR="00833028" w:rsidRPr="008671BF" w:rsidRDefault="00833028" w:rsidP="00833028">
      <w:pPr>
        <w:pStyle w:val="ListeParagraf"/>
        <w:widowControl/>
        <w:numPr>
          <w:ilvl w:val="0"/>
          <w:numId w:val="8"/>
        </w:numPr>
        <w:autoSpaceDE/>
        <w:autoSpaceDN/>
        <w:spacing w:after="160" w:line="259" w:lineRule="auto"/>
        <w:contextualSpacing/>
        <w:rPr>
          <w:color w:val="000000"/>
          <w:sz w:val="24"/>
          <w:szCs w:val="24"/>
        </w:rPr>
      </w:pPr>
      <w:r w:rsidRPr="008671BF">
        <w:rPr>
          <w:color w:val="000000"/>
          <w:sz w:val="24"/>
          <w:szCs w:val="24"/>
        </w:rPr>
        <w:t>Üretim hızı nedeniyle yorgunluk ve gerilim,</w:t>
      </w:r>
    </w:p>
    <w:p w:rsidR="00833028" w:rsidRPr="008671BF" w:rsidRDefault="00833028" w:rsidP="00833028">
      <w:pPr>
        <w:pStyle w:val="ListeParagraf"/>
        <w:widowControl/>
        <w:numPr>
          <w:ilvl w:val="0"/>
          <w:numId w:val="8"/>
        </w:numPr>
        <w:autoSpaceDE/>
        <w:autoSpaceDN/>
        <w:spacing w:after="160" w:line="259" w:lineRule="auto"/>
        <w:contextualSpacing/>
        <w:rPr>
          <w:color w:val="000000"/>
          <w:sz w:val="24"/>
          <w:szCs w:val="24"/>
        </w:rPr>
      </w:pPr>
      <w:r w:rsidRPr="008671BF">
        <w:rPr>
          <w:color w:val="000000"/>
          <w:sz w:val="24"/>
          <w:szCs w:val="24"/>
        </w:rPr>
        <w:t>Yapılan işin özellikleri (monotonluk, yaratıcılık, süreklilik, bedensel ve zihinsel gerekleri vb.),</w:t>
      </w:r>
    </w:p>
    <w:p w:rsidR="00833028" w:rsidRPr="008671BF" w:rsidRDefault="00833028" w:rsidP="00833028">
      <w:pPr>
        <w:pStyle w:val="ListeParagraf"/>
        <w:widowControl/>
        <w:numPr>
          <w:ilvl w:val="0"/>
          <w:numId w:val="8"/>
        </w:numPr>
        <w:autoSpaceDE/>
        <w:autoSpaceDN/>
        <w:spacing w:after="160" w:line="259" w:lineRule="auto"/>
        <w:contextualSpacing/>
        <w:rPr>
          <w:color w:val="000000"/>
          <w:sz w:val="24"/>
          <w:szCs w:val="24"/>
        </w:rPr>
      </w:pPr>
      <w:r w:rsidRPr="008671BF">
        <w:rPr>
          <w:color w:val="000000"/>
          <w:sz w:val="24"/>
          <w:szCs w:val="24"/>
        </w:rPr>
        <w:t>İşçilerin seçimi,</w:t>
      </w:r>
    </w:p>
    <w:p w:rsidR="00833028" w:rsidRPr="008671BF" w:rsidRDefault="00833028" w:rsidP="00833028">
      <w:pPr>
        <w:pStyle w:val="ListeParagraf"/>
        <w:widowControl/>
        <w:numPr>
          <w:ilvl w:val="0"/>
          <w:numId w:val="8"/>
        </w:numPr>
        <w:autoSpaceDE/>
        <w:autoSpaceDN/>
        <w:spacing w:after="160" w:line="259" w:lineRule="auto"/>
        <w:contextualSpacing/>
        <w:rPr>
          <w:color w:val="000000"/>
          <w:sz w:val="24"/>
          <w:szCs w:val="24"/>
        </w:rPr>
      </w:pPr>
      <w:r w:rsidRPr="008671BF">
        <w:rPr>
          <w:color w:val="000000"/>
          <w:sz w:val="24"/>
          <w:szCs w:val="24"/>
        </w:rPr>
        <w:t>Çalışma ve dinlenme sürelerinin düzenlenmesi,</w:t>
      </w:r>
    </w:p>
    <w:p w:rsidR="00833028" w:rsidRPr="008671BF" w:rsidRDefault="00833028" w:rsidP="00833028">
      <w:pPr>
        <w:pStyle w:val="ListeParagraf"/>
        <w:widowControl/>
        <w:numPr>
          <w:ilvl w:val="0"/>
          <w:numId w:val="8"/>
        </w:numPr>
        <w:autoSpaceDE/>
        <w:autoSpaceDN/>
        <w:spacing w:after="160" w:line="259" w:lineRule="auto"/>
        <w:contextualSpacing/>
        <w:rPr>
          <w:color w:val="000000"/>
          <w:sz w:val="24"/>
          <w:szCs w:val="24"/>
        </w:rPr>
      </w:pPr>
      <w:r w:rsidRPr="008671BF">
        <w:rPr>
          <w:color w:val="000000"/>
          <w:sz w:val="24"/>
          <w:szCs w:val="24"/>
        </w:rPr>
        <w:t>Yaşın, tecrübenin ve vardiyada çalışanların üretime etkisi,</w:t>
      </w:r>
    </w:p>
    <w:p w:rsidR="00833028" w:rsidRPr="008671BF" w:rsidRDefault="00833028" w:rsidP="00833028">
      <w:pPr>
        <w:pStyle w:val="ListeParagraf"/>
        <w:widowControl/>
        <w:numPr>
          <w:ilvl w:val="0"/>
          <w:numId w:val="8"/>
        </w:numPr>
        <w:autoSpaceDE/>
        <w:autoSpaceDN/>
        <w:spacing w:after="160" w:line="259" w:lineRule="auto"/>
        <w:contextualSpacing/>
        <w:rPr>
          <w:color w:val="000000"/>
          <w:sz w:val="24"/>
          <w:szCs w:val="24"/>
        </w:rPr>
      </w:pPr>
      <w:r w:rsidRPr="008671BF">
        <w:rPr>
          <w:color w:val="000000"/>
          <w:sz w:val="24"/>
          <w:szCs w:val="24"/>
        </w:rPr>
        <w:t>Özendirme çalışmaları.</w:t>
      </w:r>
    </w:p>
    <w:p w:rsidR="00833028" w:rsidRDefault="00833028" w:rsidP="00833028">
      <w:pPr>
        <w:pStyle w:val="ListeParagraf"/>
        <w:widowControl/>
        <w:numPr>
          <w:ilvl w:val="2"/>
          <w:numId w:val="6"/>
        </w:numPr>
        <w:autoSpaceDE/>
        <w:autoSpaceDN/>
        <w:spacing w:after="160" w:line="259" w:lineRule="auto"/>
        <w:contextualSpacing/>
        <w:rPr>
          <w:color w:val="000000"/>
          <w:sz w:val="24"/>
          <w:szCs w:val="24"/>
        </w:rPr>
      </w:pPr>
      <w:r>
        <w:rPr>
          <w:color w:val="000000"/>
          <w:sz w:val="24"/>
          <w:szCs w:val="24"/>
        </w:rPr>
        <w:t xml:space="preserve">İşletmede yürütülen proje yönetimi faaliyetleri ve teknikleri hakkında bilgi veriniz. Yapılmış olan bir proje çalışması için </w:t>
      </w:r>
      <w:proofErr w:type="spellStart"/>
      <w:r>
        <w:rPr>
          <w:color w:val="000000"/>
          <w:sz w:val="24"/>
          <w:szCs w:val="24"/>
        </w:rPr>
        <w:t>Gantt</w:t>
      </w:r>
      <w:proofErr w:type="spellEnd"/>
      <w:r>
        <w:rPr>
          <w:color w:val="000000"/>
          <w:sz w:val="24"/>
          <w:szCs w:val="24"/>
        </w:rPr>
        <w:t xml:space="preserve"> şemasını oluşturunuz ve kritik yol haritasını belirleyiniz.</w:t>
      </w:r>
    </w:p>
    <w:p w:rsidR="00833028" w:rsidRPr="00833028" w:rsidRDefault="00833028" w:rsidP="00833028">
      <w:pPr>
        <w:pStyle w:val="ListeParagraf"/>
        <w:widowControl/>
        <w:numPr>
          <w:ilvl w:val="2"/>
          <w:numId w:val="6"/>
        </w:numPr>
        <w:autoSpaceDE/>
        <w:autoSpaceDN/>
        <w:spacing w:line="259" w:lineRule="auto"/>
        <w:contextualSpacing/>
        <w:rPr>
          <w:sz w:val="24"/>
        </w:rPr>
      </w:pPr>
      <w:r w:rsidRPr="0098308B">
        <w:rPr>
          <w:sz w:val="24"/>
        </w:rPr>
        <w:t>İşletmede -varsa- staj sorularından bağımsız olarak size yaptırılmış olan işleri ayrıntıları ile açıklayınız.</w:t>
      </w:r>
    </w:p>
    <w:p w:rsidR="00833028" w:rsidRDefault="00833028" w:rsidP="00833028">
      <w:pPr>
        <w:pStyle w:val="ListeParagraf"/>
        <w:numPr>
          <w:ilvl w:val="0"/>
          <w:numId w:val="6"/>
        </w:numPr>
        <w:autoSpaceDE/>
        <w:autoSpaceDN/>
        <w:spacing w:before="120" w:after="120"/>
        <w:jc w:val="left"/>
        <w:rPr>
          <w:b/>
          <w:sz w:val="24"/>
          <w:szCs w:val="24"/>
        </w:rPr>
      </w:pPr>
      <w:r>
        <w:rPr>
          <w:b/>
          <w:sz w:val="24"/>
          <w:szCs w:val="24"/>
        </w:rPr>
        <w:t>Staj Raporunun Hazırlanması</w:t>
      </w:r>
    </w:p>
    <w:p w:rsidR="00833028" w:rsidRDefault="00833028" w:rsidP="00833028">
      <w:pPr>
        <w:pStyle w:val="ListeParagraf"/>
        <w:numPr>
          <w:ilvl w:val="1"/>
          <w:numId w:val="6"/>
        </w:numPr>
        <w:tabs>
          <w:tab w:val="left" w:pos="567"/>
        </w:tabs>
        <w:autoSpaceDE/>
        <w:autoSpaceDN/>
        <w:contextualSpacing/>
        <w:rPr>
          <w:sz w:val="24"/>
          <w:szCs w:val="24"/>
        </w:rPr>
      </w:pPr>
      <w:r w:rsidRPr="00B21B5D">
        <w:rPr>
          <w:sz w:val="24"/>
          <w:szCs w:val="24"/>
        </w:rPr>
        <w:t xml:space="preserve">Öğrenci staj defterini işletmedeki staj süresince doldurur. Staj defterinin sayfalarının yetmemesi halinde ilave sayfalar ekleyebilir, dosya düzenleyebilir veya onaylı ikinci bir defter kullanabilir. Bütün ekler ve staj defteri sayfaları işyerindeki mühendis tarafından kontrol edilip onaylanır. </w:t>
      </w:r>
    </w:p>
    <w:p w:rsidR="00833028" w:rsidRDefault="00833028" w:rsidP="00833028">
      <w:pPr>
        <w:pStyle w:val="ListeParagraf"/>
        <w:numPr>
          <w:ilvl w:val="1"/>
          <w:numId w:val="6"/>
        </w:numPr>
        <w:tabs>
          <w:tab w:val="left" w:pos="567"/>
        </w:tabs>
        <w:autoSpaceDE/>
        <w:autoSpaceDN/>
        <w:contextualSpacing/>
        <w:rPr>
          <w:sz w:val="24"/>
          <w:szCs w:val="24"/>
        </w:rPr>
      </w:pPr>
      <w:r w:rsidRPr="00B21B5D">
        <w:rPr>
          <w:sz w:val="24"/>
          <w:szCs w:val="24"/>
        </w:rPr>
        <w:t>Öğrenci staj defterinde, teorik bilgilerle işyerinde edindiği pratik bilgi ve çalışmaları yorumlayıp değerlendirmelidir.</w:t>
      </w:r>
    </w:p>
    <w:p w:rsidR="00833028" w:rsidRDefault="00833028" w:rsidP="00833028">
      <w:pPr>
        <w:pStyle w:val="ListeParagraf"/>
        <w:numPr>
          <w:ilvl w:val="1"/>
          <w:numId w:val="6"/>
        </w:numPr>
        <w:tabs>
          <w:tab w:val="left" w:pos="567"/>
        </w:tabs>
        <w:autoSpaceDE/>
        <w:autoSpaceDN/>
        <w:contextualSpacing/>
        <w:rPr>
          <w:sz w:val="24"/>
          <w:szCs w:val="24"/>
        </w:rPr>
      </w:pPr>
      <w:r w:rsidRPr="00B21B5D">
        <w:rPr>
          <w:sz w:val="24"/>
          <w:szCs w:val="24"/>
        </w:rPr>
        <w:t>Öğrenci staj süresince yapmış olduğu tüm çalışmaları staj defterine işlemeli ve konu ile ilgili çizimler yapmalıdır. Gerekli hallerde; fotokopi, çizim ozalitleri, fotoğraflar, bilgisayar çıktı ve disketleri vb.lerini staj defterine kaydetmeli veya eklemelidir. Konulan eklerin A4 formunda olması ya da A4 formunda katlanması zorunludur.</w:t>
      </w:r>
    </w:p>
    <w:p w:rsidR="00833028" w:rsidRDefault="00833028" w:rsidP="00833028">
      <w:pPr>
        <w:pStyle w:val="ListeParagraf"/>
        <w:numPr>
          <w:ilvl w:val="1"/>
          <w:numId w:val="6"/>
        </w:numPr>
        <w:tabs>
          <w:tab w:val="left" w:pos="567"/>
        </w:tabs>
        <w:autoSpaceDE/>
        <w:autoSpaceDN/>
        <w:contextualSpacing/>
        <w:rPr>
          <w:sz w:val="24"/>
          <w:szCs w:val="24"/>
        </w:rPr>
      </w:pPr>
      <w:r w:rsidRPr="00B21B5D">
        <w:rPr>
          <w:sz w:val="24"/>
          <w:szCs w:val="24"/>
        </w:rPr>
        <w:t>Staj defterinin doldurulmasında, çizim ve yazılar teknik resim kurallarına uygun olmalıdır.</w:t>
      </w:r>
    </w:p>
    <w:p w:rsidR="00833028" w:rsidRDefault="00833028" w:rsidP="00833028">
      <w:pPr>
        <w:pStyle w:val="ListeParagraf"/>
        <w:numPr>
          <w:ilvl w:val="1"/>
          <w:numId w:val="6"/>
        </w:numPr>
        <w:tabs>
          <w:tab w:val="left" w:pos="567"/>
        </w:tabs>
        <w:autoSpaceDE/>
        <w:autoSpaceDN/>
        <w:contextualSpacing/>
        <w:rPr>
          <w:sz w:val="24"/>
          <w:szCs w:val="24"/>
        </w:rPr>
      </w:pPr>
      <w:r w:rsidRPr="00B21B5D">
        <w:rPr>
          <w:sz w:val="24"/>
          <w:szCs w:val="24"/>
        </w:rPr>
        <w:t>Pratik çalışmalar staj defteri dolacak şekilde kaydedilir. Her iş günü için en az bir sayfaya işlenir.</w:t>
      </w:r>
    </w:p>
    <w:p w:rsidR="00BA6A5D" w:rsidRDefault="00BA6A5D" w:rsidP="00BA6A5D">
      <w:pPr>
        <w:tabs>
          <w:tab w:val="left" w:pos="567"/>
        </w:tabs>
        <w:autoSpaceDE/>
        <w:autoSpaceDN/>
        <w:contextualSpacing/>
        <w:rPr>
          <w:sz w:val="24"/>
          <w:szCs w:val="24"/>
        </w:rPr>
      </w:pPr>
    </w:p>
    <w:p w:rsidR="00BA6A5D" w:rsidRDefault="00BA6A5D" w:rsidP="00BA6A5D">
      <w:pPr>
        <w:tabs>
          <w:tab w:val="left" w:pos="567"/>
        </w:tabs>
        <w:autoSpaceDE/>
        <w:autoSpaceDN/>
        <w:contextualSpacing/>
        <w:rPr>
          <w:sz w:val="24"/>
          <w:szCs w:val="24"/>
        </w:rPr>
      </w:pPr>
    </w:p>
    <w:p w:rsidR="00BA6A5D" w:rsidRPr="00BA6A5D" w:rsidRDefault="00BA6A5D" w:rsidP="00BA6A5D">
      <w:pPr>
        <w:tabs>
          <w:tab w:val="left" w:pos="567"/>
        </w:tabs>
        <w:autoSpaceDE/>
        <w:autoSpaceDN/>
        <w:contextualSpacing/>
        <w:rPr>
          <w:sz w:val="24"/>
          <w:szCs w:val="24"/>
        </w:rPr>
      </w:pPr>
    </w:p>
    <w:p w:rsidR="00833028" w:rsidRDefault="00833028" w:rsidP="00833028">
      <w:pPr>
        <w:pStyle w:val="ListeParagraf"/>
        <w:tabs>
          <w:tab w:val="left" w:pos="567"/>
        </w:tabs>
        <w:ind w:left="1074"/>
        <w:rPr>
          <w:sz w:val="24"/>
          <w:szCs w:val="24"/>
        </w:rPr>
      </w:pPr>
    </w:p>
    <w:p w:rsidR="00833028" w:rsidRDefault="00833028" w:rsidP="00833028">
      <w:pPr>
        <w:pStyle w:val="ListeParagraf"/>
        <w:numPr>
          <w:ilvl w:val="0"/>
          <w:numId w:val="7"/>
        </w:numPr>
        <w:autoSpaceDE/>
        <w:autoSpaceDN/>
        <w:spacing w:before="120" w:after="120"/>
        <w:contextualSpacing/>
        <w:jc w:val="left"/>
        <w:rPr>
          <w:b/>
          <w:sz w:val="24"/>
          <w:szCs w:val="24"/>
        </w:rPr>
      </w:pPr>
      <w:r w:rsidRPr="004F2D00">
        <w:rPr>
          <w:b/>
          <w:sz w:val="24"/>
          <w:szCs w:val="24"/>
        </w:rPr>
        <w:lastRenderedPageBreak/>
        <w:t>Stajın Değerlendirilmesi</w:t>
      </w:r>
    </w:p>
    <w:p w:rsidR="00833028" w:rsidRPr="004F2D00" w:rsidRDefault="00833028" w:rsidP="00833028">
      <w:pPr>
        <w:pStyle w:val="ListeParagraf"/>
        <w:spacing w:before="120" w:after="120"/>
        <w:rPr>
          <w:b/>
          <w:sz w:val="24"/>
          <w:szCs w:val="24"/>
        </w:rPr>
      </w:pPr>
    </w:p>
    <w:p w:rsidR="00833028" w:rsidRDefault="00833028" w:rsidP="00833028">
      <w:pPr>
        <w:pStyle w:val="ListeParagraf"/>
        <w:numPr>
          <w:ilvl w:val="1"/>
          <w:numId w:val="7"/>
        </w:numPr>
        <w:tabs>
          <w:tab w:val="left" w:pos="567"/>
        </w:tabs>
        <w:autoSpaceDE/>
        <w:autoSpaceDN/>
        <w:contextualSpacing/>
        <w:rPr>
          <w:sz w:val="24"/>
          <w:szCs w:val="24"/>
        </w:rPr>
      </w:pPr>
      <w:r w:rsidRPr="00B21B5D">
        <w:rPr>
          <w:sz w:val="24"/>
          <w:szCs w:val="24"/>
        </w:rPr>
        <w:t xml:space="preserve"> İşyerlerindeki sorumlular tarafından doldurulan Staj Sicil Formunda başarı durumu zayıf, devam durumu yetersiz olan öğrencilerin stajı hiçbir mazeret kabul edilmeksizin başarısız sayılır ve öğrenci bu stajı tekrar eder.</w:t>
      </w:r>
    </w:p>
    <w:p w:rsidR="00833028" w:rsidRDefault="00833028" w:rsidP="00833028">
      <w:pPr>
        <w:pStyle w:val="ListeParagraf"/>
        <w:numPr>
          <w:ilvl w:val="1"/>
          <w:numId w:val="7"/>
        </w:numPr>
        <w:tabs>
          <w:tab w:val="left" w:pos="567"/>
        </w:tabs>
        <w:autoSpaceDE/>
        <w:autoSpaceDN/>
        <w:contextualSpacing/>
        <w:rPr>
          <w:sz w:val="24"/>
          <w:szCs w:val="24"/>
        </w:rPr>
      </w:pPr>
      <w:r w:rsidRPr="00B21B5D">
        <w:rPr>
          <w:sz w:val="24"/>
          <w:szCs w:val="24"/>
        </w:rPr>
        <w:t xml:space="preserve">Staj değerlendirme belgesi (Sicil Formu) staj bitiminde işletme tarafından gizli olarak doldurulur ve onaylanır. Onaylayan işletme yetkilisinin adı, unvanı (varsa oda </w:t>
      </w:r>
      <w:proofErr w:type="spellStart"/>
      <w:r w:rsidRPr="00B21B5D">
        <w:rPr>
          <w:sz w:val="24"/>
          <w:szCs w:val="24"/>
        </w:rPr>
        <w:t>no</w:t>
      </w:r>
      <w:proofErr w:type="spellEnd"/>
      <w:r w:rsidRPr="00B21B5D">
        <w:rPr>
          <w:sz w:val="24"/>
          <w:szCs w:val="24"/>
        </w:rPr>
        <w:t xml:space="preserve"> su), görevi açıkça belirtilir ve zarfa konur. Kapalı ve onaylı zarf içerisindeki söz konusu belge işletme tarafından posta yoluyla (taahhütlü) veya öğrenci eliyle bölüm sekreterliğine gönderilir. Onaysız ya da açık zarf içerisinde teslim edilen sicil belgeleri geçersiz sayılır. Teslim edilen staj defterlerinin değerlendirilebilmeleri için staj fişlerinin öğrenci işleri bürosuna gelmiş olmaları gerekir. Takibinden öğrenci sorumludur.</w:t>
      </w:r>
    </w:p>
    <w:p w:rsidR="00833028" w:rsidRDefault="00833028" w:rsidP="00833028">
      <w:pPr>
        <w:pStyle w:val="ListeParagraf"/>
        <w:numPr>
          <w:ilvl w:val="1"/>
          <w:numId w:val="7"/>
        </w:numPr>
        <w:tabs>
          <w:tab w:val="left" w:pos="567"/>
        </w:tabs>
        <w:autoSpaceDE/>
        <w:autoSpaceDN/>
        <w:contextualSpacing/>
        <w:rPr>
          <w:sz w:val="24"/>
          <w:szCs w:val="24"/>
        </w:rPr>
      </w:pPr>
      <w:r w:rsidRPr="00B21B5D">
        <w:rPr>
          <w:sz w:val="24"/>
          <w:szCs w:val="24"/>
        </w:rPr>
        <w:t xml:space="preserve">Staj defterinin staj komisyonu tarafından ilan edilen tarihler arasında (eğitim-öğretim başladıktan sonraki ilk üç hafta) Bölüm Sekreterliğine imza karşılığı teslimi zorunludur. Staj defterinin süresi içerisinde teslim edilmemesi durumunda staj yapılmamış kabul edilir. </w:t>
      </w:r>
    </w:p>
    <w:p w:rsidR="00833028" w:rsidRDefault="00833028" w:rsidP="00833028">
      <w:pPr>
        <w:pStyle w:val="ListeParagraf"/>
        <w:numPr>
          <w:ilvl w:val="1"/>
          <w:numId w:val="7"/>
        </w:numPr>
        <w:tabs>
          <w:tab w:val="left" w:pos="567"/>
        </w:tabs>
        <w:autoSpaceDE/>
        <w:autoSpaceDN/>
        <w:contextualSpacing/>
        <w:rPr>
          <w:sz w:val="24"/>
          <w:szCs w:val="24"/>
        </w:rPr>
      </w:pPr>
      <w:r w:rsidRPr="00B21B5D">
        <w:rPr>
          <w:sz w:val="24"/>
          <w:szCs w:val="24"/>
        </w:rPr>
        <w:t>Bölüm Sekreterliği, gelen staj evraklarını (staj defteri ve staj sicil formu) 3 hafta içerisinde staj komisyonuna iletmek zorundadır. Belgeler ilgili komisyona teslim edildikten sonra stajlar en geç 1 ay içerisinde değerlendirilir ve sonuçlandırılır.</w:t>
      </w:r>
    </w:p>
    <w:p w:rsidR="00833028" w:rsidRDefault="00833028" w:rsidP="00833028">
      <w:pPr>
        <w:pStyle w:val="ListeParagraf"/>
        <w:numPr>
          <w:ilvl w:val="1"/>
          <w:numId w:val="7"/>
        </w:numPr>
        <w:tabs>
          <w:tab w:val="left" w:pos="567"/>
        </w:tabs>
        <w:autoSpaceDE/>
        <w:autoSpaceDN/>
        <w:contextualSpacing/>
        <w:rPr>
          <w:sz w:val="24"/>
          <w:szCs w:val="24"/>
        </w:rPr>
      </w:pPr>
      <w:r w:rsidRPr="00B21B5D">
        <w:rPr>
          <w:sz w:val="24"/>
          <w:szCs w:val="24"/>
        </w:rPr>
        <w:t>Yurt dışında staj yapan öğrenciler staj sonunda staj sicil formu ve staj defterine ilave olarak staj yapılan yerden alınacak stajın konusunu ve süresini gösterir onaylı bir belgeyi staj komisyonuna zamanında iletmek zorundadır.</w:t>
      </w:r>
    </w:p>
    <w:p w:rsidR="00833028" w:rsidRDefault="00833028" w:rsidP="00833028">
      <w:pPr>
        <w:pStyle w:val="ListeParagraf"/>
        <w:numPr>
          <w:ilvl w:val="1"/>
          <w:numId w:val="7"/>
        </w:numPr>
        <w:tabs>
          <w:tab w:val="left" w:pos="567"/>
        </w:tabs>
        <w:autoSpaceDE/>
        <w:autoSpaceDN/>
        <w:contextualSpacing/>
        <w:rPr>
          <w:sz w:val="24"/>
          <w:szCs w:val="24"/>
        </w:rPr>
      </w:pPr>
      <w:r w:rsidRPr="00B21B5D">
        <w:rPr>
          <w:sz w:val="24"/>
          <w:szCs w:val="24"/>
        </w:rPr>
        <w:t>Staj komisyonu, staj defterindeki bilgilere, belgelere, gerekli hallerde yapılan kontrol ve işyeri sorumlularıyla yapılan mülakata göre ayrıca öğrenciyi tabi tutacağı sözlü sınava göre stajın kabulüne, bir bölümünün veya tamamının reddine karar verebilir.</w:t>
      </w:r>
    </w:p>
    <w:p w:rsidR="00833028" w:rsidRPr="00B21B5D" w:rsidRDefault="00833028" w:rsidP="00833028">
      <w:pPr>
        <w:pStyle w:val="ListeParagraf"/>
        <w:numPr>
          <w:ilvl w:val="1"/>
          <w:numId w:val="7"/>
        </w:numPr>
        <w:tabs>
          <w:tab w:val="left" w:pos="567"/>
        </w:tabs>
        <w:autoSpaceDE/>
        <w:autoSpaceDN/>
        <w:contextualSpacing/>
        <w:rPr>
          <w:sz w:val="24"/>
          <w:szCs w:val="24"/>
        </w:rPr>
      </w:pPr>
      <w:r w:rsidRPr="00B21B5D">
        <w:rPr>
          <w:sz w:val="24"/>
          <w:szCs w:val="24"/>
        </w:rPr>
        <w:t>Bir kısmı veya tamamı reddedilen ya da iptal edilen stajlar için yeni bir defter kullanılarak, staj komisyonun uygun göreceği işyerinde tekrarlanır.</w:t>
      </w:r>
    </w:p>
    <w:p w:rsidR="00833028" w:rsidRDefault="00833028">
      <w:pPr>
        <w:jc w:val="both"/>
      </w:pPr>
    </w:p>
    <w:p w:rsidR="00BA6A5D" w:rsidRDefault="00BA6A5D">
      <w:pPr>
        <w:jc w:val="both"/>
      </w:pPr>
    </w:p>
    <w:p w:rsidR="00BA6A5D" w:rsidRDefault="00BA6A5D">
      <w:pPr>
        <w:jc w:val="both"/>
      </w:pPr>
    </w:p>
    <w:p w:rsidR="00BA6A5D" w:rsidRDefault="00BA6A5D">
      <w:pPr>
        <w:jc w:val="both"/>
      </w:pPr>
    </w:p>
    <w:p w:rsidR="00BA6A5D" w:rsidRDefault="00BA6A5D">
      <w:pPr>
        <w:jc w:val="both"/>
      </w:pPr>
    </w:p>
    <w:p w:rsidR="00BA6A5D" w:rsidRDefault="00BA6A5D">
      <w:pPr>
        <w:jc w:val="both"/>
      </w:pPr>
    </w:p>
    <w:p w:rsidR="00BA6A5D" w:rsidRDefault="00BA6A5D">
      <w:pPr>
        <w:jc w:val="both"/>
      </w:pPr>
    </w:p>
    <w:p w:rsidR="00BA6A5D" w:rsidRDefault="00BA6A5D">
      <w:pPr>
        <w:jc w:val="both"/>
      </w:pPr>
    </w:p>
    <w:p w:rsidR="00BA6A5D" w:rsidRDefault="00BA6A5D">
      <w:pPr>
        <w:jc w:val="both"/>
      </w:pPr>
    </w:p>
    <w:p w:rsidR="00BA6A5D" w:rsidRDefault="00BA6A5D">
      <w:pPr>
        <w:jc w:val="both"/>
      </w:pPr>
    </w:p>
    <w:p w:rsidR="00BA6A5D" w:rsidRPr="00BA6A5D" w:rsidRDefault="00BA6A5D">
      <w:pPr>
        <w:jc w:val="both"/>
        <w:rPr>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bookmarkStart w:id="0" w:name="_GoBack"/>
      <w:bookmarkEnd w:id="0"/>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Default="00BA6A5D" w:rsidP="00BA6A5D">
      <w:pPr>
        <w:rPr>
          <w:b/>
          <w:color w:val="000000" w:themeColor="text1"/>
        </w:rPr>
      </w:pPr>
    </w:p>
    <w:p w:rsidR="00BA6A5D" w:rsidRPr="00BA6A5D" w:rsidRDefault="00BA6A5D" w:rsidP="00BA6A5D">
      <w:pPr>
        <w:rPr>
          <w:b/>
          <w:color w:val="000000" w:themeColor="text1"/>
        </w:rPr>
        <w:sectPr w:rsidR="00BA6A5D" w:rsidRPr="00BA6A5D">
          <w:pgSz w:w="11900" w:h="16840"/>
          <w:pgMar w:top="1060" w:right="840" w:bottom="280" w:left="1000" w:header="708" w:footer="708" w:gutter="0"/>
          <w:cols w:space="708"/>
        </w:sectPr>
      </w:pPr>
      <w:r>
        <w:rPr>
          <w:b/>
          <w:color w:val="000000" w:themeColor="text1"/>
        </w:rPr>
        <w:t>**</w:t>
      </w:r>
      <w:r w:rsidRPr="00BA6A5D">
        <w:rPr>
          <w:b/>
          <w:color w:val="000000" w:themeColor="text1"/>
        </w:rPr>
        <w:t xml:space="preserve">NOT:  </w:t>
      </w:r>
      <w:proofErr w:type="spellStart"/>
      <w:r w:rsidRPr="00BA6A5D">
        <w:rPr>
          <w:b/>
          <w:color w:val="000000" w:themeColor="text1"/>
        </w:rPr>
        <w:t>Pandemi</w:t>
      </w:r>
      <w:proofErr w:type="spellEnd"/>
      <w:r w:rsidRPr="00BA6A5D">
        <w:rPr>
          <w:b/>
          <w:color w:val="000000" w:themeColor="text1"/>
        </w:rPr>
        <w:t xml:space="preserve"> sürecinden dolayı staj işlemleri UBOM üzerinden yürütülecektir. Staj defterleri ve staj sicil formu Üniversitemiz tarafından imzalanıp onaylanmayacaktır. </w:t>
      </w: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rsidTr="00833028">
        <w:trPr>
          <w:trHeight w:val="1933"/>
        </w:trPr>
        <w:tc>
          <w:tcPr>
            <w:tcW w:w="2996" w:type="dxa"/>
            <w:gridSpan w:val="11"/>
          </w:tcPr>
          <w:p w:rsidR="00384575" w:rsidRDefault="00384575" w:rsidP="00833028">
            <w:pPr>
              <w:pStyle w:val="TableParagraph"/>
              <w:spacing w:before="5"/>
              <w:rPr>
                <w:sz w:val="23"/>
              </w:rPr>
            </w:pPr>
          </w:p>
          <w:p w:rsidR="00384575" w:rsidRDefault="00AA101F" w:rsidP="00833028">
            <w:pPr>
              <w:pStyle w:val="TableParagraph"/>
              <w:ind w:left="220"/>
              <w:rPr>
                <w:sz w:val="24"/>
              </w:rPr>
            </w:pPr>
            <w:r>
              <w:rPr>
                <w:sz w:val="24"/>
              </w:rPr>
              <w:t>ÇALIŞMANIN KONUSU</w:t>
            </w:r>
          </w:p>
        </w:tc>
        <w:tc>
          <w:tcPr>
            <w:tcW w:w="4075" w:type="dxa"/>
            <w:gridSpan w:val="15"/>
          </w:tcPr>
          <w:p w:rsidR="00384575" w:rsidRDefault="00384575" w:rsidP="00833028">
            <w:pPr>
              <w:pStyle w:val="TableParagraph"/>
              <w:spacing w:before="5"/>
              <w:rPr>
                <w:sz w:val="23"/>
              </w:rPr>
            </w:pPr>
          </w:p>
          <w:p w:rsidR="00384575" w:rsidRDefault="00AA101F" w:rsidP="00833028">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2"/>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2"/>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0"/>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38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84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84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2212"/>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75"/>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3"/>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12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384575" w:rsidRDefault="00384575">
      <w:pPr>
        <w:rPr>
          <w:rFonts w:ascii="Arial" w:hAnsi="Arial"/>
          <w:sz w:val="24"/>
        </w:rPr>
        <w:sectPr w:rsidR="00384575">
          <w:pgSz w:w="11900" w:h="16840"/>
          <w:pgMar w:top="1400" w:right="840" w:bottom="280" w:left="1000" w:header="708" w:footer="708" w:gutter="0"/>
          <w:cols w:space="708"/>
        </w:sect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
        <w:gridCol w:w="273"/>
        <w:gridCol w:w="273"/>
        <w:gridCol w:w="273"/>
        <w:gridCol w:w="268"/>
        <w:gridCol w:w="273"/>
        <w:gridCol w:w="273"/>
        <w:gridCol w:w="278"/>
        <w:gridCol w:w="273"/>
        <w:gridCol w:w="268"/>
        <w:gridCol w:w="273"/>
        <w:gridCol w:w="273"/>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3"/>
        <w:gridCol w:w="268"/>
        <w:gridCol w:w="273"/>
        <w:gridCol w:w="275"/>
      </w:tblGrid>
      <w:tr w:rsidR="00384575">
        <w:trPr>
          <w:trHeight w:val="280"/>
        </w:trPr>
        <w:tc>
          <w:tcPr>
            <w:tcW w:w="271" w:type="dxa"/>
            <w:tcBorders>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000000"/>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3"/>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2"/>
        </w:trPr>
        <w:tc>
          <w:tcPr>
            <w:tcW w:w="271" w:type="dxa"/>
            <w:tcBorders>
              <w:top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bottom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bottom w:val="single" w:sz="6" w:space="0" w:color="A5A5A5"/>
            </w:tcBorders>
          </w:tcPr>
          <w:p w:rsidR="00384575" w:rsidRDefault="00384575">
            <w:pPr>
              <w:pStyle w:val="TableParagraph"/>
              <w:rPr>
                <w:sz w:val="20"/>
              </w:rPr>
            </w:pPr>
          </w:p>
        </w:tc>
      </w:tr>
      <w:tr w:rsidR="00384575">
        <w:trPr>
          <w:trHeight w:val="277"/>
        </w:trPr>
        <w:tc>
          <w:tcPr>
            <w:tcW w:w="271" w:type="dxa"/>
            <w:tcBorders>
              <w:top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68"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3" w:type="dxa"/>
            <w:tcBorders>
              <w:top w:val="single" w:sz="6" w:space="0" w:color="A5A5A5"/>
              <w:left w:val="single" w:sz="6" w:space="0" w:color="A5A5A5"/>
              <w:right w:val="single" w:sz="6" w:space="0" w:color="A5A5A5"/>
            </w:tcBorders>
          </w:tcPr>
          <w:p w:rsidR="00384575" w:rsidRDefault="00384575">
            <w:pPr>
              <w:pStyle w:val="TableParagraph"/>
              <w:rPr>
                <w:sz w:val="20"/>
              </w:rPr>
            </w:pPr>
          </w:p>
        </w:tc>
        <w:tc>
          <w:tcPr>
            <w:tcW w:w="275" w:type="dxa"/>
            <w:tcBorders>
              <w:top w:val="single" w:sz="6" w:space="0" w:color="A5A5A5"/>
              <w:left w:val="single" w:sz="6" w:space="0" w:color="A5A5A5"/>
            </w:tcBorders>
          </w:tcPr>
          <w:p w:rsidR="00384575" w:rsidRDefault="00384575">
            <w:pPr>
              <w:pStyle w:val="TableParagraph"/>
              <w:rPr>
                <w:sz w:val="20"/>
              </w:rPr>
            </w:pPr>
          </w:p>
        </w:tc>
      </w:tr>
      <w:tr w:rsidR="00384575">
        <w:trPr>
          <w:trHeight w:val="1934"/>
        </w:trPr>
        <w:tc>
          <w:tcPr>
            <w:tcW w:w="2996" w:type="dxa"/>
            <w:gridSpan w:val="11"/>
          </w:tcPr>
          <w:p w:rsidR="00384575" w:rsidRDefault="00384575">
            <w:pPr>
              <w:pStyle w:val="TableParagraph"/>
              <w:spacing w:before="5"/>
              <w:rPr>
                <w:sz w:val="23"/>
              </w:rPr>
            </w:pPr>
          </w:p>
          <w:p w:rsidR="00384575" w:rsidRDefault="00AA101F">
            <w:pPr>
              <w:pStyle w:val="TableParagraph"/>
              <w:ind w:left="220"/>
              <w:rPr>
                <w:sz w:val="24"/>
              </w:rPr>
            </w:pPr>
            <w:r>
              <w:rPr>
                <w:sz w:val="24"/>
              </w:rPr>
              <w:t>ÇALIŞMANIN KONUSU</w:t>
            </w:r>
          </w:p>
        </w:tc>
        <w:tc>
          <w:tcPr>
            <w:tcW w:w="4075" w:type="dxa"/>
            <w:gridSpan w:val="15"/>
          </w:tcPr>
          <w:p w:rsidR="00384575" w:rsidRDefault="00384575">
            <w:pPr>
              <w:pStyle w:val="TableParagraph"/>
              <w:spacing w:before="5"/>
              <w:rPr>
                <w:sz w:val="23"/>
              </w:rPr>
            </w:pPr>
          </w:p>
          <w:p w:rsidR="00384575" w:rsidRDefault="00AA101F">
            <w:pPr>
              <w:pStyle w:val="TableParagraph"/>
              <w:ind w:left="118"/>
              <w:rPr>
                <w:sz w:val="24"/>
              </w:rPr>
            </w:pPr>
            <w:r>
              <w:rPr>
                <w:sz w:val="24"/>
              </w:rPr>
              <w:t>İŞYERİ MÜHENDİSİNİN ONAYI</w:t>
            </w:r>
          </w:p>
        </w:tc>
        <w:tc>
          <w:tcPr>
            <w:tcW w:w="2444" w:type="dxa"/>
            <w:gridSpan w:val="9"/>
          </w:tcPr>
          <w:p w:rsidR="00384575" w:rsidRDefault="00384575">
            <w:pPr>
              <w:pStyle w:val="TableParagraph"/>
              <w:rPr>
                <w:sz w:val="26"/>
              </w:rPr>
            </w:pPr>
          </w:p>
          <w:p w:rsidR="00384575" w:rsidRDefault="00384575">
            <w:pPr>
              <w:pStyle w:val="TableParagraph"/>
              <w:rPr>
                <w:sz w:val="26"/>
              </w:rPr>
            </w:pPr>
          </w:p>
          <w:p w:rsidR="00384575" w:rsidRDefault="00AA101F">
            <w:pPr>
              <w:pStyle w:val="TableParagraph"/>
              <w:spacing w:before="223"/>
              <w:ind w:left="426"/>
              <w:rPr>
                <w:rFonts w:ascii="Arial" w:hAnsi="Arial"/>
                <w:sz w:val="24"/>
              </w:rPr>
            </w:pPr>
            <w:proofErr w:type="gramStart"/>
            <w:r>
              <w:rPr>
                <w:rFonts w:ascii="Arial" w:hAnsi="Arial"/>
                <w:sz w:val="24"/>
              </w:rPr>
              <w:t>……</w:t>
            </w:r>
            <w:proofErr w:type="gramEnd"/>
            <w:r>
              <w:rPr>
                <w:sz w:val="24"/>
              </w:rPr>
              <w:t>/</w:t>
            </w:r>
            <w:r>
              <w:rPr>
                <w:rFonts w:ascii="Arial" w:hAnsi="Arial"/>
                <w:sz w:val="24"/>
              </w:rPr>
              <w:t>…</w:t>
            </w:r>
            <w:r>
              <w:rPr>
                <w:sz w:val="24"/>
              </w:rPr>
              <w:t>../</w:t>
            </w:r>
            <w:r>
              <w:rPr>
                <w:rFonts w:ascii="Arial" w:hAnsi="Arial"/>
                <w:sz w:val="24"/>
              </w:rPr>
              <w:t>………</w:t>
            </w:r>
          </w:p>
        </w:tc>
      </w:tr>
    </w:tbl>
    <w:p w:rsidR="00AA101F" w:rsidRDefault="00AA101F"/>
    <w:sectPr w:rsidR="00AA101F">
      <w:pgSz w:w="11900" w:h="16840"/>
      <w:pgMar w:top="1400" w:right="84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606C"/>
    <w:multiLevelType w:val="hybridMultilevel"/>
    <w:tmpl w:val="C9B25310"/>
    <w:lvl w:ilvl="0" w:tplc="1590964A">
      <w:numFmt w:val="bullet"/>
      <w:lvlText w:val=""/>
      <w:lvlJc w:val="left"/>
      <w:pPr>
        <w:ind w:left="560" w:hanging="284"/>
      </w:pPr>
      <w:rPr>
        <w:rFonts w:ascii="Symbol" w:eastAsia="Symbol" w:hAnsi="Symbol" w:cs="Symbol" w:hint="default"/>
        <w:w w:val="99"/>
        <w:sz w:val="24"/>
        <w:szCs w:val="24"/>
        <w:lang w:val="tr-TR" w:eastAsia="en-US" w:bidi="ar-SA"/>
      </w:rPr>
    </w:lvl>
    <w:lvl w:ilvl="1" w:tplc="1EE6D3EC">
      <w:numFmt w:val="bullet"/>
      <w:lvlText w:val="•"/>
      <w:lvlJc w:val="left"/>
      <w:pPr>
        <w:ind w:left="1510" w:hanging="284"/>
      </w:pPr>
      <w:rPr>
        <w:rFonts w:hint="default"/>
        <w:lang w:val="tr-TR" w:eastAsia="en-US" w:bidi="ar-SA"/>
      </w:rPr>
    </w:lvl>
    <w:lvl w:ilvl="2" w:tplc="C1300546">
      <w:numFmt w:val="bullet"/>
      <w:lvlText w:val="•"/>
      <w:lvlJc w:val="left"/>
      <w:pPr>
        <w:ind w:left="2460" w:hanging="284"/>
      </w:pPr>
      <w:rPr>
        <w:rFonts w:hint="default"/>
        <w:lang w:val="tr-TR" w:eastAsia="en-US" w:bidi="ar-SA"/>
      </w:rPr>
    </w:lvl>
    <w:lvl w:ilvl="3" w:tplc="867A9EF8">
      <w:numFmt w:val="bullet"/>
      <w:lvlText w:val="•"/>
      <w:lvlJc w:val="left"/>
      <w:pPr>
        <w:ind w:left="3410" w:hanging="284"/>
      </w:pPr>
      <w:rPr>
        <w:rFonts w:hint="default"/>
        <w:lang w:val="tr-TR" w:eastAsia="en-US" w:bidi="ar-SA"/>
      </w:rPr>
    </w:lvl>
    <w:lvl w:ilvl="4" w:tplc="271A74EA">
      <w:numFmt w:val="bullet"/>
      <w:lvlText w:val="•"/>
      <w:lvlJc w:val="left"/>
      <w:pPr>
        <w:ind w:left="4360" w:hanging="284"/>
      </w:pPr>
      <w:rPr>
        <w:rFonts w:hint="default"/>
        <w:lang w:val="tr-TR" w:eastAsia="en-US" w:bidi="ar-SA"/>
      </w:rPr>
    </w:lvl>
    <w:lvl w:ilvl="5" w:tplc="A0B83F38">
      <w:numFmt w:val="bullet"/>
      <w:lvlText w:val="•"/>
      <w:lvlJc w:val="left"/>
      <w:pPr>
        <w:ind w:left="5310" w:hanging="284"/>
      </w:pPr>
      <w:rPr>
        <w:rFonts w:hint="default"/>
        <w:lang w:val="tr-TR" w:eastAsia="en-US" w:bidi="ar-SA"/>
      </w:rPr>
    </w:lvl>
    <w:lvl w:ilvl="6" w:tplc="CB7A85A0">
      <w:numFmt w:val="bullet"/>
      <w:lvlText w:val="•"/>
      <w:lvlJc w:val="left"/>
      <w:pPr>
        <w:ind w:left="6260" w:hanging="284"/>
      </w:pPr>
      <w:rPr>
        <w:rFonts w:hint="default"/>
        <w:lang w:val="tr-TR" w:eastAsia="en-US" w:bidi="ar-SA"/>
      </w:rPr>
    </w:lvl>
    <w:lvl w:ilvl="7" w:tplc="B0F8947A">
      <w:numFmt w:val="bullet"/>
      <w:lvlText w:val="•"/>
      <w:lvlJc w:val="left"/>
      <w:pPr>
        <w:ind w:left="7210" w:hanging="284"/>
      </w:pPr>
      <w:rPr>
        <w:rFonts w:hint="default"/>
        <w:lang w:val="tr-TR" w:eastAsia="en-US" w:bidi="ar-SA"/>
      </w:rPr>
    </w:lvl>
    <w:lvl w:ilvl="8" w:tplc="9A369AEC">
      <w:numFmt w:val="bullet"/>
      <w:lvlText w:val="•"/>
      <w:lvlJc w:val="left"/>
      <w:pPr>
        <w:ind w:left="8160" w:hanging="284"/>
      </w:pPr>
      <w:rPr>
        <w:rFonts w:hint="default"/>
        <w:lang w:val="tr-TR" w:eastAsia="en-US" w:bidi="ar-SA"/>
      </w:rPr>
    </w:lvl>
  </w:abstractNum>
  <w:abstractNum w:abstractNumId="1" w15:restartNumberingAfterBreak="0">
    <w:nsid w:val="2E58265B"/>
    <w:multiLevelType w:val="multilevel"/>
    <w:tmpl w:val="7682E5D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E707FDC"/>
    <w:multiLevelType w:val="hybridMultilevel"/>
    <w:tmpl w:val="CBF62072"/>
    <w:lvl w:ilvl="0" w:tplc="0868CB2C">
      <w:start w:val="1"/>
      <w:numFmt w:val="decimal"/>
      <w:lvlText w:val="%1."/>
      <w:lvlJc w:val="left"/>
      <w:pPr>
        <w:ind w:left="776" w:hanging="341"/>
        <w:jc w:val="left"/>
      </w:pPr>
      <w:rPr>
        <w:rFonts w:ascii="Times New Roman" w:eastAsia="Times New Roman" w:hAnsi="Times New Roman" w:cs="Times New Roman" w:hint="default"/>
        <w:w w:val="99"/>
        <w:sz w:val="24"/>
        <w:szCs w:val="24"/>
        <w:lang w:val="tr-TR" w:eastAsia="en-US" w:bidi="ar-SA"/>
      </w:rPr>
    </w:lvl>
    <w:lvl w:ilvl="1" w:tplc="FEDE1600">
      <w:numFmt w:val="bullet"/>
      <w:lvlText w:val="•"/>
      <w:lvlJc w:val="left"/>
      <w:pPr>
        <w:ind w:left="1708" w:hanging="341"/>
      </w:pPr>
      <w:rPr>
        <w:rFonts w:hint="default"/>
        <w:lang w:val="tr-TR" w:eastAsia="en-US" w:bidi="ar-SA"/>
      </w:rPr>
    </w:lvl>
    <w:lvl w:ilvl="2" w:tplc="41782EB4">
      <w:numFmt w:val="bullet"/>
      <w:lvlText w:val="•"/>
      <w:lvlJc w:val="left"/>
      <w:pPr>
        <w:ind w:left="2636" w:hanging="341"/>
      </w:pPr>
      <w:rPr>
        <w:rFonts w:hint="default"/>
        <w:lang w:val="tr-TR" w:eastAsia="en-US" w:bidi="ar-SA"/>
      </w:rPr>
    </w:lvl>
    <w:lvl w:ilvl="3" w:tplc="20F49820">
      <w:numFmt w:val="bullet"/>
      <w:lvlText w:val="•"/>
      <w:lvlJc w:val="left"/>
      <w:pPr>
        <w:ind w:left="3564" w:hanging="341"/>
      </w:pPr>
      <w:rPr>
        <w:rFonts w:hint="default"/>
        <w:lang w:val="tr-TR" w:eastAsia="en-US" w:bidi="ar-SA"/>
      </w:rPr>
    </w:lvl>
    <w:lvl w:ilvl="4" w:tplc="95E639E6">
      <w:numFmt w:val="bullet"/>
      <w:lvlText w:val="•"/>
      <w:lvlJc w:val="left"/>
      <w:pPr>
        <w:ind w:left="4492" w:hanging="341"/>
      </w:pPr>
      <w:rPr>
        <w:rFonts w:hint="default"/>
        <w:lang w:val="tr-TR" w:eastAsia="en-US" w:bidi="ar-SA"/>
      </w:rPr>
    </w:lvl>
    <w:lvl w:ilvl="5" w:tplc="A8484FE6">
      <w:numFmt w:val="bullet"/>
      <w:lvlText w:val="•"/>
      <w:lvlJc w:val="left"/>
      <w:pPr>
        <w:ind w:left="5420" w:hanging="341"/>
      </w:pPr>
      <w:rPr>
        <w:rFonts w:hint="default"/>
        <w:lang w:val="tr-TR" w:eastAsia="en-US" w:bidi="ar-SA"/>
      </w:rPr>
    </w:lvl>
    <w:lvl w:ilvl="6" w:tplc="94E49312">
      <w:numFmt w:val="bullet"/>
      <w:lvlText w:val="•"/>
      <w:lvlJc w:val="left"/>
      <w:pPr>
        <w:ind w:left="6348" w:hanging="341"/>
      </w:pPr>
      <w:rPr>
        <w:rFonts w:hint="default"/>
        <w:lang w:val="tr-TR" w:eastAsia="en-US" w:bidi="ar-SA"/>
      </w:rPr>
    </w:lvl>
    <w:lvl w:ilvl="7" w:tplc="80022E64">
      <w:numFmt w:val="bullet"/>
      <w:lvlText w:val="•"/>
      <w:lvlJc w:val="left"/>
      <w:pPr>
        <w:ind w:left="7276" w:hanging="341"/>
      </w:pPr>
      <w:rPr>
        <w:rFonts w:hint="default"/>
        <w:lang w:val="tr-TR" w:eastAsia="en-US" w:bidi="ar-SA"/>
      </w:rPr>
    </w:lvl>
    <w:lvl w:ilvl="8" w:tplc="FB48C212">
      <w:numFmt w:val="bullet"/>
      <w:lvlText w:val="•"/>
      <w:lvlJc w:val="left"/>
      <w:pPr>
        <w:ind w:left="8204" w:hanging="341"/>
      </w:pPr>
      <w:rPr>
        <w:rFonts w:hint="default"/>
        <w:lang w:val="tr-TR" w:eastAsia="en-US" w:bidi="ar-SA"/>
      </w:rPr>
    </w:lvl>
  </w:abstractNum>
  <w:abstractNum w:abstractNumId="3" w15:restartNumberingAfterBreak="0">
    <w:nsid w:val="57702DE4"/>
    <w:multiLevelType w:val="multilevel"/>
    <w:tmpl w:val="A67C8B4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D526AD2"/>
    <w:multiLevelType w:val="hybridMultilevel"/>
    <w:tmpl w:val="9ABA3DB6"/>
    <w:lvl w:ilvl="0" w:tplc="C5A4A18C">
      <w:start w:val="1"/>
      <w:numFmt w:val="decimal"/>
      <w:lvlText w:val="%1."/>
      <w:lvlJc w:val="left"/>
      <w:pPr>
        <w:ind w:left="852" w:hanging="360"/>
        <w:jc w:val="left"/>
      </w:pPr>
      <w:rPr>
        <w:rFonts w:ascii="Times New Roman" w:eastAsia="Times New Roman" w:hAnsi="Times New Roman" w:cs="Times New Roman" w:hint="default"/>
        <w:b/>
        <w:bCs/>
        <w:w w:val="99"/>
        <w:sz w:val="24"/>
        <w:szCs w:val="24"/>
        <w:lang w:val="tr-TR" w:eastAsia="en-US" w:bidi="ar-SA"/>
      </w:rPr>
    </w:lvl>
    <w:lvl w:ilvl="1" w:tplc="22080F96">
      <w:start w:val="1"/>
      <w:numFmt w:val="lowerLetter"/>
      <w:lvlText w:val="%2."/>
      <w:lvlJc w:val="left"/>
      <w:pPr>
        <w:ind w:left="1572" w:hanging="360"/>
        <w:jc w:val="left"/>
      </w:pPr>
      <w:rPr>
        <w:rFonts w:ascii="Times New Roman" w:eastAsia="Times New Roman" w:hAnsi="Times New Roman" w:cs="Times New Roman" w:hint="default"/>
        <w:b/>
        <w:bCs/>
        <w:w w:val="99"/>
        <w:sz w:val="24"/>
        <w:szCs w:val="24"/>
        <w:lang w:val="tr-TR" w:eastAsia="en-US" w:bidi="ar-SA"/>
      </w:rPr>
    </w:lvl>
    <w:lvl w:ilvl="2" w:tplc="68D8B0DE">
      <w:numFmt w:val="bullet"/>
      <w:lvlText w:val="•"/>
      <w:lvlJc w:val="left"/>
      <w:pPr>
        <w:ind w:left="2522" w:hanging="360"/>
      </w:pPr>
      <w:rPr>
        <w:rFonts w:hint="default"/>
        <w:lang w:val="tr-TR" w:eastAsia="en-US" w:bidi="ar-SA"/>
      </w:rPr>
    </w:lvl>
    <w:lvl w:ilvl="3" w:tplc="D3C4C364">
      <w:numFmt w:val="bullet"/>
      <w:lvlText w:val="•"/>
      <w:lvlJc w:val="left"/>
      <w:pPr>
        <w:ind w:left="3464" w:hanging="360"/>
      </w:pPr>
      <w:rPr>
        <w:rFonts w:hint="default"/>
        <w:lang w:val="tr-TR" w:eastAsia="en-US" w:bidi="ar-SA"/>
      </w:rPr>
    </w:lvl>
    <w:lvl w:ilvl="4" w:tplc="7286F332">
      <w:numFmt w:val="bullet"/>
      <w:lvlText w:val="•"/>
      <w:lvlJc w:val="left"/>
      <w:pPr>
        <w:ind w:left="4406" w:hanging="360"/>
      </w:pPr>
      <w:rPr>
        <w:rFonts w:hint="default"/>
        <w:lang w:val="tr-TR" w:eastAsia="en-US" w:bidi="ar-SA"/>
      </w:rPr>
    </w:lvl>
    <w:lvl w:ilvl="5" w:tplc="6DF0F0FC">
      <w:numFmt w:val="bullet"/>
      <w:lvlText w:val="•"/>
      <w:lvlJc w:val="left"/>
      <w:pPr>
        <w:ind w:left="5348" w:hanging="360"/>
      </w:pPr>
      <w:rPr>
        <w:rFonts w:hint="default"/>
        <w:lang w:val="tr-TR" w:eastAsia="en-US" w:bidi="ar-SA"/>
      </w:rPr>
    </w:lvl>
    <w:lvl w:ilvl="6" w:tplc="A5D2FFAC">
      <w:numFmt w:val="bullet"/>
      <w:lvlText w:val="•"/>
      <w:lvlJc w:val="left"/>
      <w:pPr>
        <w:ind w:left="6291" w:hanging="360"/>
      </w:pPr>
      <w:rPr>
        <w:rFonts w:hint="default"/>
        <w:lang w:val="tr-TR" w:eastAsia="en-US" w:bidi="ar-SA"/>
      </w:rPr>
    </w:lvl>
    <w:lvl w:ilvl="7" w:tplc="F432A84A">
      <w:numFmt w:val="bullet"/>
      <w:lvlText w:val="•"/>
      <w:lvlJc w:val="left"/>
      <w:pPr>
        <w:ind w:left="7233" w:hanging="360"/>
      </w:pPr>
      <w:rPr>
        <w:rFonts w:hint="default"/>
        <w:lang w:val="tr-TR" w:eastAsia="en-US" w:bidi="ar-SA"/>
      </w:rPr>
    </w:lvl>
    <w:lvl w:ilvl="8" w:tplc="C11243E8">
      <w:numFmt w:val="bullet"/>
      <w:lvlText w:val="•"/>
      <w:lvlJc w:val="left"/>
      <w:pPr>
        <w:ind w:left="8175" w:hanging="360"/>
      </w:pPr>
      <w:rPr>
        <w:rFonts w:hint="default"/>
        <w:lang w:val="tr-TR" w:eastAsia="en-US" w:bidi="ar-SA"/>
      </w:rPr>
    </w:lvl>
  </w:abstractNum>
  <w:abstractNum w:abstractNumId="5" w15:restartNumberingAfterBreak="0">
    <w:nsid w:val="66772E01"/>
    <w:multiLevelType w:val="multilevel"/>
    <w:tmpl w:val="8DCE8CAE"/>
    <w:lvl w:ilvl="0">
      <w:start w:val="5"/>
      <w:numFmt w:val="decimal"/>
      <w:lvlText w:val="%1"/>
      <w:lvlJc w:val="left"/>
      <w:pPr>
        <w:ind w:left="924" w:hanging="432"/>
        <w:jc w:val="left"/>
      </w:pPr>
      <w:rPr>
        <w:rFonts w:hint="default"/>
        <w:lang w:val="tr-TR" w:eastAsia="en-US" w:bidi="ar-SA"/>
      </w:rPr>
    </w:lvl>
    <w:lvl w:ilvl="1">
      <w:start w:val="1"/>
      <w:numFmt w:val="decimal"/>
      <w:lvlText w:val="%1.%2."/>
      <w:lvlJc w:val="left"/>
      <w:pPr>
        <w:ind w:left="924" w:hanging="432"/>
        <w:jc w:val="left"/>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572" w:hanging="360"/>
        <w:jc w:val="left"/>
      </w:pPr>
      <w:rPr>
        <w:rFonts w:hint="default"/>
        <w:spacing w:val="-1"/>
        <w:w w:val="99"/>
        <w:lang w:val="tr-TR" w:eastAsia="en-US" w:bidi="ar-SA"/>
      </w:rPr>
    </w:lvl>
    <w:lvl w:ilvl="3">
      <w:numFmt w:val="bullet"/>
      <w:lvlText w:val="•"/>
      <w:lvlJc w:val="left"/>
      <w:pPr>
        <w:ind w:left="3464" w:hanging="360"/>
      </w:pPr>
      <w:rPr>
        <w:rFonts w:hint="default"/>
        <w:lang w:val="tr-TR" w:eastAsia="en-US" w:bidi="ar-SA"/>
      </w:rPr>
    </w:lvl>
    <w:lvl w:ilvl="4">
      <w:numFmt w:val="bullet"/>
      <w:lvlText w:val="•"/>
      <w:lvlJc w:val="left"/>
      <w:pPr>
        <w:ind w:left="4406" w:hanging="360"/>
      </w:pPr>
      <w:rPr>
        <w:rFonts w:hint="default"/>
        <w:lang w:val="tr-TR" w:eastAsia="en-US" w:bidi="ar-SA"/>
      </w:rPr>
    </w:lvl>
    <w:lvl w:ilvl="5">
      <w:numFmt w:val="bullet"/>
      <w:lvlText w:val="•"/>
      <w:lvlJc w:val="left"/>
      <w:pPr>
        <w:ind w:left="5348" w:hanging="360"/>
      </w:pPr>
      <w:rPr>
        <w:rFonts w:hint="default"/>
        <w:lang w:val="tr-TR" w:eastAsia="en-US" w:bidi="ar-SA"/>
      </w:rPr>
    </w:lvl>
    <w:lvl w:ilvl="6">
      <w:numFmt w:val="bullet"/>
      <w:lvlText w:val="•"/>
      <w:lvlJc w:val="left"/>
      <w:pPr>
        <w:ind w:left="6291" w:hanging="360"/>
      </w:pPr>
      <w:rPr>
        <w:rFonts w:hint="default"/>
        <w:lang w:val="tr-TR" w:eastAsia="en-US" w:bidi="ar-SA"/>
      </w:rPr>
    </w:lvl>
    <w:lvl w:ilvl="7">
      <w:numFmt w:val="bullet"/>
      <w:lvlText w:val="•"/>
      <w:lvlJc w:val="left"/>
      <w:pPr>
        <w:ind w:left="7233" w:hanging="360"/>
      </w:pPr>
      <w:rPr>
        <w:rFonts w:hint="default"/>
        <w:lang w:val="tr-TR" w:eastAsia="en-US" w:bidi="ar-SA"/>
      </w:rPr>
    </w:lvl>
    <w:lvl w:ilvl="8">
      <w:numFmt w:val="bullet"/>
      <w:lvlText w:val="•"/>
      <w:lvlJc w:val="left"/>
      <w:pPr>
        <w:ind w:left="8175" w:hanging="360"/>
      </w:pPr>
      <w:rPr>
        <w:rFonts w:hint="default"/>
        <w:lang w:val="tr-TR" w:eastAsia="en-US" w:bidi="ar-SA"/>
      </w:rPr>
    </w:lvl>
  </w:abstractNum>
  <w:abstractNum w:abstractNumId="6" w15:restartNumberingAfterBreak="0">
    <w:nsid w:val="67EE685C"/>
    <w:multiLevelType w:val="hybridMultilevel"/>
    <w:tmpl w:val="D2AA5582"/>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7" w15:restartNumberingAfterBreak="0">
    <w:nsid w:val="7F8E3231"/>
    <w:multiLevelType w:val="hybridMultilevel"/>
    <w:tmpl w:val="5D9C8E04"/>
    <w:lvl w:ilvl="0" w:tplc="AA728242">
      <w:start w:val="1"/>
      <w:numFmt w:val="decimal"/>
      <w:lvlText w:val="%1."/>
      <w:lvlJc w:val="left"/>
      <w:pPr>
        <w:ind w:left="852" w:hanging="360"/>
        <w:jc w:val="left"/>
      </w:pPr>
      <w:rPr>
        <w:rFonts w:ascii="Times New Roman" w:eastAsia="Times New Roman" w:hAnsi="Times New Roman" w:cs="Times New Roman" w:hint="default"/>
        <w:b/>
        <w:bCs/>
        <w:w w:val="99"/>
        <w:sz w:val="24"/>
        <w:szCs w:val="24"/>
        <w:lang w:val="tr-TR" w:eastAsia="en-US" w:bidi="ar-SA"/>
      </w:rPr>
    </w:lvl>
    <w:lvl w:ilvl="1" w:tplc="99E2EBE6">
      <w:start w:val="1"/>
      <w:numFmt w:val="lowerLetter"/>
      <w:lvlText w:val="%2."/>
      <w:lvlJc w:val="left"/>
      <w:pPr>
        <w:ind w:left="1572" w:hanging="360"/>
        <w:jc w:val="left"/>
      </w:pPr>
      <w:rPr>
        <w:rFonts w:hint="default"/>
        <w:spacing w:val="-1"/>
        <w:w w:val="99"/>
        <w:lang w:val="tr-TR" w:eastAsia="en-US" w:bidi="ar-SA"/>
      </w:rPr>
    </w:lvl>
    <w:lvl w:ilvl="2" w:tplc="9A24C56A">
      <w:numFmt w:val="bullet"/>
      <w:lvlText w:val="•"/>
      <w:lvlJc w:val="left"/>
      <w:pPr>
        <w:ind w:left="2522" w:hanging="360"/>
      </w:pPr>
      <w:rPr>
        <w:rFonts w:hint="default"/>
        <w:lang w:val="tr-TR" w:eastAsia="en-US" w:bidi="ar-SA"/>
      </w:rPr>
    </w:lvl>
    <w:lvl w:ilvl="3" w:tplc="E8BC08A4">
      <w:numFmt w:val="bullet"/>
      <w:lvlText w:val="•"/>
      <w:lvlJc w:val="left"/>
      <w:pPr>
        <w:ind w:left="3464" w:hanging="360"/>
      </w:pPr>
      <w:rPr>
        <w:rFonts w:hint="default"/>
        <w:lang w:val="tr-TR" w:eastAsia="en-US" w:bidi="ar-SA"/>
      </w:rPr>
    </w:lvl>
    <w:lvl w:ilvl="4" w:tplc="F104A9CA">
      <w:numFmt w:val="bullet"/>
      <w:lvlText w:val="•"/>
      <w:lvlJc w:val="left"/>
      <w:pPr>
        <w:ind w:left="4406" w:hanging="360"/>
      </w:pPr>
      <w:rPr>
        <w:rFonts w:hint="default"/>
        <w:lang w:val="tr-TR" w:eastAsia="en-US" w:bidi="ar-SA"/>
      </w:rPr>
    </w:lvl>
    <w:lvl w:ilvl="5" w:tplc="3EF246E2">
      <w:numFmt w:val="bullet"/>
      <w:lvlText w:val="•"/>
      <w:lvlJc w:val="left"/>
      <w:pPr>
        <w:ind w:left="5348" w:hanging="360"/>
      </w:pPr>
      <w:rPr>
        <w:rFonts w:hint="default"/>
        <w:lang w:val="tr-TR" w:eastAsia="en-US" w:bidi="ar-SA"/>
      </w:rPr>
    </w:lvl>
    <w:lvl w:ilvl="6" w:tplc="A94433CC">
      <w:numFmt w:val="bullet"/>
      <w:lvlText w:val="•"/>
      <w:lvlJc w:val="left"/>
      <w:pPr>
        <w:ind w:left="6291" w:hanging="360"/>
      </w:pPr>
      <w:rPr>
        <w:rFonts w:hint="default"/>
        <w:lang w:val="tr-TR" w:eastAsia="en-US" w:bidi="ar-SA"/>
      </w:rPr>
    </w:lvl>
    <w:lvl w:ilvl="7" w:tplc="792AB54A">
      <w:numFmt w:val="bullet"/>
      <w:lvlText w:val="•"/>
      <w:lvlJc w:val="left"/>
      <w:pPr>
        <w:ind w:left="7233" w:hanging="360"/>
      </w:pPr>
      <w:rPr>
        <w:rFonts w:hint="default"/>
        <w:lang w:val="tr-TR" w:eastAsia="en-US" w:bidi="ar-SA"/>
      </w:rPr>
    </w:lvl>
    <w:lvl w:ilvl="8" w:tplc="88E88EE6">
      <w:numFmt w:val="bullet"/>
      <w:lvlText w:val="•"/>
      <w:lvlJc w:val="left"/>
      <w:pPr>
        <w:ind w:left="8175" w:hanging="360"/>
      </w:pPr>
      <w:rPr>
        <w:rFonts w:hint="default"/>
        <w:lang w:val="tr-TR" w:eastAsia="en-US" w:bidi="ar-SA"/>
      </w:rPr>
    </w:lvl>
  </w:abstractNum>
  <w:num w:numId="1">
    <w:abstractNumId w:val="0"/>
  </w:num>
  <w:num w:numId="2">
    <w:abstractNumId w:val="5"/>
  </w:num>
  <w:num w:numId="3">
    <w:abstractNumId w:val="7"/>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84575"/>
    <w:rsid w:val="00384575"/>
    <w:rsid w:val="004C50CF"/>
    <w:rsid w:val="00513A9C"/>
    <w:rsid w:val="00833028"/>
    <w:rsid w:val="00864453"/>
    <w:rsid w:val="009C55EB"/>
    <w:rsid w:val="00AA101F"/>
    <w:rsid w:val="00BA6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8D8FCC0"/>
  <w15:docId w15:val="{19F7B7F6-1FB1-4658-9896-5656D15B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right="213"/>
      <w:jc w:val="center"/>
    </w:pPr>
    <w:rPr>
      <w:sz w:val="56"/>
      <w:szCs w:val="56"/>
    </w:rPr>
  </w:style>
  <w:style w:type="paragraph" w:styleId="ListeParagraf">
    <w:name w:val="List Paragraph"/>
    <w:basedOn w:val="Normal"/>
    <w:uiPriority w:val="34"/>
    <w:qFormat/>
    <w:pPr>
      <w:ind w:left="776" w:hanging="361"/>
      <w:jc w:val="both"/>
    </w:pPr>
  </w:style>
  <w:style w:type="paragraph" w:customStyle="1" w:styleId="TableParagraph">
    <w:name w:val="Table Paragraph"/>
    <w:basedOn w:val="Normal"/>
    <w:uiPriority w:val="1"/>
    <w:qFormat/>
  </w:style>
  <w:style w:type="paragraph" w:customStyle="1" w:styleId="Default">
    <w:name w:val="Default"/>
    <w:rsid w:val="00833028"/>
    <w:pPr>
      <w:widowControl/>
      <w:adjustRightInd w:val="0"/>
    </w:pPr>
    <w:rPr>
      <w:rFonts w:ascii="Times New Roman"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833028"/>
    <w:rPr>
      <w:sz w:val="16"/>
      <w:szCs w:val="16"/>
    </w:rPr>
  </w:style>
  <w:style w:type="paragraph" w:styleId="AklamaMetni">
    <w:name w:val="annotation text"/>
    <w:basedOn w:val="Normal"/>
    <w:link w:val="AklamaMetniChar"/>
    <w:uiPriority w:val="99"/>
    <w:semiHidden/>
    <w:unhideWhenUsed/>
    <w:rsid w:val="00833028"/>
    <w:rPr>
      <w:sz w:val="20"/>
      <w:szCs w:val="20"/>
    </w:rPr>
  </w:style>
  <w:style w:type="character" w:customStyle="1" w:styleId="AklamaMetniChar">
    <w:name w:val="Açıklama Metni Char"/>
    <w:basedOn w:val="VarsaylanParagrafYazTipi"/>
    <w:link w:val="AklamaMetni"/>
    <w:uiPriority w:val="99"/>
    <w:semiHidden/>
    <w:rsid w:val="00833028"/>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833028"/>
    <w:rPr>
      <w:b/>
      <w:bCs/>
    </w:rPr>
  </w:style>
  <w:style w:type="character" w:customStyle="1" w:styleId="AklamaKonusuChar">
    <w:name w:val="Açıklama Konusu Char"/>
    <w:basedOn w:val="AklamaMetniChar"/>
    <w:link w:val="AklamaKonusu"/>
    <w:uiPriority w:val="99"/>
    <w:semiHidden/>
    <w:rsid w:val="00833028"/>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8330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028"/>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45</Pages>
  <Words>11853</Words>
  <Characters>67568</Characters>
  <Application>Microsoft Office Word</Application>
  <DocSecurity>0</DocSecurity>
  <Lines>563</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EMİNE B.</dc:creator>
  <cp:lastModifiedBy>Emine Bozoklar</cp:lastModifiedBy>
  <cp:revision>3</cp:revision>
  <dcterms:created xsi:type="dcterms:W3CDTF">2020-06-02T09:59:00Z</dcterms:created>
  <dcterms:modified xsi:type="dcterms:W3CDTF">2020-06-04T12:17:00Z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2020-05-27T00:00:00Z</vt:filetime>
  </property>
</Properties>
</file>