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80564" w14:textId="77777777" w:rsidR="00A763D7" w:rsidRPr="00125E1A" w:rsidRDefault="00A763D7" w:rsidP="00A763D7">
      <w:pPr>
        <w:pStyle w:val="Default"/>
        <w:numPr>
          <w:ilvl w:val="0"/>
          <w:numId w:val="3"/>
        </w:numPr>
        <w:spacing w:line="360" w:lineRule="auto"/>
        <w:ind w:left="284" w:hanging="284"/>
        <w:jc w:val="both"/>
        <w:rPr>
          <w:b/>
          <w:bCs/>
        </w:rPr>
      </w:pPr>
      <w:r w:rsidRPr="00125E1A">
        <w:rPr>
          <w:b/>
          <w:bCs/>
        </w:rPr>
        <w:t>AMAÇ</w:t>
      </w:r>
      <w:bookmarkStart w:id="0" w:name="_GoBack"/>
      <w:bookmarkEnd w:id="0"/>
    </w:p>
    <w:p w14:paraId="0E83AAC4" w14:textId="77777777" w:rsidR="00A763D7" w:rsidRDefault="00A763D7" w:rsidP="00A763D7">
      <w:pPr>
        <w:pStyle w:val="Default"/>
        <w:spacing w:line="360" w:lineRule="auto"/>
        <w:ind w:firstLine="567"/>
        <w:jc w:val="both"/>
      </w:pPr>
      <w:r w:rsidRPr="00A3332D">
        <w:t xml:space="preserve">İskenderun Teknik Üniversitesi Bilim ve Teknoloji Uygulama ve Araştırma </w:t>
      </w:r>
      <w:r>
        <w:t xml:space="preserve">Merkezi </w:t>
      </w:r>
      <w:r w:rsidRPr="00125E1A">
        <w:t xml:space="preserve">Laboratuvarı’nda çalışanlarının, gerçekleştirecekleri analizler için </w:t>
      </w:r>
      <w:r>
        <w:t>l</w:t>
      </w:r>
      <w:r w:rsidRPr="00125E1A">
        <w:t>aboratuvarda kullanılan çeşitli kimyasal maddeler ve bunlara ait atıkların zararlarından korunmaktır.</w:t>
      </w:r>
    </w:p>
    <w:p w14:paraId="6C3AE815" w14:textId="77777777" w:rsidR="00A763D7" w:rsidRPr="00125E1A" w:rsidRDefault="00A763D7" w:rsidP="00A763D7">
      <w:pPr>
        <w:pStyle w:val="Default"/>
        <w:numPr>
          <w:ilvl w:val="0"/>
          <w:numId w:val="3"/>
        </w:numPr>
        <w:spacing w:line="360" w:lineRule="auto"/>
        <w:ind w:left="284" w:hanging="284"/>
        <w:jc w:val="both"/>
        <w:rPr>
          <w:b/>
          <w:bCs/>
        </w:rPr>
      </w:pPr>
      <w:r w:rsidRPr="00125E1A">
        <w:rPr>
          <w:b/>
          <w:bCs/>
        </w:rPr>
        <w:t>KAPSAM</w:t>
      </w:r>
    </w:p>
    <w:p w14:paraId="2AE66764" w14:textId="77777777" w:rsidR="00A763D7" w:rsidRDefault="00A763D7" w:rsidP="00A763D7">
      <w:pPr>
        <w:pStyle w:val="Default"/>
        <w:spacing w:line="360" w:lineRule="auto"/>
        <w:ind w:firstLine="567"/>
        <w:jc w:val="both"/>
      </w:pPr>
      <w:r w:rsidRPr="00A3332D">
        <w:t>İskenderun Teknik Üniversitesi Bilim ve Teknoloji Uygulama ve Araştırma Merkezi</w:t>
      </w:r>
      <w:r>
        <w:t>’ndeki tüm l</w:t>
      </w:r>
      <w:r w:rsidRPr="00125E1A">
        <w:t xml:space="preserve">aboratuvar </w:t>
      </w:r>
      <w:r>
        <w:t xml:space="preserve">personelinin </w:t>
      </w:r>
      <w:r w:rsidRPr="00125E1A">
        <w:t>sağlık ve güvenlik içinde çalışmasını kapsar.</w:t>
      </w:r>
    </w:p>
    <w:p w14:paraId="6419213F" w14:textId="77777777" w:rsidR="00A763D7" w:rsidRPr="00125E1A" w:rsidRDefault="00A763D7" w:rsidP="00A763D7">
      <w:pPr>
        <w:pStyle w:val="Default"/>
        <w:numPr>
          <w:ilvl w:val="0"/>
          <w:numId w:val="3"/>
        </w:numPr>
        <w:spacing w:line="360" w:lineRule="auto"/>
        <w:ind w:left="284" w:hanging="284"/>
        <w:jc w:val="both"/>
        <w:rPr>
          <w:b/>
          <w:bCs/>
        </w:rPr>
      </w:pPr>
      <w:r w:rsidRPr="00125E1A">
        <w:rPr>
          <w:b/>
          <w:bCs/>
        </w:rPr>
        <w:t>SORUMLULAR</w:t>
      </w:r>
    </w:p>
    <w:p w14:paraId="331D5763" w14:textId="77777777" w:rsidR="00A763D7" w:rsidRDefault="00A763D7" w:rsidP="00A763D7">
      <w:pPr>
        <w:pStyle w:val="Default"/>
        <w:spacing w:line="360" w:lineRule="auto"/>
        <w:ind w:firstLine="567"/>
        <w:jc w:val="both"/>
      </w:pPr>
      <w:r w:rsidRPr="004C1019">
        <w:rPr>
          <w:bCs/>
        </w:rPr>
        <w:t xml:space="preserve">İSTE-BTM </w:t>
      </w:r>
      <w:r>
        <w:rPr>
          <w:bCs/>
        </w:rPr>
        <w:t>M</w:t>
      </w:r>
      <w:r w:rsidRPr="004C1019">
        <w:rPr>
          <w:bCs/>
        </w:rPr>
        <w:t xml:space="preserve">üdürü tarafından belirlenen </w:t>
      </w:r>
      <w:r>
        <w:t>laboratuvar sorumlusu/</w:t>
      </w:r>
      <w:proofErr w:type="spellStart"/>
      <w:r>
        <w:t>ları</w:t>
      </w:r>
      <w:proofErr w:type="spellEnd"/>
      <w:r>
        <w:t xml:space="preserve"> ve personeli</w:t>
      </w:r>
    </w:p>
    <w:p w14:paraId="07AE4138" w14:textId="77777777" w:rsidR="00A763D7" w:rsidRPr="00125E1A" w:rsidRDefault="00A763D7" w:rsidP="00A763D7">
      <w:pPr>
        <w:pStyle w:val="Default"/>
        <w:numPr>
          <w:ilvl w:val="0"/>
          <w:numId w:val="3"/>
        </w:numPr>
        <w:spacing w:line="360" w:lineRule="auto"/>
        <w:ind w:left="284" w:hanging="284"/>
        <w:jc w:val="both"/>
        <w:rPr>
          <w:b/>
          <w:bCs/>
        </w:rPr>
      </w:pPr>
      <w:r w:rsidRPr="00125E1A">
        <w:rPr>
          <w:b/>
          <w:bCs/>
        </w:rPr>
        <w:t>İLGİLİ BÖLÜMLER</w:t>
      </w:r>
    </w:p>
    <w:p w14:paraId="4308A310" w14:textId="77777777" w:rsidR="00A763D7" w:rsidRDefault="00A763D7" w:rsidP="00A763D7">
      <w:pPr>
        <w:pStyle w:val="Default"/>
        <w:spacing w:line="360" w:lineRule="auto"/>
        <w:ind w:firstLine="567"/>
        <w:jc w:val="both"/>
      </w:pPr>
      <w:bookmarkStart w:id="1" w:name="_Hlk37164335"/>
      <w:r w:rsidRPr="00E33FB3">
        <w:t>Tüm İSTE-BTM Laboratuvarları</w:t>
      </w:r>
    </w:p>
    <w:bookmarkEnd w:id="1"/>
    <w:p w14:paraId="3D646C9D" w14:textId="77777777" w:rsidR="00A763D7" w:rsidRPr="00125E1A" w:rsidRDefault="00A763D7" w:rsidP="00A763D7">
      <w:pPr>
        <w:pStyle w:val="Default"/>
        <w:numPr>
          <w:ilvl w:val="0"/>
          <w:numId w:val="3"/>
        </w:numPr>
        <w:spacing w:line="360" w:lineRule="auto"/>
        <w:ind w:left="284" w:hanging="284"/>
        <w:jc w:val="both"/>
        <w:rPr>
          <w:b/>
          <w:bCs/>
        </w:rPr>
      </w:pPr>
      <w:r w:rsidRPr="00125E1A">
        <w:rPr>
          <w:b/>
          <w:bCs/>
        </w:rPr>
        <w:t>ÖN HAZIRLIKLAR</w:t>
      </w:r>
    </w:p>
    <w:p w14:paraId="50A787AB" w14:textId="77777777" w:rsidR="00A763D7" w:rsidRDefault="00A763D7" w:rsidP="00A763D7">
      <w:pPr>
        <w:pStyle w:val="Default"/>
        <w:spacing w:line="360" w:lineRule="auto"/>
        <w:ind w:firstLine="567"/>
        <w:jc w:val="both"/>
      </w:pPr>
      <w:r>
        <w:t>Kimyasal maddelerle çalışırken laboratuvarda daima bulundurulması gereken malzemeler şunlardır:</w:t>
      </w:r>
    </w:p>
    <w:p w14:paraId="460C93A5" w14:textId="77777777" w:rsidR="00A763D7" w:rsidRDefault="00A763D7" w:rsidP="00A763D7">
      <w:pPr>
        <w:pStyle w:val="Default"/>
        <w:numPr>
          <w:ilvl w:val="0"/>
          <w:numId w:val="4"/>
        </w:numPr>
        <w:spacing w:line="360" w:lineRule="auto"/>
        <w:ind w:left="851" w:hanging="284"/>
        <w:jc w:val="both"/>
      </w:pPr>
      <w:r>
        <w:t>Kimyasal maddelere karşı koruyucu maskeler</w:t>
      </w:r>
    </w:p>
    <w:p w14:paraId="6B8909B0" w14:textId="77777777" w:rsidR="00A763D7" w:rsidRDefault="00A763D7" w:rsidP="00A763D7">
      <w:pPr>
        <w:pStyle w:val="Default"/>
        <w:numPr>
          <w:ilvl w:val="0"/>
          <w:numId w:val="4"/>
        </w:numPr>
        <w:spacing w:line="360" w:lineRule="auto"/>
        <w:ind w:left="851" w:hanging="284"/>
        <w:jc w:val="both"/>
      </w:pPr>
      <w:r>
        <w:t>Kimyasal maddelere dirençli eldiven</w:t>
      </w:r>
    </w:p>
    <w:p w14:paraId="0345A299" w14:textId="77777777" w:rsidR="00A763D7" w:rsidRDefault="00A763D7" w:rsidP="00A763D7">
      <w:pPr>
        <w:pStyle w:val="Default"/>
        <w:numPr>
          <w:ilvl w:val="0"/>
          <w:numId w:val="4"/>
        </w:numPr>
        <w:spacing w:line="360" w:lineRule="auto"/>
        <w:ind w:left="851" w:hanging="284"/>
        <w:jc w:val="both"/>
      </w:pPr>
      <w:r>
        <w:t xml:space="preserve">Kimyasal maddelere karşı koruyucu gözlük </w:t>
      </w:r>
    </w:p>
    <w:p w14:paraId="217B6C39" w14:textId="77777777" w:rsidR="00A763D7" w:rsidRDefault="00A763D7" w:rsidP="00A763D7">
      <w:pPr>
        <w:pStyle w:val="Default"/>
        <w:numPr>
          <w:ilvl w:val="0"/>
          <w:numId w:val="4"/>
        </w:numPr>
        <w:spacing w:line="360" w:lineRule="auto"/>
        <w:ind w:left="851" w:hanging="284"/>
        <w:jc w:val="both"/>
      </w:pPr>
      <w:r>
        <w:t xml:space="preserve">Laboratuvar önlüğü </w:t>
      </w:r>
    </w:p>
    <w:p w14:paraId="16F399BC" w14:textId="77777777" w:rsidR="00A763D7" w:rsidRDefault="00A763D7" w:rsidP="00A763D7">
      <w:pPr>
        <w:pStyle w:val="Default"/>
        <w:numPr>
          <w:ilvl w:val="0"/>
          <w:numId w:val="4"/>
        </w:numPr>
        <w:spacing w:line="360" w:lineRule="auto"/>
        <w:ind w:left="851" w:hanging="284"/>
        <w:jc w:val="both"/>
      </w:pPr>
      <w:r>
        <w:t>Laboratuvar terliği</w:t>
      </w:r>
    </w:p>
    <w:p w14:paraId="1A5D6F4E" w14:textId="77777777" w:rsidR="00A763D7" w:rsidRDefault="00A763D7" w:rsidP="00A763D7">
      <w:pPr>
        <w:pStyle w:val="Default"/>
        <w:numPr>
          <w:ilvl w:val="0"/>
          <w:numId w:val="3"/>
        </w:numPr>
        <w:spacing w:line="360" w:lineRule="auto"/>
        <w:ind w:left="284" w:hanging="284"/>
        <w:jc w:val="both"/>
        <w:rPr>
          <w:b/>
          <w:bCs/>
        </w:rPr>
      </w:pPr>
      <w:r w:rsidRPr="00125E1A">
        <w:rPr>
          <w:b/>
          <w:bCs/>
        </w:rPr>
        <w:t>UYGULAMA</w:t>
      </w:r>
    </w:p>
    <w:p w14:paraId="0D83CB0C" w14:textId="77777777" w:rsidR="00A763D7" w:rsidRPr="005A7B13" w:rsidRDefault="00A763D7" w:rsidP="00A763D7">
      <w:pPr>
        <w:pStyle w:val="Default"/>
        <w:spacing w:line="360" w:lineRule="auto"/>
        <w:ind w:left="284"/>
        <w:jc w:val="both"/>
      </w:pPr>
      <w:r w:rsidRPr="00DF13D1">
        <w:t>Laboratuvar Kimyasalları ve Depolama Talimatında</w:t>
      </w:r>
      <w:r>
        <w:t xml:space="preserve"> belirtildiği üzere; </w:t>
      </w:r>
    </w:p>
    <w:p w14:paraId="14113852" w14:textId="77777777" w:rsidR="00A763D7" w:rsidRDefault="00A763D7" w:rsidP="00A763D7">
      <w:pPr>
        <w:pStyle w:val="Default"/>
        <w:numPr>
          <w:ilvl w:val="0"/>
          <w:numId w:val="4"/>
        </w:numPr>
        <w:spacing w:line="360" w:lineRule="auto"/>
        <w:ind w:left="851" w:hanging="284"/>
        <w:jc w:val="both"/>
      </w:pPr>
      <w:r>
        <w:t>Verilen kurallar tüm laboratuvarlar için genel olarak geçerlidir.</w:t>
      </w:r>
    </w:p>
    <w:p w14:paraId="73AA54AA" w14:textId="77777777" w:rsidR="00A763D7" w:rsidRDefault="00A763D7" w:rsidP="00A763D7">
      <w:pPr>
        <w:pStyle w:val="Default"/>
        <w:numPr>
          <w:ilvl w:val="0"/>
          <w:numId w:val="4"/>
        </w:numPr>
        <w:spacing w:line="360" w:lineRule="auto"/>
        <w:ind w:left="851" w:hanging="284"/>
        <w:jc w:val="both"/>
      </w:pPr>
      <w:r>
        <w:t>Yangın çıkışları, boy ve göz duşları daima açık tutulmalıdır.</w:t>
      </w:r>
    </w:p>
    <w:p w14:paraId="687EE468" w14:textId="77777777" w:rsidR="00A763D7" w:rsidRDefault="00A763D7" w:rsidP="00A763D7">
      <w:pPr>
        <w:pStyle w:val="Default"/>
        <w:numPr>
          <w:ilvl w:val="0"/>
          <w:numId w:val="4"/>
        </w:numPr>
        <w:spacing w:line="360" w:lineRule="auto"/>
        <w:ind w:left="851" w:hanging="284"/>
        <w:jc w:val="both"/>
      </w:pPr>
      <w:r>
        <w:t>Kişisel koruyucu kıyafet ve malzeme tüm laboratuvar çalışmaları tarafından kullanılmalıdır.</w:t>
      </w:r>
    </w:p>
    <w:p w14:paraId="670D6449" w14:textId="77777777" w:rsidR="00A763D7" w:rsidRDefault="00A763D7" w:rsidP="00A763D7">
      <w:pPr>
        <w:pStyle w:val="Default"/>
        <w:numPr>
          <w:ilvl w:val="0"/>
          <w:numId w:val="4"/>
        </w:numPr>
        <w:spacing w:line="360" w:lineRule="auto"/>
        <w:ind w:left="851" w:hanging="284"/>
        <w:jc w:val="both"/>
      </w:pPr>
      <w:r>
        <w:t>Kimyasallarla çalışmalarda emniyet gözlüğü takılmalıdır.</w:t>
      </w:r>
    </w:p>
    <w:p w14:paraId="07CD440D" w14:textId="77777777" w:rsidR="00A763D7" w:rsidRDefault="00A763D7" w:rsidP="00A763D7">
      <w:pPr>
        <w:pStyle w:val="Default"/>
        <w:numPr>
          <w:ilvl w:val="0"/>
          <w:numId w:val="4"/>
        </w:numPr>
        <w:spacing w:line="360" w:lineRule="auto"/>
        <w:ind w:left="851" w:hanging="284"/>
        <w:jc w:val="both"/>
      </w:pPr>
      <w:r>
        <w:t>Bir kimyasal madde alındığında beraberinde “Malzeme Güvenlik Bilgi Formu (MSDS)” de temin edilmelidir.</w:t>
      </w:r>
    </w:p>
    <w:p w14:paraId="68B8600A" w14:textId="77777777" w:rsidR="00A763D7" w:rsidRDefault="00A763D7" w:rsidP="00A763D7">
      <w:pPr>
        <w:pStyle w:val="Default"/>
        <w:numPr>
          <w:ilvl w:val="0"/>
          <w:numId w:val="4"/>
        </w:numPr>
        <w:spacing w:line="360" w:lineRule="auto"/>
        <w:ind w:left="851" w:hanging="284"/>
        <w:jc w:val="both"/>
      </w:pPr>
      <w:r>
        <w:lastRenderedPageBreak/>
        <w:t>Bir kimyasal madde şişesi açılmadan önce etiketi ve MSDS formu, muhtemel tehlikeler ve alınması gereken önlemler için incelenmelidir.</w:t>
      </w:r>
    </w:p>
    <w:p w14:paraId="04495E1E" w14:textId="77777777" w:rsidR="00A763D7" w:rsidRDefault="00A763D7" w:rsidP="00A763D7">
      <w:pPr>
        <w:pStyle w:val="Default"/>
        <w:numPr>
          <w:ilvl w:val="0"/>
          <w:numId w:val="4"/>
        </w:numPr>
        <w:spacing w:line="360" w:lineRule="auto"/>
        <w:ind w:left="851" w:hanging="284"/>
        <w:jc w:val="both"/>
      </w:pPr>
      <w:r>
        <w:t>Tehlike işaretlerine ve MSDS formunda verilen bilgi ve ikazlara muhakkak uyulmalıdır.</w:t>
      </w:r>
    </w:p>
    <w:p w14:paraId="0DAC4964" w14:textId="77777777" w:rsidR="00A763D7" w:rsidRDefault="00A763D7" w:rsidP="00A763D7">
      <w:pPr>
        <w:pStyle w:val="Default"/>
        <w:numPr>
          <w:ilvl w:val="0"/>
          <w:numId w:val="4"/>
        </w:numPr>
        <w:spacing w:line="360" w:lineRule="auto"/>
        <w:ind w:left="851" w:hanging="284"/>
        <w:jc w:val="both"/>
      </w:pPr>
      <w:r>
        <w:t xml:space="preserve">Birbiriyle reaksiyona girebilecek kimyasallar beraber taşınmamalıdır. </w:t>
      </w:r>
    </w:p>
    <w:p w14:paraId="2588466A" w14:textId="77777777" w:rsidR="00A763D7" w:rsidRDefault="00A763D7" w:rsidP="00A763D7">
      <w:pPr>
        <w:pStyle w:val="Default"/>
        <w:numPr>
          <w:ilvl w:val="0"/>
          <w:numId w:val="4"/>
        </w:numPr>
        <w:spacing w:line="360" w:lineRule="auto"/>
        <w:ind w:left="851" w:hanging="284"/>
        <w:jc w:val="both"/>
      </w:pPr>
      <w:proofErr w:type="spellStart"/>
      <w:r>
        <w:t>Toksik</w:t>
      </w:r>
      <w:proofErr w:type="spellEnd"/>
      <w:r>
        <w:t>, uçucu ve kokulu kimyasal maddelerle çalışırken muhakkak çeker ocak vb. kullanılmalıdır.</w:t>
      </w:r>
    </w:p>
    <w:p w14:paraId="7802161D" w14:textId="77777777" w:rsidR="00A763D7" w:rsidRDefault="00A763D7" w:rsidP="00A763D7">
      <w:pPr>
        <w:pStyle w:val="Default"/>
        <w:numPr>
          <w:ilvl w:val="0"/>
          <w:numId w:val="4"/>
        </w:numPr>
        <w:spacing w:line="360" w:lineRule="auto"/>
        <w:ind w:left="851" w:hanging="284"/>
        <w:jc w:val="both"/>
      </w:pPr>
      <w:r>
        <w:t>Açık alevli veya kıvılcım çıkaran cihazlar, yanıcı sıvı ve gazlardan uzak tutulmalıdır.</w:t>
      </w:r>
    </w:p>
    <w:p w14:paraId="03174CED" w14:textId="77777777" w:rsidR="00A763D7" w:rsidRDefault="00A763D7" w:rsidP="00A763D7">
      <w:pPr>
        <w:pStyle w:val="Default"/>
        <w:numPr>
          <w:ilvl w:val="0"/>
          <w:numId w:val="4"/>
        </w:numPr>
        <w:spacing w:line="360" w:lineRule="auto"/>
        <w:ind w:left="851" w:hanging="284"/>
        <w:jc w:val="both"/>
      </w:pPr>
      <w:r>
        <w:t>Tüm kimyasal madde kap ve şişeleri kullanım haricinde kapalı tutulmalıdır.</w:t>
      </w:r>
    </w:p>
    <w:p w14:paraId="2FEED346" w14:textId="77777777" w:rsidR="00A763D7" w:rsidRDefault="00A763D7" w:rsidP="00A763D7">
      <w:pPr>
        <w:pStyle w:val="Default"/>
        <w:numPr>
          <w:ilvl w:val="0"/>
          <w:numId w:val="4"/>
        </w:numPr>
        <w:spacing w:line="360" w:lineRule="auto"/>
        <w:ind w:left="851" w:hanging="284"/>
        <w:jc w:val="both"/>
      </w:pPr>
      <w:r>
        <w:t>Şişmiş, akıtan veya şüpheli kimyasal kapları, şişeleri kullanılmamalı veya açılmamalı, teknik yöneticiye danışılmalıdır.</w:t>
      </w:r>
    </w:p>
    <w:p w14:paraId="782C0097" w14:textId="77777777" w:rsidR="00A763D7" w:rsidRDefault="00A763D7" w:rsidP="00A763D7">
      <w:pPr>
        <w:pStyle w:val="Default"/>
        <w:numPr>
          <w:ilvl w:val="0"/>
          <w:numId w:val="4"/>
        </w:numPr>
        <w:spacing w:line="360" w:lineRule="auto"/>
        <w:ind w:left="851" w:hanging="284"/>
        <w:jc w:val="both"/>
      </w:pPr>
      <w:r>
        <w:t>Kimyasal sıvılar, büyük kaplardan küçük kap veya şişelere aktarılırken uygun huni veya sistem kullanılmalıdır. Bu hazırlanan küçük kap veya şişeler de büyüğü gibi aynen işaretlenmelidir.</w:t>
      </w:r>
    </w:p>
    <w:p w14:paraId="4B1FA1BB" w14:textId="77777777" w:rsidR="00A763D7" w:rsidRDefault="00A763D7" w:rsidP="00A763D7">
      <w:pPr>
        <w:pStyle w:val="Default"/>
        <w:numPr>
          <w:ilvl w:val="0"/>
          <w:numId w:val="4"/>
        </w:numPr>
        <w:spacing w:line="360" w:lineRule="auto"/>
        <w:ind w:left="851" w:hanging="284"/>
        <w:jc w:val="both"/>
      </w:pPr>
      <w:r>
        <w:t>Tüm atıklar Numune ve Kimyasal Atıkların İmhası Prosedürü ’ne uygun atılmalıdır.</w:t>
      </w:r>
    </w:p>
    <w:p w14:paraId="178C6CF6" w14:textId="77777777" w:rsidR="00A763D7" w:rsidRDefault="00A763D7" w:rsidP="00A763D7">
      <w:pPr>
        <w:pStyle w:val="Default"/>
        <w:numPr>
          <w:ilvl w:val="0"/>
          <w:numId w:val="4"/>
        </w:numPr>
        <w:spacing w:line="360" w:lineRule="auto"/>
        <w:ind w:left="851" w:hanging="284"/>
        <w:jc w:val="both"/>
      </w:pPr>
      <w:r>
        <w:t xml:space="preserve">Asit dökülen bölge alkali </w:t>
      </w:r>
      <w:proofErr w:type="gramStart"/>
      <w:r>
        <w:t>ile,</w:t>
      </w:r>
      <w:proofErr w:type="gramEnd"/>
      <w:r>
        <w:t xml:space="preserve"> alkali dökülen bölge asit ile nötralize edilmeli ve temizlenmelidir. </w:t>
      </w:r>
    </w:p>
    <w:p w14:paraId="013CCDAC" w14:textId="77777777" w:rsidR="00A763D7" w:rsidRDefault="00A763D7" w:rsidP="00A763D7">
      <w:pPr>
        <w:pStyle w:val="Default"/>
        <w:numPr>
          <w:ilvl w:val="0"/>
          <w:numId w:val="4"/>
        </w:numPr>
        <w:spacing w:line="360" w:lineRule="auto"/>
        <w:ind w:left="851" w:hanging="284"/>
        <w:jc w:val="both"/>
      </w:pPr>
      <w:r>
        <w:t xml:space="preserve">Ağızla pipet çekilmemeli </w:t>
      </w:r>
      <w:proofErr w:type="spellStart"/>
      <w:r>
        <w:t>puar</w:t>
      </w:r>
      <w:proofErr w:type="spellEnd"/>
      <w:r>
        <w:t xml:space="preserve"> vb. kullanılmalıdır.</w:t>
      </w:r>
    </w:p>
    <w:p w14:paraId="14AAEAB9" w14:textId="77777777" w:rsidR="00A763D7" w:rsidRDefault="00A763D7" w:rsidP="00A763D7">
      <w:pPr>
        <w:pStyle w:val="Default"/>
        <w:numPr>
          <w:ilvl w:val="0"/>
          <w:numId w:val="4"/>
        </w:numPr>
        <w:spacing w:line="360" w:lineRule="auto"/>
        <w:ind w:left="851" w:hanging="284"/>
        <w:jc w:val="both"/>
      </w:pPr>
      <w:r>
        <w:t>Kimyasal analiz laboratuvarlarında kolaylıkla alevlenebilen malzemelerle temizlik yapılmamalıdır.</w:t>
      </w:r>
    </w:p>
    <w:p w14:paraId="7BFB6743" w14:textId="77777777" w:rsidR="00A763D7" w:rsidRPr="00125E1A" w:rsidRDefault="00A763D7" w:rsidP="00A763D7">
      <w:pPr>
        <w:pStyle w:val="Default"/>
        <w:numPr>
          <w:ilvl w:val="0"/>
          <w:numId w:val="3"/>
        </w:numPr>
        <w:spacing w:line="360" w:lineRule="auto"/>
        <w:ind w:left="284" w:hanging="284"/>
        <w:jc w:val="both"/>
        <w:rPr>
          <w:b/>
          <w:bCs/>
        </w:rPr>
      </w:pPr>
      <w:r w:rsidRPr="00125E1A">
        <w:rPr>
          <w:b/>
          <w:bCs/>
        </w:rPr>
        <w:t>GÜVENLİK/DİKKAT EDİLECEK NOKTALAR</w:t>
      </w:r>
    </w:p>
    <w:p w14:paraId="76B5798C" w14:textId="77777777" w:rsidR="00A763D7" w:rsidRDefault="00A763D7" w:rsidP="00A763D7">
      <w:pPr>
        <w:pStyle w:val="Default"/>
        <w:spacing w:line="360" w:lineRule="auto"/>
        <w:ind w:firstLine="567"/>
        <w:jc w:val="both"/>
      </w:pPr>
      <w:r>
        <w:t>Kimyasal maddelerin etrafa dökülmesinde (saçılmasında) yapılacak işlemler şunlardır:</w:t>
      </w:r>
    </w:p>
    <w:p w14:paraId="2B04F05D" w14:textId="77777777" w:rsidR="00A763D7" w:rsidRDefault="00A763D7" w:rsidP="00A763D7">
      <w:pPr>
        <w:pStyle w:val="Default"/>
        <w:numPr>
          <w:ilvl w:val="0"/>
          <w:numId w:val="4"/>
        </w:numPr>
        <w:spacing w:line="360" w:lineRule="auto"/>
        <w:ind w:left="851" w:hanging="284"/>
        <w:jc w:val="both"/>
      </w:pPr>
      <w:r>
        <w:t>Saçılmanın görüldüğü alandaki personel uyarılmalıdır.</w:t>
      </w:r>
    </w:p>
    <w:p w14:paraId="7785E70A" w14:textId="77777777" w:rsidR="00A763D7" w:rsidRDefault="00A763D7" w:rsidP="00A763D7">
      <w:pPr>
        <w:pStyle w:val="Default"/>
        <w:numPr>
          <w:ilvl w:val="0"/>
          <w:numId w:val="4"/>
        </w:numPr>
        <w:spacing w:line="360" w:lineRule="auto"/>
        <w:ind w:left="851" w:hanging="284"/>
        <w:jc w:val="both"/>
      </w:pPr>
      <w:r>
        <w:t>İşi olmayan personel saçılma alanından uzaklaştırılmalıdır.</w:t>
      </w:r>
    </w:p>
    <w:p w14:paraId="66FD60DE" w14:textId="77777777" w:rsidR="00A763D7" w:rsidRDefault="00A763D7" w:rsidP="00A763D7">
      <w:pPr>
        <w:pStyle w:val="Default"/>
        <w:numPr>
          <w:ilvl w:val="0"/>
          <w:numId w:val="4"/>
        </w:numPr>
        <w:spacing w:line="360" w:lineRule="auto"/>
        <w:ind w:left="851" w:hanging="284"/>
        <w:jc w:val="both"/>
      </w:pPr>
      <w:r>
        <w:t>Kimyasal bulaşma olan personel ile ilgilenilmelidir.</w:t>
      </w:r>
    </w:p>
    <w:p w14:paraId="217A16C4" w14:textId="77777777" w:rsidR="00A763D7" w:rsidRDefault="00A763D7" w:rsidP="00A763D7">
      <w:pPr>
        <w:pStyle w:val="Default"/>
        <w:numPr>
          <w:ilvl w:val="0"/>
          <w:numId w:val="4"/>
        </w:numPr>
        <w:spacing w:line="360" w:lineRule="auto"/>
        <w:ind w:left="851" w:hanging="284"/>
        <w:jc w:val="both"/>
      </w:pPr>
      <w:r>
        <w:t>Saçılan maddenin buharını solumaktan kaçınmalıdır.</w:t>
      </w:r>
    </w:p>
    <w:p w14:paraId="63C8292E" w14:textId="77777777" w:rsidR="00A763D7" w:rsidRDefault="00A763D7" w:rsidP="00A763D7">
      <w:pPr>
        <w:pStyle w:val="Default"/>
        <w:numPr>
          <w:ilvl w:val="0"/>
          <w:numId w:val="4"/>
        </w:numPr>
        <w:spacing w:line="360" w:lineRule="auto"/>
        <w:ind w:left="851" w:hanging="284"/>
        <w:jc w:val="both"/>
      </w:pPr>
      <w:r>
        <w:t>Saçılan maddeleri temizlemeye başlamadan önce solunum sistemini koruyucu ve diğer koruyucular giyilmelidir.</w:t>
      </w:r>
    </w:p>
    <w:p w14:paraId="10E0AA99" w14:textId="77777777" w:rsidR="00A763D7" w:rsidRDefault="00A763D7" w:rsidP="00A763D7">
      <w:pPr>
        <w:pStyle w:val="Default"/>
        <w:numPr>
          <w:ilvl w:val="0"/>
          <w:numId w:val="4"/>
        </w:numPr>
        <w:spacing w:line="360" w:lineRule="auto"/>
        <w:ind w:left="851" w:hanging="284"/>
        <w:jc w:val="both"/>
      </w:pPr>
      <w:r>
        <w:lastRenderedPageBreak/>
        <w:t>Şartlar uygun ise havalandırma sağlanmalıdır.</w:t>
      </w:r>
    </w:p>
    <w:p w14:paraId="15FD5DBE" w14:textId="77777777" w:rsidR="00A763D7" w:rsidRDefault="00A763D7" w:rsidP="00A763D7">
      <w:pPr>
        <w:pStyle w:val="Default"/>
        <w:numPr>
          <w:ilvl w:val="0"/>
          <w:numId w:val="4"/>
        </w:numPr>
        <w:spacing w:line="360" w:lineRule="auto"/>
        <w:ind w:left="851" w:hanging="284"/>
        <w:jc w:val="both"/>
      </w:pPr>
      <w:r>
        <w:t>Temizlik madde ve malzemeleri sağlanmalıdır.</w:t>
      </w:r>
    </w:p>
    <w:p w14:paraId="3401F14E" w14:textId="77777777" w:rsidR="00A763D7" w:rsidRDefault="00A763D7" w:rsidP="00A763D7">
      <w:pPr>
        <w:pStyle w:val="Default"/>
        <w:numPr>
          <w:ilvl w:val="0"/>
          <w:numId w:val="3"/>
        </w:numPr>
        <w:spacing w:line="360" w:lineRule="auto"/>
        <w:ind w:left="284" w:hanging="284"/>
        <w:jc w:val="both"/>
        <w:rPr>
          <w:b/>
          <w:bCs/>
        </w:rPr>
      </w:pPr>
      <w:r w:rsidRPr="00125E1A">
        <w:rPr>
          <w:b/>
          <w:bCs/>
        </w:rPr>
        <w:t>KİMYASAL MADDELER ve KORUNMA YOLLARI</w:t>
      </w:r>
    </w:p>
    <w:p w14:paraId="4993086A" w14:textId="77777777" w:rsidR="00A763D7" w:rsidRPr="00EB470D" w:rsidRDefault="00A763D7" w:rsidP="00A763D7">
      <w:pPr>
        <w:pStyle w:val="Default"/>
        <w:spacing w:line="360" w:lineRule="auto"/>
        <w:ind w:firstLine="567"/>
        <w:jc w:val="both"/>
      </w:pPr>
      <w:r w:rsidRPr="00EB470D">
        <w:t xml:space="preserve">Laboratuvarda bulunan kimyasal malzemeler ve </w:t>
      </w:r>
      <w:r>
        <w:t>sertifikalı referans standart maddeler MSDS dokümanlarındaki bilgiler referans alınarak kullanılmalı, saklanmalıdır ve tehlike durumda alınacak önlemler dikkate alınmalıdır. İSTE-BTM Laboratuvarında bulunan kimyasal maddeler ve reaktifler aşağıdaki gibidir.</w:t>
      </w:r>
    </w:p>
    <w:p w14:paraId="28B6A480" w14:textId="77777777" w:rsidR="00A763D7" w:rsidRPr="00060F77" w:rsidRDefault="00A763D7" w:rsidP="00A763D7">
      <w:pPr>
        <w:pStyle w:val="Default"/>
        <w:spacing w:line="360" w:lineRule="auto"/>
        <w:jc w:val="both"/>
        <w:rPr>
          <w:b/>
          <w:bCs/>
        </w:rPr>
      </w:pPr>
      <w:r w:rsidRPr="00060F77">
        <w:rPr>
          <w:b/>
          <w:bCs/>
        </w:rPr>
        <w:t>NİTRİK ASİT</w:t>
      </w:r>
    </w:p>
    <w:p w14:paraId="01D17BC0" w14:textId="77777777" w:rsidR="00A763D7" w:rsidRDefault="00A763D7" w:rsidP="00A763D7">
      <w:pPr>
        <w:pStyle w:val="Default"/>
        <w:spacing w:line="360" w:lineRule="auto"/>
        <w:jc w:val="both"/>
      </w:pPr>
      <w:r>
        <w:t xml:space="preserve">Marka: </w:t>
      </w:r>
      <w:proofErr w:type="spellStart"/>
      <w:r>
        <w:t>Merck</w:t>
      </w:r>
      <w:proofErr w:type="spellEnd"/>
    </w:p>
    <w:p w14:paraId="5C851F88" w14:textId="77777777" w:rsidR="00A763D7" w:rsidRDefault="00A763D7" w:rsidP="00A763D7">
      <w:pPr>
        <w:pStyle w:val="Default"/>
        <w:spacing w:line="360" w:lineRule="auto"/>
        <w:jc w:val="both"/>
      </w:pPr>
      <w:proofErr w:type="spellStart"/>
      <w:r>
        <w:t>Ultrapur</w:t>
      </w:r>
      <w:proofErr w:type="spellEnd"/>
      <w:r>
        <w:t xml:space="preserve"> Nitrik Asit %60</w:t>
      </w:r>
    </w:p>
    <w:p w14:paraId="7A1799BE" w14:textId="77777777" w:rsidR="00A763D7" w:rsidRDefault="00A763D7" w:rsidP="00A763D7">
      <w:pPr>
        <w:pStyle w:val="Default"/>
        <w:spacing w:line="360" w:lineRule="auto"/>
        <w:jc w:val="both"/>
      </w:pPr>
      <w:proofErr w:type="spellStart"/>
      <w:r>
        <w:t>Suprapur</w:t>
      </w:r>
      <w:proofErr w:type="spellEnd"/>
      <w:r>
        <w:t xml:space="preserve"> Nitrik A</w:t>
      </w:r>
      <w:r w:rsidRPr="00060F77">
        <w:t>sit %65</w:t>
      </w:r>
    </w:p>
    <w:p w14:paraId="76721019" w14:textId="77777777" w:rsidR="00A763D7" w:rsidRDefault="00A763D7" w:rsidP="00A763D7">
      <w:pPr>
        <w:pStyle w:val="Default"/>
        <w:spacing w:line="360" w:lineRule="auto"/>
        <w:jc w:val="both"/>
      </w:pPr>
      <w:r>
        <w:t xml:space="preserve">Teknik Nitrik Asit </w:t>
      </w:r>
      <w:r w:rsidRPr="00060F77">
        <w:t>%65</w:t>
      </w:r>
    </w:p>
    <w:p w14:paraId="10E07583" w14:textId="77777777" w:rsidR="00A763D7" w:rsidRDefault="00A763D7" w:rsidP="00A763D7">
      <w:pPr>
        <w:pStyle w:val="Default"/>
        <w:spacing w:line="360" w:lineRule="auto"/>
        <w:jc w:val="both"/>
      </w:pPr>
      <w:r>
        <w:t xml:space="preserve">Depolama: +5 </w:t>
      </w:r>
      <w:proofErr w:type="gramStart"/>
      <w:r>
        <w:rPr>
          <w:vertAlign w:val="superscript"/>
        </w:rPr>
        <w:t>0</w:t>
      </w:r>
      <w:r>
        <w:t>C …</w:t>
      </w:r>
      <w:proofErr w:type="gramEnd"/>
      <w:r>
        <w:t xml:space="preserve"> +30</w:t>
      </w:r>
      <w:r>
        <w:rPr>
          <w:vertAlign w:val="superscript"/>
        </w:rPr>
        <w:t>0</w:t>
      </w:r>
      <w:r>
        <w:t>C</w:t>
      </w:r>
    </w:p>
    <w:p w14:paraId="0E08E1C2" w14:textId="77777777" w:rsidR="00A763D7" w:rsidRPr="00060F77" w:rsidRDefault="00A763D7" w:rsidP="00A763D7">
      <w:pPr>
        <w:pStyle w:val="Default"/>
        <w:spacing w:line="360" w:lineRule="auto"/>
        <w:jc w:val="both"/>
        <w:rPr>
          <w:u w:val="single"/>
        </w:rPr>
      </w:pPr>
      <w:r w:rsidRPr="00060F77">
        <w:rPr>
          <w:u w:val="single"/>
        </w:rPr>
        <w:t>Genel özellikler:</w:t>
      </w:r>
    </w:p>
    <w:p w14:paraId="05C987AD" w14:textId="77777777" w:rsidR="00A763D7" w:rsidRDefault="00A763D7" w:rsidP="00A763D7">
      <w:pPr>
        <w:pStyle w:val="Default"/>
        <w:spacing w:line="360" w:lineRule="auto"/>
        <w:jc w:val="both"/>
      </w:pPr>
      <w:r>
        <w:t>Fiziksel hali: sıvı</w:t>
      </w:r>
    </w:p>
    <w:p w14:paraId="1F66B42B" w14:textId="77777777" w:rsidR="00A763D7" w:rsidRDefault="00A763D7" w:rsidP="00A763D7">
      <w:pPr>
        <w:pStyle w:val="Default"/>
        <w:spacing w:line="360" w:lineRule="auto"/>
        <w:jc w:val="both"/>
      </w:pPr>
      <w:r>
        <w:t>Renk: renksiz</w:t>
      </w:r>
    </w:p>
    <w:p w14:paraId="421A9190" w14:textId="77777777" w:rsidR="00A763D7" w:rsidRDefault="00A763D7" w:rsidP="00A763D7">
      <w:pPr>
        <w:pStyle w:val="Default"/>
        <w:spacing w:line="360" w:lineRule="auto"/>
        <w:jc w:val="both"/>
      </w:pPr>
      <w:r>
        <w:t>Koku: acı</w:t>
      </w:r>
    </w:p>
    <w:p w14:paraId="104F2725" w14:textId="77777777" w:rsidR="00A763D7" w:rsidRDefault="00A763D7" w:rsidP="00A763D7">
      <w:pPr>
        <w:pStyle w:val="Default"/>
        <w:spacing w:line="360" w:lineRule="auto"/>
        <w:jc w:val="both"/>
      </w:pPr>
      <w:r>
        <w:t>Yanıcı değildir.</w:t>
      </w:r>
    </w:p>
    <w:p w14:paraId="479D6426" w14:textId="77777777" w:rsidR="00A763D7" w:rsidRDefault="00A763D7" w:rsidP="00A763D7">
      <w:pPr>
        <w:pStyle w:val="Default"/>
        <w:spacing w:line="360" w:lineRule="auto"/>
        <w:jc w:val="both"/>
      </w:pPr>
      <w:r>
        <w:t>Oksijen çıkışına bağlı olarak yangın arttırıcı etkisi vardır.</w:t>
      </w:r>
    </w:p>
    <w:p w14:paraId="7C17D7FF" w14:textId="77777777" w:rsidR="00A763D7" w:rsidRPr="00060F77" w:rsidRDefault="00A763D7" w:rsidP="00A763D7">
      <w:pPr>
        <w:pStyle w:val="Default"/>
        <w:spacing w:line="360" w:lineRule="auto"/>
        <w:jc w:val="both"/>
        <w:rPr>
          <w:u w:val="single"/>
        </w:rPr>
      </w:pPr>
      <w:r>
        <w:rPr>
          <w:u w:val="single"/>
        </w:rPr>
        <w:t>İlkyardım</w:t>
      </w:r>
      <w:r w:rsidRPr="00060F77">
        <w:rPr>
          <w:u w:val="single"/>
        </w:rPr>
        <w:t xml:space="preserve"> öneri</w:t>
      </w:r>
      <w:r>
        <w:rPr>
          <w:u w:val="single"/>
        </w:rPr>
        <w:t>leri</w:t>
      </w:r>
      <w:r w:rsidRPr="00060F77">
        <w:rPr>
          <w:u w:val="single"/>
        </w:rPr>
        <w:t>:</w:t>
      </w:r>
    </w:p>
    <w:p w14:paraId="39C65BCE" w14:textId="77777777" w:rsidR="00A763D7" w:rsidRPr="00582FCC" w:rsidRDefault="00A763D7" w:rsidP="00A763D7">
      <w:pPr>
        <w:pStyle w:val="Default"/>
        <w:numPr>
          <w:ilvl w:val="0"/>
          <w:numId w:val="5"/>
        </w:numPr>
        <w:spacing w:line="360" w:lineRule="auto"/>
        <w:ind w:left="284" w:hanging="284"/>
        <w:jc w:val="both"/>
      </w:pPr>
      <w:r>
        <w:t>Genel: Malzeme güvenlik bilgi formunu okuyunuz.</w:t>
      </w:r>
    </w:p>
    <w:p w14:paraId="09BCC595" w14:textId="77777777" w:rsidR="00A763D7" w:rsidRDefault="00A763D7" w:rsidP="00A763D7">
      <w:pPr>
        <w:pStyle w:val="Default"/>
        <w:numPr>
          <w:ilvl w:val="0"/>
          <w:numId w:val="5"/>
        </w:numPr>
        <w:spacing w:line="360" w:lineRule="auto"/>
        <w:ind w:left="284" w:hanging="284"/>
        <w:jc w:val="both"/>
      </w:pPr>
      <w:r>
        <w:t>Solunum sonrası: temiz hava. Doktor çağırın.</w:t>
      </w:r>
    </w:p>
    <w:p w14:paraId="29F48D24" w14:textId="77777777" w:rsidR="00A763D7" w:rsidRDefault="00A763D7" w:rsidP="00A763D7">
      <w:pPr>
        <w:pStyle w:val="Default"/>
        <w:numPr>
          <w:ilvl w:val="0"/>
          <w:numId w:val="5"/>
        </w:numPr>
        <w:spacing w:line="360" w:lineRule="auto"/>
        <w:ind w:left="284" w:hanging="284"/>
        <w:jc w:val="both"/>
      </w:pPr>
      <w:r>
        <w:t>Eğer solunum durursa: hemen mekanik solunum uygulayın, gerekliyse oksijen de uygulayın.</w:t>
      </w:r>
    </w:p>
    <w:p w14:paraId="25D777C5" w14:textId="77777777" w:rsidR="00A763D7" w:rsidRDefault="00A763D7" w:rsidP="00A763D7">
      <w:pPr>
        <w:pStyle w:val="Default"/>
        <w:numPr>
          <w:ilvl w:val="0"/>
          <w:numId w:val="5"/>
        </w:numPr>
        <w:spacing w:line="360" w:lineRule="auto"/>
        <w:ind w:left="284" w:hanging="284"/>
        <w:jc w:val="both"/>
      </w:pPr>
      <w:r>
        <w:t>Deriyle teması halinde: Hemen tüm bulaşmış giysileri çıkarınız. Deriyi suyla yıkayınız. Hemen bir doktor çağırınız.</w:t>
      </w:r>
    </w:p>
    <w:p w14:paraId="561A844D" w14:textId="77777777" w:rsidR="00A763D7" w:rsidRDefault="00A763D7" w:rsidP="00A763D7">
      <w:pPr>
        <w:pStyle w:val="Default"/>
        <w:numPr>
          <w:ilvl w:val="0"/>
          <w:numId w:val="5"/>
        </w:numPr>
        <w:spacing w:line="360" w:lineRule="auto"/>
        <w:ind w:left="284" w:hanging="284"/>
        <w:jc w:val="both"/>
      </w:pPr>
      <w:r>
        <w:t xml:space="preserve">Göz temasından sonra: bol su ile yıkayın. Hemen göz uzmanı çağırın. </w:t>
      </w:r>
      <w:proofErr w:type="spellStart"/>
      <w:r>
        <w:t>Kontakt</w:t>
      </w:r>
      <w:proofErr w:type="spellEnd"/>
      <w:r>
        <w:t xml:space="preserve"> lensleri çıkarınız.</w:t>
      </w:r>
    </w:p>
    <w:p w14:paraId="52525F9A" w14:textId="77777777" w:rsidR="00A763D7" w:rsidRDefault="00A763D7" w:rsidP="00A763D7">
      <w:pPr>
        <w:pStyle w:val="Default"/>
        <w:numPr>
          <w:ilvl w:val="0"/>
          <w:numId w:val="5"/>
        </w:numPr>
        <w:spacing w:line="360" w:lineRule="auto"/>
        <w:ind w:left="284" w:hanging="284"/>
        <w:jc w:val="both"/>
      </w:pPr>
      <w:r w:rsidRPr="00060F77">
        <w:t>Yuttuktan sonra 2 bardak su içirin. Kusmayı engelleyin (delme riski!). Hemen bir doktor çağırınız. Nötralize etmeyi denemeyin.</w:t>
      </w:r>
    </w:p>
    <w:p w14:paraId="3D2A8AC9" w14:textId="77777777" w:rsidR="00A763D7" w:rsidRDefault="00A763D7" w:rsidP="00A763D7">
      <w:pPr>
        <w:pStyle w:val="Default"/>
        <w:spacing w:line="360" w:lineRule="auto"/>
        <w:ind w:left="284"/>
        <w:jc w:val="both"/>
      </w:pPr>
    </w:p>
    <w:p w14:paraId="241B13D1" w14:textId="77777777" w:rsidR="00A763D7" w:rsidRDefault="00A763D7" w:rsidP="00A763D7">
      <w:pPr>
        <w:pStyle w:val="Default"/>
        <w:spacing w:line="360" w:lineRule="auto"/>
        <w:jc w:val="both"/>
        <w:rPr>
          <w:b/>
          <w:bCs/>
        </w:rPr>
      </w:pPr>
      <w:r w:rsidRPr="00CD3497">
        <w:rPr>
          <w:b/>
          <w:bCs/>
        </w:rPr>
        <w:t>H</w:t>
      </w:r>
      <w:r>
        <w:rPr>
          <w:b/>
          <w:bCs/>
        </w:rPr>
        <w:t>İ</w:t>
      </w:r>
      <w:r w:rsidRPr="00CD3497">
        <w:rPr>
          <w:b/>
          <w:bCs/>
        </w:rPr>
        <w:t>DROKLOR</w:t>
      </w:r>
      <w:r>
        <w:rPr>
          <w:b/>
          <w:bCs/>
        </w:rPr>
        <w:t>İ</w:t>
      </w:r>
      <w:r w:rsidRPr="00CD3497">
        <w:rPr>
          <w:b/>
          <w:bCs/>
        </w:rPr>
        <w:t>K ASİT</w:t>
      </w:r>
    </w:p>
    <w:p w14:paraId="3DD407C0" w14:textId="77777777" w:rsidR="00A763D7" w:rsidRDefault="00A763D7" w:rsidP="00A763D7">
      <w:pPr>
        <w:pStyle w:val="Default"/>
        <w:spacing w:line="360" w:lineRule="auto"/>
        <w:jc w:val="both"/>
      </w:pPr>
      <w:r>
        <w:t xml:space="preserve">Marka: </w:t>
      </w:r>
      <w:proofErr w:type="spellStart"/>
      <w:r>
        <w:t>Merck</w:t>
      </w:r>
      <w:proofErr w:type="spellEnd"/>
    </w:p>
    <w:p w14:paraId="0A3A2DE4" w14:textId="77777777" w:rsidR="00A763D7" w:rsidRDefault="00A763D7" w:rsidP="00A763D7">
      <w:pPr>
        <w:pStyle w:val="Default"/>
        <w:spacing w:line="360" w:lineRule="auto"/>
        <w:jc w:val="both"/>
      </w:pPr>
      <w:proofErr w:type="spellStart"/>
      <w:r>
        <w:t>Ultrapur</w:t>
      </w:r>
      <w:proofErr w:type="spellEnd"/>
      <w:r>
        <w:t xml:space="preserve"> </w:t>
      </w:r>
      <w:r w:rsidRPr="00523EE7">
        <w:t xml:space="preserve">Hidroklorik </w:t>
      </w:r>
      <w:r>
        <w:t>A</w:t>
      </w:r>
      <w:r w:rsidRPr="00523EE7">
        <w:t xml:space="preserve">sit </w:t>
      </w:r>
      <w:r>
        <w:t>%30</w:t>
      </w:r>
    </w:p>
    <w:p w14:paraId="74FF2ED6" w14:textId="77777777" w:rsidR="00A763D7" w:rsidRDefault="00A763D7" w:rsidP="00A763D7">
      <w:pPr>
        <w:pStyle w:val="Default"/>
        <w:spacing w:line="360" w:lineRule="auto"/>
        <w:jc w:val="both"/>
      </w:pPr>
      <w:proofErr w:type="spellStart"/>
      <w:r>
        <w:t>Suprapur</w:t>
      </w:r>
      <w:proofErr w:type="spellEnd"/>
      <w:r>
        <w:t xml:space="preserve"> Hidroklorik Asit %30</w:t>
      </w:r>
    </w:p>
    <w:p w14:paraId="7CB4AB9E" w14:textId="77777777" w:rsidR="00A763D7" w:rsidRDefault="00A763D7" w:rsidP="00A763D7">
      <w:pPr>
        <w:pStyle w:val="Default"/>
        <w:spacing w:line="360" w:lineRule="auto"/>
        <w:jc w:val="both"/>
      </w:pPr>
      <w:r>
        <w:t xml:space="preserve">Depolama: +5 </w:t>
      </w:r>
      <w:proofErr w:type="gramStart"/>
      <w:r>
        <w:rPr>
          <w:vertAlign w:val="superscript"/>
        </w:rPr>
        <w:t>0</w:t>
      </w:r>
      <w:r>
        <w:t>C …</w:t>
      </w:r>
      <w:proofErr w:type="gramEnd"/>
      <w:r>
        <w:t xml:space="preserve"> +30</w:t>
      </w:r>
      <w:r>
        <w:rPr>
          <w:vertAlign w:val="superscript"/>
        </w:rPr>
        <w:t>0</w:t>
      </w:r>
      <w:r>
        <w:t>C</w:t>
      </w:r>
    </w:p>
    <w:p w14:paraId="3A28D18C" w14:textId="77777777" w:rsidR="00A763D7" w:rsidRPr="00060F77" w:rsidRDefault="00A763D7" w:rsidP="00A763D7">
      <w:pPr>
        <w:pStyle w:val="Default"/>
        <w:spacing w:line="360" w:lineRule="auto"/>
        <w:jc w:val="both"/>
        <w:rPr>
          <w:u w:val="single"/>
        </w:rPr>
      </w:pPr>
      <w:r w:rsidRPr="00060F77">
        <w:rPr>
          <w:u w:val="single"/>
        </w:rPr>
        <w:t>Genel özellikler:</w:t>
      </w:r>
    </w:p>
    <w:p w14:paraId="4AFBB928" w14:textId="77777777" w:rsidR="00A763D7" w:rsidRDefault="00A763D7" w:rsidP="00A763D7">
      <w:pPr>
        <w:pStyle w:val="Default"/>
        <w:spacing w:line="360" w:lineRule="auto"/>
        <w:jc w:val="both"/>
      </w:pPr>
      <w:r>
        <w:t>Fiziksel hali: sıvı</w:t>
      </w:r>
    </w:p>
    <w:p w14:paraId="35FB1071" w14:textId="77777777" w:rsidR="00A763D7" w:rsidRDefault="00A763D7" w:rsidP="00A763D7">
      <w:pPr>
        <w:pStyle w:val="Default"/>
        <w:spacing w:line="360" w:lineRule="auto"/>
        <w:jc w:val="both"/>
      </w:pPr>
      <w:r>
        <w:t>Renk: renksiz</w:t>
      </w:r>
    </w:p>
    <w:p w14:paraId="7BB2A1E1" w14:textId="77777777" w:rsidR="00A763D7" w:rsidRDefault="00A763D7" w:rsidP="00A763D7">
      <w:pPr>
        <w:pStyle w:val="Default"/>
        <w:spacing w:line="360" w:lineRule="auto"/>
        <w:jc w:val="both"/>
      </w:pPr>
      <w:r>
        <w:t>Koku: acı</w:t>
      </w:r>
    </w:p>
    <w:p w14:paraId="0EF924FC" w14:textId="77777777" w:rsidR="00A763D7" w:rsidRDefault="00A763D7" w:rsidP="00A763D7">
      <w:pPr>
        <w:pStyle w:val="Default"/>
        <w:spacing w:line="360" w:lineRule="auto"/>
        <w:jc w:val="both"/>
      </w:pPr>
      <w:r>
        <w:t>Yanıcı değildir.</w:t>
      </w:r>
    </w:p>
    <w:p w14:paraId="070C8EEC" w14:textId="77777777" w:rsidR="00A763D7" w:rsidRDefault="00A763D7" w:rsidP="00A763D7">
      <w:pPr>
        <w:pStyle w:val="Default"/>
        <w:spacing w:line="360" w:lineRule="auto"/>
        <w:jc w:val="both"/>
      </w:pPr>
      <w:r>
        <w:t>Metalleri aşındırabilir.</w:t>
      </w:r>
    </w:p>
    <w:p w14:paraId="07D3B021" w14:textId="77777777" w:rsidR="00A763D7" w:rsidRDefault="00A763D7" w:rsidP="00A763D7">
      <w:pPr>
        <w:pStyle w:val="Default"/>
        <w:spacing w:line="360" w:lineRule="auto"/>
        <w:jc w:val="both"/>
      </w:pPr>
      <w:r>
        <w:t>Yanıklara neden olabilir.</w:t>
      </w:r>
    </w:p>
    <w:p w14:paraId="5F18A4E6" w14:textId="77777777" w:rsidR="00A763D7" w:rsidRDefault="00A763D7" w:rsidP="00A763D7">
      <w:pPr>
        <w:pStyle w:val="Default"/>
        <w:spacing w:line="360" w:lineRule="auto"/>
        <w:jc w:val="both"/>
        <w:rPr>
          <w:u w:val="single"/>
        </w:rPr>
      </w:pPr>
      <w:r>
        <w:rPr>
          <w:u w:val="single"/>
        </w:rPr>
        <w:t xml:space="preserve">İlkyardım </w:t>
      </w:r>
      <w:r w:rsidRPr="00060F77">
        <w:rPr>
          <w:u w:val="single"/>
        </w:rPr>
        <w:t>öneri</w:t>
      </w:r>
      <w:r>
        <w:rPr>
          <w:u w:val="single"/>
        </w:rPr>
        <w:t>leri</w:t>
      </w:r>
      <w:r w:rsidRPr="00060F77">
        <w:rPr>
          <w:u w:val="single"/>
        </w:rPr>
        <w:t>:</w:t>
      </w:r>
    </w:p>
    <w:p w14:paraId="4F7AED43" w14:textId="77777777" w:rsidR="00A763D7" w:rsidRPr="00582FCC" w:rsidRDefault="00A763D7" w:rsidP="00A763D7">
      <w:pPr>
        <w:pStyle w:val="Default"/>
        <w:numPr>
          <w:ilvl w:val="0"/>
          <w:numId w:val="5"/>
        </w:numPr>
        <w:spacing w:line="360" w:lineRule="auto"/>
        <w:ind w:left="284" w:hanging="284"/>
        <w:jc w:val="both"/>
      </w:pPr>
      <w:r>
        <w:t>Genel: Malzeme güvenlik bilgi formunu okuyunuz.</w:t>
      </w:r>
    </w:p>
    <w:p w14:paraId="39ECF7C9" w14:textId="77777777" w:rsidR="00A763D7" w:rsidRDefault="00A763D7" w:rsidP="00A763D7">
      <w:pPr>
        <w:pStyle w:val="Default"/>
        <w:numPr>
          <w:ilvl w:val="0"/>
          <w:numId w:val="5"/>
        </w:numPr>
        <w:spacing w:line="360" w:lineRule="auto"/>
        <w:ind w:left="284" w:hanging="284"/>
        <w:jc w:val="both"/>
      </w:pPr>
      <w:r>
        <w:t>Teneffüs ettikten sonra: Temiz hava.</w:t>
      </w:r>
    </w:p>
    <w:p w14:paraId="52EAA8B2" w14:textId="77777777" w:rsidR="00A763D7" w:rsidRDefault="00A763D7" w:rsidP="00A763D7">
      <w:pPr>
        <w:pStyle w:val="Default"/>
        <w:numPr>
          <w:ilvl w:val="0"/>
          <w:numId w:val="5"/>
        </w:numPr>
        <w:spacing w:line="360" w:lineRule="auto"/>
        <w:ind w:left="284" w:hanging="284"/>
        <w:jc w:val="both"/>
      </w:pPr>
      <w:r>
        <w:t>Deriyle teması halinde: Hemen tüm bulaşmış giysileri çıkarınız. Deriyi suyla yıkayınız.</w:t>
      </w:r>
    </w:p>
    <w:p w14:paraId="0F5683DE" w14:textId="77777777" w:rsidR="00A763D7" w:rsidRDefault="00A763D7" w:rsidP="00A763D7">
      <w:pPr>
        <w:pStyle w:val="Default"/>
        <w:numPr>
          <w:ilvl w:val="0"/>
          <w:numId w:val="5"/>
        </w:numPr>
        <w:spacing w:line="360" w:lineRule="auto"/>
        <w:ind w:left="284" w:hanging="284"/>
        <w:jc w:val="both"/>
      </w:pPr>
      <w:r>
        <w:t>Göz temasından sonra: Bol su ile yıkayın. Göz uzmanı çağırın.</w:t>
      </w:r>
    </w:p>
    <w:p w14:paraId="050D8EE7" w14:textId="77777777" w:rsidR="00A763D7" w:rsidRDefault="00A763D7" w:rsidP="00A763D7">
      <w:pPr>
        <w:pStyle w:val="Default"/>
        <w:numPr>
          <w:ilvl w:val="0"/>
          <w:numId w:val="5"/>
        </w:numPr>
        <w:spacing w:line="360" w:lineRule="auto"/>
        <w:ind w:left="284" w:hanging="284"/>
        <w:jc w:val="both"/>
      </w:pPr>
      <w:r>
        <w:t>Yuttuktan sonra hemen 2 bardak su içirin. Doktora danışınız.</w:t>
      </w:r>
    </w:p>
    <w:p w14:paraId="742FF0AF" w14:textId="77777777" w:rsidR="00A763D7" w:rsidRDefault="00A763D7" w:rsidP="00A763D7">
      <w:pPr>
        <w:pStyle w:val="Default"/>
        <w:spacing w:line="360" w:lineRule="auto"/>
        <w:jc w:val="both"/>
      </w:pPr>
    </w:p>
    <w:p w14:paraId="6E314F53" w14:textId="77777777" w:rsidR="00A763D7" w:rsidRDefault="00A763D7" w:rsidP="00A763D7">
      <w:pPr>
        <w:pStyle w:val="Default"/>
        <w:spacing w:line="360" w:lineRule="auto"/>
        <w:jc w:val="both"/>
        <w:rPr>
          <w:b/>
          <w:bCs/>
        </w:rPr>
      </w:pPr>
      <w:r w:rsidRPr="00CD3497">
        <w:rPr>
          <w:b/>
          <w:bCs/>
        </w:rPr>
        <w:t>H</w:t>
      </w:r>
      <w:r>
        <w:rPr>
          <w:b/>
          <w:bCs/>
        </w:rPr>
        <w:t>İDROF</w:t>
      </w:r>
      <w:r w:rsidRPr="00CD3497">
        <w:rPr>
          <w:b/>
          <w:bCs/>
        </w:rPr>
        <w:t>LOR</w:t>
      </w:r>
      <w:r>
        <w:rPr>
          <w:b/>
          <w:bCs/>
        </w:rPr>
        <w:t>İ</w:t>
      </w:r>
      <w:r w:rsidRPr="00CD3497">
        <w:rPr>
          <w:b/>
          <w:bCs/>
        </w:rPr>
        <w:t>K ASİT</w:t>
      </w:r>
    </w:p>
    <w:p w14:paraId="74BD16C4" w14:textId="77777777" w:rsidR="00A763D7" w:rsidRDefault="00A763D7" w:rsidP="00A763D7">
      <w:pPr>
        <w:pStyle w:val="Default"/>
        <w:spacing w:line="360" w:lineRule="auto"/>
        <w:jc w:val="both"/>
      </w:pPr>
      <w:r>
        <w:t xml:space="preserve">Marka: </w:t>
      </w:r>
      <w:proofErr w:type="spellStart"/>
      <w:r>
        <w:t>Merck</w:t>
      </w:r>
      <w:proofErr w:type="spellEnd"/>
    </w:p>
    <w:p w14:paraId="151F4189" w14:textId="77777777" w:rsidR="00A763D7" w:rsidRDefault="00A763D7" w:rsidP="00A763D7">
      <w:pPr>
        <w:pStyle w:val="Default"/>
        <w:spacing w:line="360" w:lineRule="auto"/>
        <w:jc w:val="both"/>
      </w:pPr>
      <w:proofErr w:type="spellStart"/>
      <w:r w:rsidRPr="00523EE7">
        <w:t>Hidro</w:t>
      </w:r>
      <w:r>
        <w:t>f</w:t>
      </w:r>
      <w:r w:rsidRPr="00523EE7">
        <w:t>lorik</w:t>
      </w:r>
      <w:proofErr w:type="spellEnd"/>
      <w:r w:rsidRPr="00523EE7">
        <w:t xml:space="preserve"> </w:t>
      </w:r>
      <w:r>
        <w:t>A</w:t>
      </w:r>
      <w:r w:rsidRPr="00523EE7">
        <w:t xml:space="preserve">sit </w:t>
      </w:r>
      <w:r>
        <w:t>%30</w:t>
      </w:r>
    </w:p>
    <w:p w14:paraId="6B21E0A3" w14:textId="77777777" w:rsidR="00A763D7" w:rsidRDefault="00A763D7" w:rsidP="00A763D7">
      <w:pPr>
        <w:pStyle w:val="Default"/>
        <w:spacing w:line="360" w:lineRule="auto"/>
        <w:jc w:val="both"/>
      </w:pPr>
      <w:r>
        <w:t xml:space="preserve">Depolama: +5 </w:t>
      </w:r>
      <w:proofErr w:type="gramStart"/>
      <w:r>
        <w:rPr>
          <w:vertAlign w:val="superscript"/>
        </w:rPr>
        <w:t>0</w:t>
      </w:r>
      <w:r>
        <w:t>C …</w:t>
      </w:r>
      <w:proofErr w:type="gramEnd"/>
      <w:r>
        <w:t xml:space="preserve"> +30</w:t>
      </w:r>
      <w:r>
        <w:rPr>
          <w:vertAlign w:val="superscript"/>
        </w:rPr>
        <w:t>0</w:t>
      </w:r>
      <w:r>
        <w:t>C</w:t>
      </w:r>
    </w:p>
    <w:p w14:paraId="0DB3AC14" w14:textId="77777777" w:rsidR="00A763D7" w:rsidRPr="00060F77" w:rsidRDefault="00A763D7" w:rsidP="00A763D7">
      <w:pPr>
        <w:pStyle w:val="Default"/>
        <w:spacing w:line="360" w:lineRule="auto"/>
        <w:jc w:val="both"/>
        <w:rPr>
          <w:u w:val="single"/>
        </w:rPr>
      </w:pPr>
      <w:r w:rsidRPr="00060F77">
        <w:rPr>
          <w:u w:val="single"/>
        </w:rPr>
        <w:t>Genel özellikler:</w:t>
      </w:r>
    </w:p>
    <w:p w14:paraId="40DD2D3E" w14:textId="77777777" w:rsidR="00A763D7" w:rsidRDefault="00A763D7" w:rsidP="00A763D7">
      <w:pPr>
        <w:pStyle w:val="Default"/>
        <w:spacing w:line="360" w:lineRule="auto"/>
        <w:jc w:val="both"/>
      </w:pPr>
      <w:r>
        <w:t>Fiziksel hali: sıvı</w:t>
      </w:r>
    </w:p>
    <w:p w14:paraId="001D8349" w14:textId="77777777" w:rsidR="00A763D7" w:rsidRDefault="00A763D7" w:rsidP="00A763D7">
      <w:pPr>
        <w:pStyle w:val="Default"/>
        <w:spacing w:line="360" w:lineRule="auto"/>
        <w:jc w:val="both"/>
      </w:pPr>
      <w:r>
        <w:t>Renk: renksiz</w:t>
      </w:r>
    </w:p>
    <w:p w14:paraId="0742403E" w14:textId="77777777" w:rsidR="00A763D7" w:rsidRDefault="00A763D7" w:rsidP="00A763D7">
      <w:pPr>
        <w:pStyle w:val="Default"/>
        <w:spacing w:line="360" w:lineRule="auto"/>
        <w:jc w:val="both"/>
      </w:pPr>
      <w:r>
        <w:t>Koku: acı</w:t>
      </w:r>
    </w:p>
    <w:p w14:paraId="13A75143" w14:textId="77777777" w:rsidR="00A763D7" w:rsidRDefault="00A763D7" w:rsidP="00A763D7">
      <w:pPr>
        <w:pStyle w:val="Default"/>
        <w:spacing w:line="360" w:lineRule="auto"/>
        <w:jc w:val="both"/>
      </w:pPr>
      <w:r>
        <w:lastRenderedPageBreak/>
        <w:t>Yanıcı değildir.</w:t>
      </w:r>
    </w:p>
    <w:p w14:paraId="14E524D1" w14:textId="77777777" w:rsidR="00A763D7" w:rsidRDefault="00A763D7" w:rsidP="00A763D7">
      <w:pPr>
        <w:pStyle w:val="Default"/>
        <w:spacing w:line="360" w:lineRule="auto"/>
        <w:jc w:val="both"/>
      </w:pPr>
      <w:r>
        <w:t>Patlayıcı değildir.</w:t>
      </w:r>
    </w:p>
    <w:p w14:paraId="35C213F8" w14:textId="77777777" w:rsidR="00A763D7" w:rsidRDefault="00A763D7" w:rsidP="00A763D7">
      <w:pPr>
        <w:pStyle w:val="Default"/>
        <w:spacing w:line="360" w:lineRule="auto"/>
        <w:jc w:val="both"/>
      </w:pPr>
      <w:r>
        <w:t>Metalleri aşındırabilir.</w:t>
      </w:r>
    </w:p>
    <w:p w14:paraId="7184EF77" w14:textId="77777777" w:rsidR="00A763D7" w:rsidRDefault="00A763D7" w:rsidP="00A763D7">
      <w:pPr>
        <w:pStyle w:val="Default"/>
        <w:spacing w:line="360" w:lineRule="auto"/>
        <w:jc w:val="both"/>
        <w:rPr>
          <w:u w:val="single"/>
        </w:rPr>
      </w:pPr>
      <w:r>
        <w:rPr>
          <w:u w:val="single"/>
        </w:rPr>
        <w:t xml:space="preserve">İlkyardım </w:t>
      </w:r>
      <w:r w:rsidRPr="00060F77">
        <w:rPr>
          <w:u w:val="single"/>
        </w:rPr>
        <w:t>öneri</w:t>
      </w:r>
      <w:r>
        <w:rPr>
          <w:u w:val="single"/>
        </w:rPr>
        <w:t>leri</w:t>
      </w:r>
      <w:r w:rsidRPr="00060F77">
        <w:rPr>
          <w:u w:val="single"/>
        </w:rPr>
        <w:t>:</w:t>
      </w:r>
    </w:p>
    <w:p w14:paraId="13E38CA3" w14:textId="77777777" w:rsidR="00A763D7" w:rsidRDefault="00A763D7" w:rsidP="00A763D7">
      <w:pPr>
        <w:pStyle w:val="Default"/>
        <w:numPr>
          <w:ilvl w:val="0"/>
          <w:numId w:val="5"/>
        </w:numPr>
        <w:spacing w:line="360" w:lineRule="auto"/>
        <w:ind w:left="284" w:hanging="284"/>
        <w:jc w:val="both"/>
      </w:pPr>
      <w:r>
        <w:t>Genel: Malzeme güvenlik bilgi formunu okuyunuz.</w:t>
      </w:r>
    </w:p>
    <w:p w14:paraId="1B970BFA" w14:textId="77777777" w:rsidR="00A763D7" w:rsidRDefault="00A763D7" w:rsidP="00A763D7">
      <w:pPr>
        <w:pStyle w:val="Default"/>
        <w:numPr>
          <w:ilvl w:val="0"/>
          <w:numId w:val="5"/>
        </w:numPr>
        <w:spacing w:line="360" w:lineRule="auto"/>
        <w:ind w:left="284" w:hanging="284"/>
        <w:jc w:val="both"/>
      </w:pPr>
      <w:r>
        <w:t xml:space="preserve">Solunum sonrası: temiz hava. Doktor çağırın. </w:t>
      </w:r>
    </w:p>
    <w:p w14:paraId="0CB34998" w14:textId="77777777" w:rsidR="00A763D7" w:rsidRDefault="00A763D7" w:rsidP="00A763D7">
      <w:pPr>
        <w:pStyle w:val="Default"/>
        <w:numPr>
          <w:ilvl w:val="0"/>
          <w:numId w:val="5"/>
        </w:numPr>
        <w:spacing w:line="360" w:lineRule="auto"/>
        <w:ind w:left="284" w:hanging="284"/>
        <w:jc w:val="both"/>
      </w:pPr>
      <w:r>
        <w:t xml:space="preserve">Deriyle teması halinde: Hemen tüm bulaşmış giysileri çıkarınız. Deriyi suyla yıkayınız. Hemen bir doktor çağırınız. </w:t>
      </w:r>
    </w:p>
    <w:p w14:paraId="551B028A" w14:textId="77777777" w:rsidR="00A763D7" w:rsidRDefault="00A763D7" w:rsidP="00A763D7">
      <w:pPr>
        <w:pStyle w:val="Default"/>
        <w:numPr>
          <w:ilvl w:val="0"/>
          <w:numId w:val="5"/>
        </w:numPr>
        <w:spacing w:line="360" w:lineRule="auto"/>
        <w:ind w:left="284" w:hanging="284"/>
        <w:jc w:val="both"/>
      </w:pPr>
      <w:r>
        <w:t xml:space="preserve">Göz temasından sonra: bol su ile yıkayın. Hemen göz uzmanı çağırın. </w:t>
      </w:r>
      <w:proofErr w:type="spellStart"/>
      <w:r>
        <w:t>Kontakt</w:t>
      </w:r>
      <w:proofErr w:type="spellEnd"/>
      <w:r>
        <w:t xml:space="preserve"> lensleri çıkarınız.</w:t>
      </w:r>
    </w:p>
    <w:p w14:paraId="083D5C6D" w14:textId="77777777" w:rsidR="00A763D7" w:rsidRPr="0086735E" w:rsidRDefault="00A763D7" w:rsidP="00A763D7">
      <w:pPr>
        <w:pStyle w:val="Default"/>
        <w:numPr>
          <w:ilvl w:val="0"/>
          <w:numId w:val="5"/>
        </w:numPr>
        <w:spacing w:line="360" w:lineRule="auto"/>
        <w:ind w:left="284" w:hanging="284"/>
        <w:jc w:val="both"/>
      </w:pPr>
      <w:r>
        <w:t>Yuttuktan sonra 2 bardak su içirin. Kusmayı engelleyin (delme riski!). Hemen bir doktor çağırınız. Nötralize etmeyi denemeyin.</w:t>
      </w:r>
    </w:p>
    <w:p w14:paraId="350F717A" w14:textId="77777777" w:rsidR="00A763D7" w:rsidRDefault="00A763D7" w:rsidP="00A763D7">
      <w:pPr>
        <w:pStyle w:val="Default"/>
        <w:spacing w:line="360" w:lineRule="auto"/>
        <w:ind w:left="284"/>
        <w:jc w:val="both"/>
      </w:pPr>
    </w:p>
    <w:p w14:paraId="2C8131C9" w14:textId="77777777" w:rsidR="00A763D7" w:rsidRDefault="00A763D7" w:rsidP="00A763D7">
      <w:pPr>
        <w:pStyle w:val="Default"/>
        <w:spacing w:line="360" w:lineRule="auto"/>
        <w:jc w:val="both"/>
        <w:rPr>
          <w:b/>
          <w:bCs/>
        </w:rPr>
      </w:pPr>
      <w:r>
        <w:rPr>
          <w:b/>
          <w:bCs/>
        </w:rPr>
        <w:t>SÜLFÜRİK</w:t>
      </w:r>
      <w:r w:rsidRPr="00CD3497">
        <w:rPr>
          <w:b/>
          <w:bCs/>
        </w:rPr>
        <w:t xml:space="preserve"> ASİT</w:t>
      </w:r>
    </w:p>
    <w:p w14:paraId="735FA50A" w14:textId="77777777" w:rsidR="00A763D7" w:rsidRDefault="00A763D7" w:rsidP="00A763D7">
      <w:pPr>
        <w:pStyle w:val="Default"/>
        <w:spacing w:line="360" w:lineRule="auto"/>
        <w:jc w:val="both"/>
      </w:pPr>
      <w:r>
        <w:t xml:space="preserve">Marka: </w:t>
      </w:r>
      <w:proofErr w:type="spellStart"/>
      <w:r>
        <w:t>Genova</w:t>
      </w:r>
      <w:proofErr w:type="spellEnd"/>
      <w:r>
        <w:t xml:space="preserve"> (</w:t>
      </w:r>
      <w:proofErr w:type="spellStart"/>
      <w:r>
        <w:t>Basf</w:t>
      </w:r>
      <w:proofErr w:type="spellEnd"/>
      <w:r>
        <w:t>)</w:t>
      </w:r>
    </w:p>
    <w:p w14:paraId="374B533D" w14:textId="77777777" w:rsidR="00A763D7" w:rsidRDefault="00A763D7" w:rsidP="00A763D7">
      <w:pPr>
        <w:pStyle w:val="Default"/>
        <w:spacing w:line="360" w:lineRule="auto"/>
        <w:jc w:val="both"/>
      </w:pPr>
      <w:proofErr w:type="spellStart"/>
      <w:r>
        <w:t>Sulfürik</w:t>
      </w:r>
      <w:proofErr w:type="spellEnd"/>
      <w:r>
        <w:t xml:space="preserve"> Asit %95-98</w:t>
      </w:r>
    </w:p>
    <w:p w14:paraId="5FC5267F" w14:textId="77777777" w:rsidR="00A763D7" w:rsidRDefault="00A763D7" w:rsidP="00A763D7">
      <w:pPr>
        <w:pStyle w:val="Default"/>
        <w:spacing w:line="360" w:lineRule="auto"/>
        <w:jc w:val="both"/>
      </w:pPr>
      <w:r>
        <w:t xml:space="preserve">Depolama: +5 </w:t>
      </w:r>
      <w:proofErr w:type="gramStart"/>
      <w:r>
        <w:rPr>
          <w:vertAlign w:val="superscript"/>
        </w:rPr>
        <w:t>0</w:t>
      </w:r>
      <w:r>
        <w:t>C …</w:t>
      </w:r>
      <w:proofErr w:type="gramEnd"/>
      <w:r>
        <w:t xml:space="preserve"> +30</w:t>
      </w:r>
      <w:r>
        <w:rPr>
          <w:vertAlign w:val="superscript"/>
        </w:rPr>
        <w:t>0</w:t>
      </w:r>
      <w:r>
        <w:t>C</w:t>
      </w:r>
    </w:p>
    <w:p w14:paraId="2962C016" w14:textId="77777777" w:rsidR="00A763D7" w:rsidRPr="00060F77" w:rsidRDefault="00A763D7" w:rsidP="00A763D7">
      <w:pPr>
        <w:pStyle w:val="Default"/>
        <w:spacing w:line="360" w:lineRule="auto"/>
        <w:jc w:val="both"/>
        <w:rPr>
          <w:u w:val="single"/>
        </w:rPr>
      </w:pPr>
      <w:r w:rsidRPr="00060F77">
        <w:rPr>
          <w:u w:val="single"/>
        </w:rPr>
        <w:t>Genel özellikler:</w:t>
      </w:r>
    </w:p>
    <w:p w14:paraId="4C6FDFB0" w14:textId="77777777" w:rsidR="00A763D7" w:rsidRDefault="00A763D7" w:rsidP="00A763D7">
      <w:pPr>
        <w:pStyle w:val="Default"/>
        <w:spacing w:line="360" w:lineRule="auto"/>
        <w:jc w:val="both"/>
      </w:pPr>
      <w:r>
        <w:t>Fiziksel hali: sıvı</w:t>
      </w:r>
    </w:p>
    <w:p w14:paraId="7AE538A7" w14:textId="77777777" w:rsidR="00A763D7" w:rsidRDefault="00A763D7" w:rsidP="00A763D7">
      <w:pPr>
        <w:pStyle w:val="Default"/>
        <w:spacing w:line="360" w:lineRule="auto"/>
        <w:jc w:val="both"/>
      </w:pPr>
      <w:r>
        <w:t>Renk: renksizden kahverengiye</w:t>
      </w:r>
    </w:p>
    <w:p w14:paraId="46BB5714" w14:textId="77777777" w:rsidR="00A763D7" w:rsidRDefault="00A763D7" w:rsidP="00A763D7">
      <w:pPr>
        <w:pStyle w:val="Default"/>
        <w:spacing w:line="360" w:lineRule="auto"/>
        <w:jc w:val="both"/>
      </w:pPr>
      <w:r>
        <w:t>Koku: kokusuz</w:t>
      </w:r>
    </w:p>
    <w:p w14:paraId="1C087036" w14:textId="77777777" w:rsidR="00A763D7" w:rsidRDefault="00A763D7" w:rsidP="00A763D7">
      <w:pPr>
        <w:pStyle w:val="Default"/>
        <w:spacing w:line="360" w:lineRule="auto"/>
        <w:jc w:val="both"/>
      </w:pPr>
      <w:r>
        <w:t>Yanıcı değildir.</w:t>
      </w:r>
    </w:p>
    <w:p w14:paraId="0AC58835" w14:textId="77777777" w:rsidR="00A763D7" w:rsidRDefault="00A763D7" w:rsidP="00A763D7">
      <w:pPr>
        <w:pStyle w:val="Default"/>
        <w:spacing w:line="360" w:lineRule="auto"/>
        <w:jc w:val="both"/>
      </w:pPr>
      <w:r>
        <w:t>Patlayıcı değildir.</w:t>
      </w:r>
    </w:p>
    <w:p w14:paraId="570722C2" w14:textId="77777777" w:rsidR="00A763D7" w:rsidRDefault="00A763D7" w:rsidP="00A763D7">
      <w:pPr>
        <w:pStyle w:val="Default"/>
        <w:spacing w:line="360" w:lineRule="auto"/>
        <w:jc w:val="both"/>
      </w:pPr>
      <w:r>
        <w:t>Ciltle temasında aşındırıcıdır.</w:t>
      </w:r>
    </w:p>
    <w:p w14:paraId="47CD4D95" w14:textId="77777777" w:rsidR="00A763D7" w:rsidRDefault="00A763D7" w:rsidP="00A763D7">
      <w:pPr>
        <w:pStyle w:val="Default"/>
        <w:spacing w:line="360" w:lineRule="auto"/>
        <w:jc w:val="both"/>
      </w:pPr>
      <w:r>
        <w:t>Yanıklara neden olabilir.</w:t>
      </w:r>
    </w:p>
    <w:p w14:paraId="2A26368E" w14:textId="77777777" w:rsidR="00A763D7" w:rsidRDefault="00A763D7" w:rsidP="00A763D7">
      <w:pPr>
        <w:pStyle w:val="Default"/>
        <w:spacing w:line="360" w:lineRule="auto"/>
        <w:jc w:val="both"/>
        <w:rPr>
          <w:u w:val="single"/>
        </w:rPr>
      </w:pPr>
      <w:r>
        <w:rPr>
          <w:u w:val="single"/>
        </w:rPr>
        <w:t xml:space="preserve">İlkyardım </w:t>
      </w:r>
      <w:r w:rsidRPr="00060F77">
        <w:rPr>
          <w:u w:val="single"/>
        </w:rPr>
        <w:t>öneri</w:t>
      </w:r>
      <w:r>
        <w:rPr>
          <w:u w:val="single"/>
        </w:rPr>
        <w:t>leri</w:t>
      </w:r>
      <w:r w:rsidRPr="00060F77">
        <w:rPr>
          <w:u w:val="single"/>
        </w:rPr>
        <w:t>:</w:t>
      </w:r>
    </w:p>
    <w:p w14:paraId="1707AEDE" w14:textId="77777777" w:rsidR="00A763D7" w:rsidRDefault="00A763D7" w:rsidP="00A763D7">
      <w:pPr>
        <w:pStyle w:val="Default"/>
        <w:numPr>
          <w:ilvl w:val="0"/>
          <w:numId w:val="5"/>
        </w:numPr>
        <w:spacing w:line="360" w:lineRule="auto"/>
        <w:ind w:left="284" w:hanging="284"/>
        <w:jc w:val="both"/>
      </w:pPr>
      <w:r>
        <w:t>Genel: Malzeme güvenlik bilgi formunu okuyunuz.</w:t>
      </w:r>
    </w:p>
    <w:p w14:paraId="1CCC46DA" w14:textId="77777777" w:rsidR="00A763D7" w:rsidRDefault="00A763D7" w:rsidP="00A763D7">
      <w:pPr>
        <w:pStyle w:val="Default"/>
        <w:numPr>
          <w:ilvl w:val="0"/>
          <w:numId w:val="5"/>
        </w:numPr>
        <w:spacing w:line="360" w:lineRule="auto"/>
        <w:ind w:left="284" w:hanging="284"/>
        <w:jc w:val="both"/>
      </w:pPr>
      <w:r>
        <w:t xml:space="preserve">Göz ile Temas Kontak lens varsa çıkartın. Gözleri, göz kapakları açık bir şekilde en az 15 dakika bol su ile yıkayın. Derhal tıbbi yardım alın. </w:t>
      </w:r>
    </w:p>
    <w:p w14:paraId="63C6E89E" w14:textId="77777777" w:rsidR="00A763D7" w:rsidRDefault="00A763D7" w:rsidP="00A763D7">
      <w:pPr>
        <w:pStyle w:val="Default"/>
        <w:numPr>
          <w:ilvl w:val="0"/>
          <w:numId w:val="5"/>
        </w:numPr>
        <w:spacing w:line="360" w:lineRule="auto"/>
        <w:ind w:left="284" w:hanging="284"/>
        <w:jc w:val="both"/>
      </w:pPr>
      <w:r>
        <w:lastRenderedPageBreak/>
        <w:t xml:space="preserve">Cilt ile Temas: Derhal tıbbi yardım alın. Kirli cildi bol miktarda suyla yıkayın. Kirli giysileri ve ayakkabıları çıkartın. Yıkamayı en az 10 dakika sürdürün. Kimyasal yanıklar bir doktor tarafından hemen tedavi edilmelidir. Kirli giysileri kullanmadan önce yıkayın. Ayakkabıları yeniden kullanmadan önce temizleyin. </w:t>
      </w:r>
    </w:p>
    <w:p w14:paraId="60D6E3EA" w14:textId="77777777" w:rsidR="00A763D7" w:rsidRDefault="00A763D7" w:rsidP="00A763D7">
      <w:pPr>
        <w:pStyle w:val="Default"/>
        <w:numPr>
          <w:ilvl w:val="0"/>
          <w:numId w:val="5"/>
        </w:numPr>
        <w:spacing w:line="360" w:lineRule="auto"/>
        <w:ind w:left="284" w:hanging="284"/>
        <w:jc w:val="both"/>
      </w:pPr>
      <w:r>
        <w:t xml:space="preserve">Solunum: Derhal tıbbi yardım alın. Maruz kalan kişiyi temiz havaya taşıyın. Dumanın hala mevcut olduğu şüphesi varsa, kurtarıcının, uygun bir maske veya oksijen tüplü komple maske kullanması gerekir. Kişiyi sıcak tutun ve dinlenmesini sağlayın. Nefes almıyorsa, nefesler düzensizse ise veya solunum yolları tıkanırsa, eğitimli bir kişinin suni solunum uygulaması veya oksijen vermesi sağlanır. Ağıza </w:t>
      </w:r>
      <w:proofErr w:type="spellStart"/>
      <w:r>
        <w:t>resüsitasyon</w:t>
      </w:r>
      <w:proofErr w:type="spellEnd"/>
      <w:r>
        <w:t xml:space="preserve"> vermek suretiyle yapılan yardım kişi için zararlı olabilir. Bilinç kaybı halinde, kendine gelme pozisyonuna yerleştirin ve derhal tıbbi yardım alın. Solunum yolunun açık olmasını sağlayın. Yaka, kravat, kemer veya kuşak gibi giysinin sıkı bölümlerini gevşetin. </w:t>
      </w:r>
    </w:p>
    <w:p w14:paraId="2EF28524" w14:textId="77777777" w:rsidR="00A763D7" w:rsidRDefault="00A763D7" w:rsidP="00A763D7">
      <w:pPr>
        <w:pStyle w:val="Default"/>
        <w:numPr>
          <w:ilvl w:val="0"/>
          <w:numId w:val="5"/>
        </w:numPr>
        <w:spacing w:line="360" w:lineRule="auto"/>
        <w:ind w:left="284" w:hanging="284"/>
        <w:jc w:val="both"/>
      </w:pPr>
      <w:r>
        <w:t>Yutma: Kişiye içmesi için bol su verin ve kişi ile kalın. Kişi kendini iyi hissederse, derhal bir doktora başvurun ve yanınıza ürünün bu Malzeme Güvenlik Bilgi Formunu ya da etiketini alın. Kusturmayın. Spontane kusma durumunda, hiçbir kusmuk geriye ağız ve boğaz içine kaçmayacak şekilde kafasını aşağı bakacak şekilde tutun. Aktif karbon yutmayın.</w:t>
      </w:r>
    </w:p>
    <w:p w14:paraId="28EA7698" w14:textId="77777777" w:rsidR="00A763D7" w:rsidRDefault="00A763D7" w:rsidP="00A763D7">
      <w:pPr>
        <w:pStyle w:val="Default"/>
        <w:spacing w:line="360" w:lineRule="auto"/>
        <w:ind w:left="284"/>
        <w:jc w:val="both"/>
      </w:pPr>
    </w:p>
    <w:p w14:paraId="45D467C1" w14:textId="77777777" w:rsidR="00A763D7" w:rsidRDefault="00A763D7" w:rsidP="00A763D7">
      <w:pPr>
        <w:pStyle w:val="Default"/>
        <w:spacing w:line="360" w:lineRule="auto"/>
        <w:jc w:val="both"/>
        <w:rPr>
          <w:b/>
          <w:bCs/>
        </w:rPr>
      </w:pPr>
      <w:r>
        <w:rPr>
          <w:b/>
          <w:bCs/>
        </w:rPr>
        <w:t>POTASYUM İYODÜR</w:t>
      </w:r>
    </w:p>
    <w:p w14:paraId="009D3C58" w14:textId="77777777" w:rsidR="00A763D7" w:rsidRPr="00E85727" w:rsidRDefault="00A763D7" w:rsidP="00A763D7">
      <w:pPr>
        <w:pStyle w:val="Default"/>
        <w:spacing w:line="360" w:lineRule="auto"/>
        <w:jc w:val="both"/>
      </w:pPr>
      <w:r w:rsidRPr="00E85727">
        <w:t xml:space="preserve">Marka: </w:t>
      </w:r>
      <w:proofErr w:type="spellStart"/>
      <w:r w:rsidRPr="00E85727">
        <w:t>Merck</w:t>
      </w:r>
      <w:proofErr w:type="spellEnd"/>
    </w:p>
    <w:p w14:paraId="2B20BEA8" w14:textId="77777777" w:rsidR="00A763D7" w:rsidRDefault="00A763D7" w:rsidP="00A763D7">
      <w:pPr>
        <w:pStyle w:val="Default"/>
        <w:spacing w:line="360" w:lineRule="auto"/>
        <w:jc w:val="both"/>
      </w:pPr>
      <w:r>
        <w:t xml:space="preserve">Depolama: +5 </w:t>
      </w:r>
      <w:proofErr w:type="gramStart"/>
      <w:r>
        <w:rPr>
          <w:vertAlign w:val="superscript"/>
        </w:rPr>
        <w:t>0</w:t>
      </w:r>
      <w:r>
        <w:t>C …</w:t>
      </w:r>
      <w:proofErr w:type="gramEnd"/>
      <w:r>
        <w:t xml:space="preserve"> +30</w:t>
      </w:r>
      <w:r>
        <w:rPr>
          <w:vertAlign w:val="superscript"/>
        </w:rPr>
        <w:t>0</w:t>
      </w:r>
      <w:r>
        <w:t>C</w:t>
      </w:r>
    </w:p>
    <w:p w14:paraId="223EFFD6" w14:textId="77777777" w:rsidR="00A763D7" w:rsidRPr="00060F77" w:rsidRDefault="00A763D7" w:rsidP="00A763D7">
      <w:pPr>
        <w:pStyle w:val="Default"/>
        <w:spacing w:line="360" w:lineRule="auto"/>
        <w:jc w:val="both"/>
        <w:rPr>
          <w:u w:val="single"/>
        </w:rPr>
      </w:pPr>
      <w:r w:rsidRPr="00060F77">
        <w:rPr>
          <w:u w:val="single"/>
        </w:rPr>
        <w:t>Genel özellikler:</w:t>
      </w:r>
    </w:p>
    <w:p w14:paraId="65E97AB0" w14:textId="77777777" w:rsidR="00A763D7" w:rsidRDefault="00A763D7" w:rsidP="00A763D7">
      <w:pPr>
        <w:pStyle w:val="Default"/>
        <w:spacing w:line="360" w:lineRule="auto"/>
        <w:jc w:val="both"/>
      </w:pPr>
      <w:r>
        <w:t>Fiziksel hali: katı/toz</w:t>
      </w:r>
    </w:p>
    <w:p w14:paraId="49148E23" w14:textId="77777777" w:rsidR="00A763D7" w:rsidRDefault="00A763D7" w:rsidP="00A763D7">
      <w:pPr>
        <w:pStyle w:val="Default"/>
        <w:spacing w:line="360" w:lineRule="auto"/>
        <w:jc w:val="both"/>
      </w:pPr>
      <w:r>
        <w:t>Renk: kirli beyaz</w:t>
      </w:r>
    </w:p>
    <w:p w14:paraId="349DAEEE" w14:textId="77777777" w:rsidR="00A763D7" w:rsidRDefault="00A763D7" w:rsidP="00A763D7">
      <w:pPr>
        <w:pStyle w:val="Default"/>
        <w:spacing w:line="360" w:lineRule="auto"/>
        <w:jc w:val="both"/>
      </w:pPr>
      <w:r>
        <w:t>Koku: kokusuz</w:t>
      </w:r>
    </w:p>
    <w:p w14:paraId="204CAE9D" w14:textId="77777777" w:rsidR="00A763D7" w:rsidRDefault="00A763D7" w:rsidP="00A763D7">
      <w:pPr>
        <w:pStyle w:val="Default"/>
        <w:spacing w:line="360" w:lineRule="auto"/>
        <w:jc w:val="both"/>
      </w:pPr>
      <w:r>
        <w:t>Yanıcı değildir.</w:t>
      </w:r>
    </w:p>
    <w:p w14:paraId="38D381D2" w14:textId="77777777" w:rsidR="00A763D7" w:rsidRDefault="00A763D7" w:rsidP="00A763D7">
      <w:pPr>
        <w:pStyle w:val="Default"/>
        <w:spacing w:line="360" w:lineRule="auto"/>
        <w:jc w:val="both"/>
      </w:pPr>
      <w:r>
        <w:t>Parlamaz.</w:t>
      </w:r>
    </w:p>
    <w:p w14:paraId="25282564" w14:textId="77777777" w:rsidR="00A763D7" w:rsidRPr="00582FCC" w:rsidRDefault="00A763D7" w:rsidP="00A763D7">
      <w:pPr>
        <w:pStyle w:val="Default"/>
        <w:spacing w:line="360" w:lineRule="auto"/>
        <w:jc w:val="both"/>
        <w:rPr>
          <w:u w:val="single"/>
        </w:rPr>
      </w:pPr>
      <w:r>
        <w:rPr>
          <w:u w:val="single"/>
        </w:rPr>
        <w:t xml:space="preserve">İlkyardım </w:t>
      </w:r>
      <w:r w:rsidRPr="00060F77">
        <w:rPr>
          <w:u w:val="single"/>
        </w:rPr>
        <w:t>öneri</w:t>
      </w:r>
      <w:r>
        <w:rPr>
          <w:u w:val="single"/>
        </w:rPr>
        <w:t>leri</w:t>
      </w:r>
      <w:r w:rsidRPr="00060F77">
        <w:rPr>
          <w:u w:val="single"/>
        </w:rPr>
        <w:t>:</w:t>
      </w:r>
    </w:p>
    <w:p w14:paraId="102F277A" w14:textId="77777777" w:rsidR="00A763D7" w:rsidRPr="00582FCC" w:rsidRDefault="00A763D7" w:rsidP="00A763D7">
      <w:pPr>
        <w:pStyle w:val="Default"/>
        <w:numPr>
          <w:ilvl w:val="0"/>
          <w:numId w:val="5"/>
        </w:numPr>
        <w:spacing w:line="360" w:lineRule="auto"/>
        <w:ind w:left="284" w:hanging="284"/>
        <w:jc w:val="both"/>
      </w:pPr>
      <w:r>
        <w:t>Genel: Malzeme güvenlik bilgi formunu okuyunuz.</w:t>
      </w:r>
    </w:p>
    <w:p w14:paraId="7C0A24FF" w14:textId="77777777" w:rsidR="00A763D7" w:rsidRDefault="00A763D7" w:rsidP="00A763D7">
      <w:pPr>
        <w:pStyle w:val="Default"/>
        <w:numPr>
          <w:ilvl w:val="0"/>
          <w:numId w:val="5"/>
        </w:numPr>
        <w:spacing w:line="360" w:lineRule="auto"/>
        <w:ind w:left="284" w:hanging="284"/>
        <w:jc w:val="both"/>
      </w:pPr>
      <w:r w:rsidRPr="0060769C">
        <w:t>Solunum sonras</w:t>
      </w:r>
      <w:r w:rsidRPr="0060769C">
        <w:rPr>
          <w:rFonts w:hint="eastAsia"/>
        </w:rPr>
        <w:t>ı</w:t>
      </w:r>
      <w:r w:rsidRPr="0060769C">
        <w:t xml:space="preserve">: temiz hava. Doktor </w:t>
      </w:r>
      <w:r w:rsidRPr="0060769C">
        <w:rPr>
          <w:rFonts w:hint="eastAsia"/>
        </w:rPr>
        <w:t>ç</w:t>
      </w:r>
      <w:r w:rsidRPr="0060769C">
        <w:t>a</w:t>
      </w:r>
      <w:r w:rsidRPr="0060769C">
        <w:rPr>
          <w:rFonts w:hint="eastAsia"/>
        </w:rPr>
        <w:t>ğı</w:t>
      </w:r>
      <w:r w:rsidRPr="0060769C">
        <w:t>r</w:t>
      </w:r>
      <w:r w:rsidRPr="0060769C">
        <w:rPr>
          <w:rFonts w:hint="eastAsia"/>
        </w:rPr>
        <w:t>ı</w:t>
      </w:r>
      <w:r w:rsidRPr="0060769C">
        <w:t>n</w:t>
      </w:r>
      <w:r>
        <w:t>.</w:t>
      </w:r>
    </w:p>
    <w:p w14:paraId="2C3A34E3" w14:textId="77777777" w:rsidR="00A763D7" w:rsidRPr="0060769C" w:rsidRDefault="00A763D7" w:rsidP="00A763D7">
      <w:pPr>
        <w:pStyle w:val="Default"/>
        <w:numPr>
          <w:ilvl w:val="0"/>
          <w:numId w:val="5"/>
        </w:numPr>
        <w:spacing w:line="360" w:lineRule="auto"/>
        <w:ind w:left="284" w:hanging="284"/>
        <w:jc w:val="both"/>
      </w:pPr>
      <w:r w:rsidRPr="0060769C">
        <w:lastRenderedPageBreak/>
        <w:t>Deriyle temas</w:t>
      </w:r>
      <w:r w:rsidRPr="0060769C">
        <w:rPr>
          <w:rFonts w:hint="eastAsia"/>
        </w:rPr>
        <w:t>ı</w:t>
      </w:r>
      <w:r w:rsidRPr="0060769C">
        <w:t xml:space="preserve"> halinde: Hemen t</w:t>
      </w:r>
      <w:r w:rsidRPr="0060769C">
        <w:rPr>
          <w:rFonts w:hint="eastAsia"/>
        </w:rPr>
        <w:t>ü</w:t>
      </w:r>
      <w:r w:rsidRPr="0060769C">
        <w:t>m bula</w:t>
      </w:r>
      <w:r w:rsidRPr="0060769C">
        <w:rPr>
          <w:rFonts w:hint="eastAsia"/>
        </w:rPr>
        <w:t>ş</w:t>
      </w:r>
      <w:r w:rsidRPr="0060769C">
        <w:t>m</w:t>
      </w:r>
      <w:r w:rsidRPr="0060769C">
        <w:rPr>
          <w:rFonts w:hint="eastAsia"/>
        </w:rPr>
        <w:t>ış</w:t>
      </w:r>
      <w:r w:rsidRPr="0060769C">
        <w:t xml:space="preserve"> </w:t>
      </w:r>
      <w:r>
        <w:t>giysileri</w:t>
      </w:r>
      <w:r w:rsidRPr="0060769C">
        <w:t xml:space="preserve"> </w:t>
      </w:r>
      <w:r w:rsidRPr="0060769C">
        <w:rPr>
          <w:rFonts w:hint="eastAsia"/>
        </w:rPr>
        <w:t>çı</w:t>
      </w:r>
      <w:r w:rsidRPr="0060769C">
        <w:t>kar</w:t>
      </w:r>
      <w:r w:rsidRPr="0060769C">
        <w:rPr>
          <w:rFonts w:hint="eastAsia"/>
        </w:rPr>
        <w:t>ı</w:t>
      </w:r>
      <w:r w:rsidRPr="0060769C">
        <w:t>n</w:t>
      </w:r>
      <w:r w:rsidRPr="0060769C">
        <w:rPr>
          <w:rFonts w:hint="eastAsia"/>
        </w:rPr>
        <w:t>ı</w:t>
      </w:r>
      <w:r w:rsidRPr="0060769C">
        <w:t>z. Deriyi suyla y</w:t>
      </w:r>
      <w:r w:rsidRPr="0060769C">
        <w:rPr>
          <w:rFonts w:hint="eastAsia"/>
        </w:rPr>
        <w:t>ı</w:t>
      </w:r>
      <w:r w:rsidRPr="0060769C">
        <w:t>kay</w:t>
      </w:r>
      <w:r w:rsidRPr="0060769C">
        <w:rPr>
          <w:rFonts w:hint="eastAsia"/>
        </w:rPr>
        <w:t>ı</w:t>
      </w:r>
      <w:r w:rsidRPr="0060769C">
        <w:t>n</w:t>
      </w:r>
      <w:r w:rsidRPr="0060769C">
        <w:rPr>
          <w:rFonts w:hint="eastAsia"/>
        </w:rPr>
        <w:t>ı</w:t>
      </w:r>
      <w:r w:rsidRPr="0060769C">
        <w:t xml:space="preserve">z. </w:t>
      </w:r>
    </w:p>
    <w:p w14:paraId="500BB1D2" w14:textId="77777777" w:rsidR="00A763D7" w:rsidRDefault="00A763D7" w:rsidP="00A763D7">
      <w:pPr>
        <w:pStyle w:val="Default"/>
        <w:numPr>
          <w:ilvl w:val="0"/>
          <w:numId w:val="5"/>
        </w:numPr>
        <w:spacing w:line="360" w:lineRule="auto"/>
        <w:ind w:left="284" w:hanging="284"/>
        <w:jc w:val="both"/>
      </w:pPr>
      <w:r w:rsidRPr="0060769C">
        <w:t>G</w:t>
      </w:r>
      <w:r w:rsidRPr="0060769C">
        <w:rPr>
          <w:rFonts w:hint="eastAsia"/>
        </w:rPr>
        <w:t>ö</w:t>
      </w:r>
      <w:r w:rsidRPr="0060769C">
        <w:t>z temas</w:t>
      </w:r>
      <w:r w:rsidRPr="0060769C">
        <w:rPr>
          <w:rFonts w:hint="eastAsia"/>
        </w:rPr>
        <w:t>ı</w:t>
      </w:r>
      <w:r w:rsidRPr="0060769C">
        <w:t>ndan sonra: bol su ile y</w:t>
      </w:r>
      <w:r w:rsidRPr="0060769C">
        <w:rPr>
          <w:rFonts w:hint="eastAsia"/>
        </w:rPr>
        <w:t>ı</w:t>
      </w:r>
      <w:r w:rsidRPr="0060769C">
        <w:t>kay</w:t>
      </w:r>
      <w:r w:rsidRPr="0060769C">
        <w:rPr>
          <w:rFonts w:hint="eastAsia"/>
        </w:rPr>
        <w:t>ı</w:t>
      </w:r>
      <w:r w:rsidRPr="0060769C">
        <w:t xml:space="preserve">n. Kontak lensleri </w:t>
      </w:r>
      <w:r w:rsidRPr="0060769C">
        <w:rPr>
          <w:rFonts w:hint="eastAsia"/>
        </w:rPr>
        <w:t>çı</w:t>
      </w:r>
      <w:r w:rsidRPr="0060769C">
        <w:t>kar</w:t>
      </w:r>
      <w:r w:rsidRPr="0060769C">
        <w:rPr>
          <w:rFonts w:hint="eastAsia"/>
        </w:rPr>
        <w:t>ı</w:t>
      </w:r>
      <w:r w:rsidRPr="0060769C">
        <w:t>n</w:t>
      </w:r>
      <w:r w:rsidRPr="0060769C">
        <w:rPr>
          <w:rFonts w:hint="eastAsia"/>
        </w:rPr>
        <w:t>ı</w:t>
      </w:r>
      <w:r w:rsidRPr="0060769C">
        <w:t xml:space="preserve">z. </w:t>
      </w:r>
    </w:p>
    <w:p w14:paraId="6BB19875" w14:textId="77777777" w:rsidR="00A763D7" w:rsidRDefault="00A763D7" w:rsidP="00A763D7">
      <w:pPr>
        <w:pStyle w:val="Default"/>
        <w:numPr>
          <w:ilvl w:val="0"/>
          <w:numId w:val="5"/>
        </w:numPr>
        <w:spacing w:line="360" w:lineRule="auto"/>
        <w:ind w:left="284" w:hanging="284"/>
        <w:jc w:val="both"/>
      </w:pPr>
      <w:r w:rsidRPr="0060769C">
        <w:t>Yuttuktan sonra hemen 2 bardak su i</w:t>
      </w:r>
      <w:r w:rsidRPr="0060769C">
        <w:rPr>
          <w:rFonts w:hint="eastAsia"/>
        </w:rPr>
        <w:t>ç</w:t>
      </w:r>
      <w:r w:rsidRPr="0060769C">
        <w:t>irin. Doktora dan</w:t>
      </w:r>
      <w:r w:rsidRPr="0060769C">
        <w:rPr>
          <w:rFonts w:hint="eastAsia"/>
        </w:rPr>
        <w:t>ışı</w:t>
      </w:r>
      <w:r w:rsidRPr="0060769C">
        <w:t>n</w:t>
      </w:r>
      <w:r w:rsidRPr="0060769C">
        <w:rPr>
          <w:rFonts w:hint="eastAsia"/>
        </w:rPr>
        <w:t>ı</w:t>
      </w:r>
      <w:r w:rsidRPr="0060769C">
        <w:t xml:space="preserve">z. </w:t>
      </w:r>
    </w:p>
    <w:p w14:paraId="1732B22C" w14:textId="77777777" w:rsidR="00A763D7" w:rsidRDefault="00A763D7" w:rsidP="00A763D7">
      <w:pPr>
        <w:pStyle w:val="Default"/>
        <w:spacing w:line="360" w:lineRule="auto"/>
        <w:jc w:val="both"/>
      </w:pPr>
    </w:p>
    <w:p w14:paraId="0EEA0A98" w14:textId="77777777" w:rsidR="00A763D7" w:rsidRDefault="00A763D7" w:rsidP="00A763D7">
      <w:pPr>
        <w:pStyle w:val="Default"/>
        <w:spacing w:line="360" w:lineRule="auto"/>
        <w:jc w:val="both"/>
        <w:rPr>
          <w:b/>
          <w:bCs/>
        </w:rPr>
      </w:pPr>
      <w:r w:rsidRPr="00902879">
        <w:rPr>
          <w:b/>
          <w:bCs/>
        </w:rPr>
        <w:t>POTASYUM BROM</w:t>
      </w:r>
      <w:r>
        <w:rPr>
          <w:b/>
          <w:bCs/>
        </w:rPr>
        <w:t>ÜR (</w:t>
      </w:r>
      <w:proofErr w:type="spellStart"/>
      <w:r>
        <w:rPr>
          <w:b/>
          <w:bCs/>
        </w:rPr>
        <w:t>Nujol</w:t>
      </w:r>
      <w:proofErr w:type="spellEnd"/>
      <w:r>
        <w:rPr>
          <w:b/>
          <w:bCs/>
        </w:rPr>
        <w:t xml:space="preserve"> solüsyonu ile birlikte)</w:t>
      </w:r>
    </w:p>
    <w:p w14:paraId="43A51D12" w14:textId="77777777" w:rsidR="00A763D7" w:rsidRDefault="00A763D7" w:rsidP="00A763D7">
      <w:pPr>
        <w:pStyle w:val="Default"/>
        <w:spacing w:line="360" w:lineRule="auto"/>
        <w:jc w:val="both"/>
      </w:pPr>
      <w:r>
        <w:t>Marka: Pike Technologies</w:t>
      </w:r>
    </w:p>
    <w:p w14:paraId="305909B1" w14:textId="77777777" w:rsidR="00A763D7" w:rsidRDefault="00A763D7" w:rsidP="00A763D7">
      <w:pPr>
        <w:pStyle w:val="Default"/>
        <w:spacing w:line="360" w:lineRule="auto"/>
        <w:jc w:val="both"/>
      </w:pPr>
      <w:r>
        <w:t xml:space="preserve">Depolama: +5 </w:t>
      </w:r>
      <w:proofErr w:type="gramStart"/>
      <w:r>
        <w:rPr>
          <w:vertAlign w:val="superscript"/>
        </w:rPr>
        <w:t>0</w:t>
      </w:r>
      <w:r>
        <w:t>C …</w:t>
      </w:r>
      <w:proofErr w:type="gramEnd"/>
      <w:r>
        <w:t xml:space="preserve"> +30</w:t>
      </w:r>
      <w:r>
        <w:rPr>
          <w:vertAlign w:val="superscript"/>
        </w:rPr>
        <w:t>0</w:t>
      </w:r>
      <w:r>
        <w:t>C</w:t>
      </w:r>
    </w:p>
    <w:p w14:paraId="62D59015" w14:textId="77777777" w:rsidR="00A763D7" w:rsidRPr="00060F77" w:rsidRDefault="00A763D7" w:rsidP="00A763D7">
      <w:pPr>
        <w:pStyle w:val="Default"/>
        <w:spacing w:line="360" w:lineRule="auto"/>
        <w:jc w:val="both"/>
        <w:rPr>
          <w:u w:val="single"/>
        </w:rPr>
      </w:pPr>
      <w:r w:rsidRPr="00060F77">
        <w:rPr>
          <w:u w:val="single"/>
        </w:rPr>
        <w:t>Genel özellikler:</w:t>
      </w:r>
    </w:p>
    <w:p w14:paraId="36056C17" w14:textId="77777777" w:rsidR="00A763D7" w:rsidRDefault="00A763D7" w:rsidP="00A763D7">
      <w:pPr>
        <w:pStyle w:val="Default"/>
        <w:spacing w:line="360" w:lineRule="auto"/>
        <w:jc w:val="both"/>
      </w:pPr>
      <w:r>
        <w:t>Fiziksel hali: katı/toz</w:t>
      </w:r>
    </w:p>
    <w:p w14:paraId="09108EDE" w14:textId="77777777" w:rsidR="00A763D7" w:rsidRDefault="00A763D7" w:rsidP="00A763D7">
      <w:pPr>
        <w:pStyle w:val="Default"/>
        <w:spacing w:line="360" w:lineRule="auto"/>
        <w:jc w:val="both"/>
      </w:pPr>
      <w:r>
        <w:t>Renk: beyaz</w:t>
      </w:r>
    </w:p>
    <w:p w14:paraId="5B458C53" w14:textId="77777777" w:rsidR="00A763D7" w:rsidRDefault="00A763D7" w:rsidP="00A763D7">
      <w:pPr>
        <w:pStyle w:val="Default"/>
        <w:spacing w:line="360" w:lineRule="auto"/>
        <w:jc w:val="both"/>
      </w:pPr>
      <w:r>
        <w:t>Koku: kokusuz</w:t>
      </w:r>
    </w:p>
    <w:p w14:paraId="16253667" w14:textId="77777777" w:rsidR="00A763D7" w:rsidRDefault="00A763D7" w:rsidP="00A763D7">
      <w:pPr>
        <w:pStyle w:val="Default"/>
        <w:spacing w:line="360" w:lineRule="auto"/>
        <w:jc w:val="both"/>
      </w:pPr>
      <w:r>
        <w:t>Yanıcı değildir.</w:t>
      </w:r>
    </w:p>
    <w:p w14:paraId="2CA4D6A0" w14:textId="77777777" w:rsidR="00A763D7" w:rsidRDefault="00A763D7" w:rsidP="00A763D7">
      <w:pPr>
        <w:pStyle w:val="Default"/>
        <w:spacing w:line="360" w:lineRule="auto"/>
        <w:jc w:val="both"/>
      </w:pPr>
      <w:r>
        <w:t>Parlamaz.</w:t>
      </w:r>
    </w:p>
    <w:p w14:paraId="4ACA7D5C" w14:textId="77777777" w:rsidR="00A763D7" w:rsidRPr="00060F77" w:rsidRDefault="00A763D7" w:rsidP="00A763D7">
      <w:pPr>
        <w:pStyle w:val="Default"/>
        <w:spacing w:line="360" w:lineRule="auto"/>
        <w:jc w:val="both"/>
        <w:rPr>
          <w:u w:val="single"/>
        </w:rPr>
      </w:pPr>
      <w:r>
        <w:rPr>
          <w:u w:val="single"/>
        </w:rPr>
        <w:t xml:space="preserve">İlkyardım </w:t>
      </w:r>
      <w:r w:rsidRPr="00060F77">
        <w:rPr>
          <w:u w:val="single"/>
        </w:rPr>
        <w:t>öneri</w:t>
      </w:r>
      <w:r>
        <w:rPr>
          <w:u w:val="single"/>
        </w:rPr>
        <w:t>leri</w:t>
      </w:r>
      <w:r w:rsidRPr="00060F77">
        <w:rPr>
          <w:u w:val="single"/>
        </w:rPr>
        <w:t>:</w:t>
      </w:r>
    </w:p>
    <w:p w14:paraId="553805F7" w14:textId="77777777" w:rsidR="00A763D7" w:rsidRPr="00582FCC" w:rsidRDefault="00A763D7" w:rsidP="00A763D7">
      <w:pPr>
        <w:pStyle w:val="Default"/>
        <w:numPr>
          <w:ilvl w:val="0"/>
          <w:numId w:val="5"/>
        </w:numPr>
        <w:spacing w:line="360" w:lineRule="auto"/>
        <w:ind w:left="284" w:hanging="284"/>
        <w:jc w:val="both"/>
      </w:pPr>
      <w:r>
        <w:t>Genel: Malzeme güvenlik bilgi formunu okuyunuz.</w:t>
      </w:r>
    </w:p>
    <w:p w14:paraId="6149C2E0" w14:textId="77777777" w:rsidR="00A763D7" w:rsidRDefault="00A763D7" w:rsidP="00A763D7">
      <w:pPr>
        <w:pStyle w:val="Default"/>
        <w:spacing w:line="360" w:lineRule="auto"/>
        <w:jc w:val="both"/>
      </w:pPr>
      <w:r>
        <w:t>Solunum sonrası: Temiz havaya çıkarın. Doktor çağırın.</w:t>
      </w:r>
    </w:p>
    <w:p w14:paraId="65C5E5A9" w14:textId="77777777" w:rsidR="00A763D7" w:rsidRDefault="00A763D7" w:rsidP="00A763D7">
      <w:pPr>
        <w:pStyle w:val="Default"/>
        <w:spacing w:line="360" w:lineRule="auto"/>
        <w:jc w:val="both"/>
      </w:pPr>
      <w:r>
        <w:t>Cilt temasından sonra: Bol su ile yıkayın. Kirlenen giysileri çıkarın.</w:t>
      </w:r>
    </w:p>
    <w:p w14:paraId="74087FE0" w14:textId="77777777" w:rsidR="00A763D7" w:rsidRDefault="00A763D7" w:rsidP="00A763D7">
      <w:pPr>
        <w:pStyle w:val="Default"/>
        <w:spacing w:line="360" w:lineRule="auto"/>
        <w:jc w:val="both"/>
      </w:pPr>
      <w:r>
        <w:t>Göz temasından sonra: Gözle temas halinde 10-15 dakika su ile göz kapaklarını yıkayın. Hemen bir doktora başvurun.</w:t>
      </w:r>
    </w:p>
    <w:p w14:paraId="051E9B68" w14:textId="77777777" w:rsidR="00A763D7" w:rsidRDefault="00A763D7" w:rsidP="00A763D7">
      <w:pPr>
        <w:pStyle w:val="Default"/>
        <w:spacing w:line="360" w:lineRule="auto"/>
        <w:jc w:val="both"/>
      </w:pPr>
      <w:r>
        <w:t xml:space="preserve">Yuttuktan sonra: Yiyecek ve içecek hiçbir şey vermeyin. Yanlışlıkla yutuldu ise bol su ile ağzı çalkalayın ve derhal tıbbi yardım alın. </w:t>
      </w:r>
    </w:p>
    <w:p w14:paraId="023C8EF8" w14:textId="77777777" w:rsidR="00A763D7" w:rsidRPr="00902879" w:rsidRDefault="00A763D7" w:rsidP="00A763D7">
      <w:pPr>
        <w:pStyle w:val="Default"/>
        <w:spacing w:line="360" w:lineRule="auto"/>
        <w:jc w:val="both"/>
      </w:pPr>
    </w:p>
    <w:p w14:paraId="68457DAF" w14:textId="77777777" w:rsidR="00A763D7" w:rsidRDefault="00A763D7" w:rsidP="00A763D7">
      <w:pPr>
        <w:pStyle w:val="Default"/>
        <w:spacing w:line="360" w:lineRule="auto"/>
        <w:jc w:val="both"/>
        <w:rPr>
          <w:b/>
          <w:bCs/>
        </w:rPr>
      </w:pPr>
      <w:r>
        <w:rPr>
          <w:b/>
          <w:bCs/>
        </w:rPr>
        <w:t>ASKORBİK ASİT</w:t>
      </w:r>
    </w:p>
    <w:p w14:paraId="4CF38841" w14:textId="77777777" w:rsidR="00A763D7" w:rsidRPr="00E85727" w:rsidRDefault="00A763D7" w:rsidP="00A763D7">
      <w:pPr>
        <w:pStyle w:val="Default"/>
        <w:spacing w:line="360" w:lineRule="auto"/>
        <w:jc w:val="both"/>
      </w:pPr>
      <w:r w:rsidRPr="00E85727">
        <w:t xml:space="preserve">Marka: </w:t>
      </w:r>
      <w:r>
        <w:t xml:space="preserve">Carlo </w:t>
      </w:r>
      <w:proofErr w:type="spellStart"/>
      <w:r>
        <w:t>Erba</w:t>
      </w:r>
      <w:proofErr w:type="spellEnd"/>
    </w:p>
    <w:p w14:paraId="35BF02C0" w14:textId="77777777" w:rsidR="00A763D7" w:rsidRDefault="00A763D7" w:rsidP="00A763D7">
      <w:pPr>
        <w:pStyle w:val="Default"/>
        <w:spacing w:line="360" w:lineRule="auto"/>
        <w:jc w:val="both"/>
      </w:pPr>
      <w:r>
        <w:t xml:space="preserve">Depolama: +5 </w:t>
      </w:r>
      <w:proofErr w:type="gramStart"/>
      <w:r>
        <w:rPr>
          <w:vertAlign w:val="superscript"/>
        </w:rPr>
        <w:t>0</w:t>
      </w:r>
      <w:r>
        <w:t>C …</w:t>
      </w:r>
      <w:proofErr w:type="gramEnd"/>
      <w:r>
        <w:t xml:space="preserve"> +30</w:t>
      </w:r>
      <w:r>
        <w:rPr>
          <w:vertAlign w:val="superscript"/>
        </w:rPr>
        <w:t>0</w:t>
      </w:r>
      <w:r>
        <w:t>C</w:t>
      </w:r>
    </w:p>
    <w:p w14:paraId="7BD9511E" w14:textId="77777777" w:rsidR="00A763D7" w:rsidRPr="00060F77" w:rsidRDefault="00A763D7" w:rsidP="00A763D7">
      <w:pPr>
        <w:pStyle w:val="Default"/>
        <w:spacing w:line="360" w:lineRule="auto"/>
        <w:jc w:val="both"/>
        <w:rPr>
          <w:u w:val="single"/>
        </w:rPr>
      </w:pPr>
      <w:r w:rsidRPr="00060F77">
        <w:rPr>
          <w:u w:val="single"/>
        </w:rPr>
        <w:t>Genel özellikler:</w:t>
      </w:r>
    </w:p>
    <w:p w14:paraId="5B09F624" w14:textId="77777777" w:rsidR="00A763D7" w:rsidRDefault="00A763D7" w:rsidP="00A763D7">
      <w:pPr>
        <w:pStyle w:val="Default"/>
        <w:spacing w:line="360" w:lineRule="auto"/>
        <w:jc w:val="both"/>
      </w:pPr>
      <w:r>
        <w:t>Fiziksel hali: katı/toz</w:t>
      </w:r>
    </w:p>
    <w:p w14:paraId="2834A1DD" w14:textId="77777777" w:rsidR="00A763D7" w:rsidRDefault="00A763D7" w:rsidP="00A763D7">
      <w:pPr>
        <w:pStyle w:val="Default"/>
        <w:spacing w:line="360" w:lineRule="auto"/>
        <w:jc w:val="both"/>
      </w:pPr>
      <w:r>
        <w:t>Renk: beyaz</w:t>
      </w:r>
    </w:p>
    <w:p w14:paraId="06326C83" w14:textId="77777777" w:rsidR="00A763D7" w:rsidRDefault="00A763D7" w:rsidP="00A763D7">
      <w:pPr>
        <w:pStyle w:val="Default"/>
        <w:spacing w:line="360" w:lineRule="auto"/>
        <w:jc w:val="both"/>
      </w:pPr>
      <w:r>
        <w:lastRenderedPageBreak/>
        <w:t>Koku: kokusuz</w:t>
      </w:r>
    </w:p>
    <w:p w14:paraId="57798D2B" w14:textId="77777777" w:rsidR="00A763D7" w:rsidRDefault="00A763D7" w:rsidP="00A763D7">
      <w:pPr>
        <w:pStyle w:val="Default"/>
        <w:spacing w:line="360" w:lineRule="auto"/>
        <w:jc w:val="both"/>
      </w:pPr>
      <w:r>
        <w:t>Yanıcı değildir.</w:t>
      </w:r>
    </w:p>
    <w:p w14:paraId="6D299192" w14:textId="77777777" w:rsidR="00A763D7" w:rsidRDefault="00A763D7" w:rsidP="00A763D7">
      <w:pPr>
        <w:pStyle w:val="Default"/>
        <w:spacing w:line="360" w:lineRule="auto"/>
        <w:jc w:val="both"/>
      </w:pPr>
      <w:r>
        <w:t>Parlamaz.</w:t>
      </w:r>
    </w:p>
    <w:p w14:paraId="6EC27DE8" w14:textId="77777777" w:rsidR="00A763D7" w:rsidRPr="00060F77" w:rsidRDefault="00A763D7" w:rsidP="00A763D7">
      <w:pPr>
        <w:pStyle w:val="Default"/>
        <w:spacing w:line="360" w:lineRule="auto"/>
        <w:jc w:val="both"/>
        <w:rPr>
          <w:u w:val="single"/>
        </w:rPr>
      </w:pPr>
      <w:r>
        <w:rPr>
          <w:u w:val="single"/>
        </w:rPr>
        <w:t xml:space="preserve">İlkyardım </w:t>
      </w:r>
      <w:r w:rsidRPr="00060F77">
        <w:rPr>
          <w:u w:val="single"/>
        </w:rPr>
        <w:t>öneri</w:t>
      </w:r>
      <w:r>
        <w:rPr>
          <w:u w:val="single"/>
        </w:rPr>
        <w:t>leri</w:t>
      </w:r>
      <w:r w:rsidRPr="00060F77">
        <w:rPr>
          <w:u w:val="single"/>
        </w:rPr>
        <w:t>:</w:t>
      </w:r>
    </w:p>
    <w:p w14:paraId="36650E77" w14:textId="77777777" w:rsidR="00A763D7" w:rsidRPr="00582FCC" w:rsidRDefault="00A763D7" w:rsidP="00A763D7">
      <w:pPr>
        <w:pStyle w:val="Default"/>
        <w:numPr>
          <w:ilvl w:val="0"/>
          <w:numId w:val="5"/>
        </w:numPr>
        <w:spacing w:line="360" w:lineRule="auto"/>
        <w:ind w:left="284" w:hanging="284"/>
        <w:jc w:val="both"/>
      </w:pPr>
      <w:r>
        <w:t>Genel: Malzeme güvenlik bilgi formunu okuyunuz.</w:t>
      </w:r>
    </w:p>
    <w:p w14:paraId="5DE8B555" w14:textId="77777777" w:rsidR="00A763D7" w:rsidRDefault="00A763D7" w:rsidP="00A763D7">
      <w:pPr>
        <w:pStyle w:val="Default"/>
        <w:numPr>
          <w:ilvl w:val="0"/>
          <w:numId w:val="5"/>
        </w:numPr>
        <w:spacing w:line="360" w:lineRule="auto"/>
        <w:ind w:left="284" w:hanging="284"/>
        <w:jc w:val="both"/>
      </w:pPr>
      <w:r w:rsidRPr="00236BB8">
        <w:t>Teneffüs ettikten sonra:</w:t>
      </w:r>
      <w:r>
        <w:t xml:space="preserve"> </w:t>
      </w:r>
      <w:r w:rsidRPr="00236BB8">
        <w:t>Temiz hava alması sağlanmalı, şikâyetler halinde doktora gitmelidir.</w:t>
      </w:r>
    </w:p>
    <w:p w14:paraId="4381705F" w14:textId="77777777" w:rsidR="00A763D7" w:rsidRPr="00236BB8" w:rsidRDefault="00A763D7" w:rsidP="00A763D7">
      <w:pPr>
        <w:pStyle w:val="Default"/>
        <w:numPr>
          <w:ilvl w:val="0"/>
          <w:numId w:val="5"/>
        </w:numPr>
        <w:spacing w:line="360" w:lineRule="auto"/>
        <w:ind w:left="284" w:hanging="284"/>
        <w:jc w:val="both"/>
      </w:pPr>
      <w:r w:rsidRPr="00236BB8">
        <w:t>Cilde temas ettikten sonra:</w:t>
      </w:r>
      <w:r>
        <w:t xml:space="preserve"> </w:t>
      </w:r>
      <w:r w:rsidRPr="00236BB8">
        <w:t>Devam eden cilt tahrişi halinde doktora gidiniz.</w:t>
      </w:r>
    </w:p>
    <w:p w14:paraId="57C0B4F7" w14:textId="77777777" w:rsidR="00A763D7" w:rsidRPr="00236BB8" w:rsidRDefault="00A763D7" w:rsidP="00A763D7">
      <w:pPr>
        <w:pStyle w:val="Default"/>
        <w:numPr>
          <w:ilvl w:val="0"/>
          <w:numId w:val="5"/>
        </w:numPr>
        <w:spacing w:line="360" w:lineRule="auto"/>
        <w:ind w:left="284" w:hanging="284"/>
        <w:jc w:val="both"/>
      </w:pPr>
      <w:r w:rsidRPr="00236BB8">
        <w:t>Gözlere temas ettikten sonra:</w:t>
      </w:r>
      <w:r>
        <w:t xml:space="preserve"> </w:t>
      </w:r>
      <w:r w:rsidRPr="00236BB8">
        <w:t>Gözleri, gözkapakları açık bir şekilde birkaç dakika süreyle akan suyun altına tutunuz.</w:t>
      </w:r>
    </w:p>
    <w:p w14:paraId="16EB5A60" w14:textId="77777777" w:rsidR="00A763D7" w:rsidRDefault="00A763D7" w:rsidP="00A763D7">
      <w:pPr>
        <w:pStyle w:val="Default"/>
        <w:numPr>
          <w:ilvl w:val="0"/>
          <w:numId w:val="5"/>
        </w:numPr>
        <w:spacing w:line="360" w:lineRule="auto"/>
        <w:ind w:left="284" w:hanging="284"/>
        <w:jc w:val="both"/>
      </w:pPr>
      <w:r w:rsidRPr="00236BB8">
        <w:t>Yuttuktan sonra:</w:t>
      </w:r>
      <w:r>
        <w:t xml:space="preserve"> </w:t>
      </w:r>
      <w:r w:rsidRPr="00236BB8">
        <w:t>Kusmasını sağlamayınız, derhal doktor çağrınız.</w:t>
      </w:r>
    </w:p>
    <w:p w14:paraId="5DF6C4E7" w14:textId="77777777" w:rsidR="00A763D7" w:rsidRDefault="00A763D7" w:rsidP="00A763D7">
      <w:pPr>
        <w:pStyle w:val="Default"/>
        <w:spacing w:line="360" w:lineRule="auto"/>
        <w:ind w:left="284"/>
        <w:jc w:val="both"/>
      </w:pPr>
    </w:p>
    <w:p w14:paraId="5EECBC51" w14:textId="77777777" w:rsidR="00A763D7" w:rsidRDefault="00A763D7" w:rsidP="00A763D7">
      <w:pPr>
        <w:pStyle w:val="Default"/>
        <w:spacing w:line="360" w:lineRule="auto"/>
        <w:jc w:val="both"/>
        <w:rPr>
          <w:b/>
          <w:bCs/>
        </w:rPr>
      </w:pPr>
      <w:r>
        <w:rPr>
          <w:b/>
          <w:bCs/>
        </w:rPr>
        <w:t>POTASYUM PERMANGANAT</w:t>
      </w:r>
    </w:p>
    <w:p w14:paraId="3B014691" w14:textId="77777777" w:rsidR="00A763D7" w:rsidRPr="00E85727" w:rsidRDefault="00A763D7" w:rsidP="00A763D7">
      <w:pPr>
        <w:pStyle w:val="Default"/>
        <w:spacing w:line="360" w:lineRule="auto"/>
        <w:jc w:val="both"/>
      </w:pPr>
      <w:r w:rsidRPr="00E85727">
        <w:t xml:space="preserve">Marka: </w:t>
      </w:r>
      <w:proofErr w:type="spellStart"/>
      <w:r>
        <w:t>Sigma</w:t>
      </w:r>
      <w:proofErr w:type="spellEnd"/>
      <w:r>
        <w:t xml:space="preserve"> </w:t>
      </w:r>
      <w:proofErr w:type="spellStart"/>
      <w:r>
        <w:t>Aldric</w:t>
      </w:r>
      <w:proofErr w:type="spellEnd"/>
    </w:p>
    <w:p w14:paraId="3AFD0C08" w14:textId="77777777" w:rsidR="00A763D7" w:rsidRDefault="00A763D7" w:rsidP="00A763D7">
      <w:pPr>
        <w:pStyle w:val="Default"/>
        <w:spacing w:line="360" w:lineRule="auto"/>
        <w:jc w:val="both"/>
      </w:pPr>
      <w:r>
        <w:t xml:space="preserve">Depolama: +5 </w:t>
      </w:r>
      <w:proofErr w:type="gramStart"/>
      <w:r>
        <w:rPr>
          <w:vertAlign w:val="superscript"/>
        </w:rPr>
        <w:t>0</w:t>
      </w:r>
      <w:r>
        <w:t>C …</w:t>
      </w:r>
      <w:proofErr w:type="gramEnd"/>
      <w:r>
        <w:t xml:space="preserve"> +30</w:t>
      </w:r>
      <w:r>
        <w:rPr>
          <w:vertAlign w:val="superscript"/>
        </w:rPr>
        <w:t>0</w:t>
      </w:r>
      <w:r>
        <w:t>C</w:t>
      </w:r>
    </w:p>
    <w:p w14:paraId="18C36334" w14:textId="77777777" w:rsidR="00A763D7" w:rsidRPr="00060F77" w:rsidRDefault="00A763D7" w:rsidP="00A763D7">
      <w:pPr>
        <w:pStyle w:val="Default"/>
        <w:spacing w:line="360" w:lineRule="auto"/>
        <w:jc w:val="both"/>
        <w:rPr>
          <w:u w:val="single"/>
        </w:rPr>
      </w:pPr>
      <w:r w:rsidRPr="00060F77">
        <w:rPr>
          <w:u w:val="single"/>
        </w:rPr>
        <w:t>Genel özellikler:</w:t>
      </w:r>
    </w:p>
    <w:p w14:paraId="1AC182A2" w14:textId="77777777" w:rsidR="00A763D7" w:rsidRDefault="00A763D7" w:rsidP="00A763D7">
      <w:pPr>
        <w:pStyle w:val="Default"/>
        <w:spacing w:line="360" w:lineRule="auto"/>
        <w:jc w:val="both"/>
      </w:pPr>
      <w:r>
        <w:t>Fiziksel hali: katı/kristal</w:t>
      </w:r>
    </w:p>
    <w:p w14:paraId="0CBD31EF" w14:textId="77777777" w:rsidR="00A763D7" w:rsidRDefault="00A763D7" w:rsidP="00A763D7">
      <w:pPr>
        <w:pStyle w:val="Default"/>
        <w:spacing w:line="360" w:lineRule="auto"/>
        <w:jc w:val="both"/>
      </w:pPr>
      <w:r>
        <w:t>Renk: koyu menekşe</w:t>
      </w:r>
    </w:p>
    <w:p w14:paraId="51315053" w14:textId="77777777" w:rsidR="00A763D7" w:rsidRDefault="00A763D7" w:rsidP="00A763D7">
      <w:pPr>
        <w:pStyle w:val="Default"/>
        <w:spacing w:line="360" w:lineRule="auto"/>
        <w:jc w:val="both"/>
      </w:pPr>
      <w:r>
        <w:t>Koku: kokusuz</w:t>
      </w:r>
    </w:p>
    <w:p w14:paraId="6BE36A53" w14:textId="77777777" w:rsidR="00A763D7" w:rsidRDefault="00A763D7" w:rsidP="00A763D7">
      <w:pPr>
        <w:pStyle w:val="Default"/>
        <w:spacing w:line="360" w:lineRule="auto"/>
        <w:jc w:val="both"/>
      </w:pPr>
      <w:r>
        <w:t>Yanıcı değildir.</w:t>
      </w:r>
    </w:p>
    <w:p w14:paraId="0E72DAC1" w14:textId="77777777" w:rsidR="00A763D7" w:rsidRDefault="00A763D7" w:rsidP="00A763D7">
      <w:pPr>
        <w:pStyle w:val="Default"/>
        <w:spacing w:line="360" w:lineRule="auto"/>
        <w:jc w:val="both"/>
      </w:pPr>
      <w:r>
        <w:t>Parlamaz.</w:t>
      </w:r>
    </w:p>
    <w:p w14:paraId="673EE777" w14:textId="77777777" w:rsidR="00A763D7" w:rsidRPr="00060F77" w:rsidRDefault="00A763D7" w:rsidP="00A763D7">
      <w:pPr>
        <w:pStyle w:val="Default"/>
        <w:spacing w:line="360" w:lineRule="auto"/>
        <w:jc w:val="both"/>
        <w:rPr>
          <w:u w:val="single"/>
        </w:rPr>
      </w:pPr>
      <w:r>
        <w:rPr>
          <w:u w:val="single"/>
        </w:rPr>
        <w:t xml:space="preserve">İlkyardım </w:t>
      </w:r>
      <w:r w:rsidRPr="00060F77">
        <w:rPr>
          <w:u w:val="single"/>
        </w:rPr>
        <w:t>öneri</w:t>
      </w:r>
      <w:r>
        <w:rPr>
          <w:u w:val="single"/>
        </w:rPr>
        <w:t>leri</w:t>
      </w:r>
      <w:r w:rsidRPr="00060F77">
        <w:rPr>
          <w:u w:val="single"/>
        </w:rPr>
        <w:t>:</w:t>
      </w:r>
    </w:p>
    <w:p w14:paraId="7342B9C3" w14:textId="77777777" w:rsidR="00A763D7" w:rsidRPr="00582FCC" w:rsidRDefault="00A763D7" w:rsidP="00A763D7">
      <w:pPr>
        <w:pStyle w:val="Default"/>
        <w:numPr>
          <w:ilvl w:val="0"/>
          <w:numId w:val="5"/>
        </w:numPr>
        <w:spacing w:line="360" w:lineRule="auto"/>
        <w:ind w:left="284" w:hanging="284"/>
        <w:jc w:val="both"/>
      </w:pPr>
      <w:r>
        <w:t>Genel: Malzeme güvenlik bilgi formunu okuyunuz.</w:t>
      </w:r>
    </w:p>
    <w:p w14:paraId="61DD5F81" w14:textId="77777777" w:rsidR="00A763D7" w:rsidRDefault="00A763D7" w:rsidP="00A763D7">
      <w:pPr>
        <w:pStyle w:val="Default"/>
        <w:numPr>
          <w:ilvl w:val="0"/>
          <w:numId w:val="5"/>
        </w:numPr>
        <w:spacing w:line="360" w:lineRule="auto"/>
        <w:ind w:left="284" w:hanging="284"/>
        <w:jc w:val="both"/>
      </w:pPr>
      <w:r>
        <w:t xml:space="preserve">Solunması halinde Solunması halinde, kazazedeyi açık havaya çıkartınız. Solunum durmuşsa suni solunum yapınız. Doktora danışınız. </w:t>
      </w:r>
    </w:p>
    <w:p w14:paraId="04A5C6D6" w14:textId="77777777" w:rsidR="00A763D7" w:rsidRDefault="00A763D7" w:rsidP="00A763D7">
      <w:pPr>
        <w:pStyle w:val="Default"/>
        <w:numPr>
          <w:ilvl w:val="0"/>
          <w:numId w:val="5"/>
        </w:numPr>
        <w:spacing w:line="360" w:lineRule="auto"/>
        <w:ind w:left="284" w:hanging="284"/>
        <w:jc w:val="both"/>
      </w:pPr>
      <w:r>
        <w:t xml:space="preserve">Deriyle teması halinde Kirlenmiş olan giysilerinizi ve ayakkabılarınızı hemen çıkarınız. Sabun ve bol miktarda su ile yıkayınız. Doktora danışınız. </w:t>
      </w:r>
    </w:p>
    <w:p w14:paraId="66C9B397" w14:textId="77777777" w:rsidR="00A763D7" w:rsidRDefault="00A763D7" w:rsidP="00A763D7">
      <w:pPr>
        <w:pStyle w:val="Default"/>
        <w:numPr>
          <w:ilvl w:val="0"/>
          <w:numId w:val="5"/>
        </w:numPr>
        <w:spacing w:line="360" w:lineRule="auto"/>
        <w:ind w:left="284" w:hanging="284"/>
        <w:jc w:val="both"/>
      </w:pPr>
      <w:r>
        <w:lastRenderedPageBreak/>
        <w:t xml:space="preserve">Gözle teması halinde En az 15 dakika boyunca bol miktarda su tamamen yıkayınız ve bir doktora danışınız. </w:t>
      </w:r>
    </w:p>
    <w:p w14:paraId="62FB9C5E" w14:textId="77777777" w:rsidR="00A763D7" w:rsidRDefault="00A763D7" w:rsidP="00A763D7">
      <w:pPr>
        <w:pStyle w:val="Default"/>
        <w:numPr>
          <w:ilvl w:val="0"/>
          <w:numId w:val="5"/>
        </w:numPr>
        <w:spacing w:line="360" w:lineRule="auto"/>
        <w:ind w:left="284" w:hanging="284"/>
        <w:jc w:val="both"/>
      </w:pPr>
      <w:r>
        <w:t xml:space="preserve">Yutulması halinde </w:t>
      </w:r>
      <w:proofErr w:type="gramStart"/>
      <w:r>
        <w:t>Kusturmayın</w:t>
      </w:r>
      <w:proofErr w:type="gramEnd"/>
      <w:r>
        <w:t>. Bilinci yerinde olmayan bir kişiye asla ağız yoluyla bir şey vermeyiniz. Ağzı suyla çalkalayınız. Doktora danışınız.</w:t>
      </w:r>
    </w:p>
    <w:p w14:paraId="69AAAD4B" w14:textId="77777777" w:rsidR="00A763D7" w:rsidRDefault="00A763D7" w:rsidP="00A763D7">
      <w:pPr>
        <w:pStyle w:val="Default"/>
        <w:spacing w:line="360" w:lineRule="auto"/>
        <w:ind w:left="284"/>
        <w:jc w:val="both"/>
      </w:pPr>
    </w:p>
    <w:p w14:paraId="53C70CB5" w14:textId="77777777" w:rsidR="00A763D7" w:rsidRDefault="00A763D7" w:rsidP="00A763D7">
      <w:pPr>
        <w:pStyle w:val="Default"/>
        <w:spacing w:line="360" w:lineRule="auto"/>
        <w:jc w:val="both"/>
        <w:rPr>
          <w:b/>
          <w:bCs/>
        </w:rPr>
      </w:pPr>
      <w:r>
        <w:rPr>
          <w:b/>
          <w:bCs/>
        </w:rPr>
        <w:t>HİDROJEN PEROKSİT (PERHİDROL)</w:t>
      </w:r>
    </w:p>
    <w:p w14:paraId="163F5C44" w14:textId="77777777" w:rsidR="00A763D7" w:rsidRDefault="00A763D7" w:rsidP="00A763D7">
      <w:pPr>
        <w:pStyle w:val="Default"/>
        <w:spacing w:line="360" w:lineRule="auto"/>
        <w:jc w:val="both"/>
      </w:pPr>
      <w:r>
        <w:t xml:space="preserve">Marka: </w:t>
      </w:r>
      <w:proofErr w:type="spellStart"/>
      <w:r>
        <w:t>Tekkim</w:t>
      </w:r>
      <w:proofErr w:type="spellEnd"/>
    </w:p>
    <w:p w14:paraId="17C34E62" w14:textId="77777777" w:rsidR="00A763D7" w:rsidRDefault="00A763D7" w:rsidP="00A763D7">
      <w:pPr>
        <w:pStyle w:val="Default"/>
        <w:spacing w:line="360" w:lineRule="auto"/>
        <w:jc w:val="both"/>
      </w:pPr>
      <w:r>
        <w:t xml:space="preserve">Depolama: +5 </w:t>
      </w:r>
      <w:proofErr w:type="gramStart"/>
      <w:r>
        <w:rPr>
          <w:vertAlign w:val="superscript"/>
        </w:rPr>
        <w:t>0</w:t>
      </w:r>
      <w:r>
        <w:t>C …</w:t>
      </w:r>
      <w:proofErr w:type="gramEnd"/>
      <w:r>
        <w:t xml:space="preserve"> +30</w:t>
      </w:r>
      <w:r>
        <w:rPr>
          <w:vertAlign w:val="superscript"/>
        </w:rPr>
        <w:t>0</w:t>
      </w:r>
      <w:r>
        <w:t>C</w:t>
      </w:r>
    </w:p>
    <w:p w14:paraId="3AA2C97D" w14:textId="77777777" w:rsidR="00A763D7" w:rsidRPr="00060F77" w:rsidRDefault="00A763D7" w:rsidP="00A763D7">
      <w:pPr>
        <w:pStyle w:val="Default"/>
        <w:spacing w:line="360" w:lineRule="auto"/>
        <w:jc w:val="both"/>
        <w:rPr>
          <w:u w:val="single"/>
        </w:rPr>
      </w:pPr>
      <w:r w:rsidRPr="00060F77">
        <w:rPr>
          <w:u w:val="single"/>
        </w:rPr>
        <w:t>Genel özellikler:</w:t>
      </w:r>
    </w:p>
    <w:p w14:paraId="1218899E" w14:textId="77777777" w:rsidR="00A763D7" w:rsidRDefault="00A763D7" w:rsidP="00A763D7">
      <w:pPr>
        <w:pStyle w:val="Default"/>
        <w:spacing w:line="360" w:lineRule="auto"/>
        <w:jc w:val="both"/>
      </w:pPr>
      <w:r>
        <w:t>Fiziksel hali: sıvı</w:t>
      </w:r>
    </w:p>
    <w:p w14:paraId="526437A2" w14:textId="77777777" w:rsidR="00A763D7" w:rsidRDefault="00A763D7" w:rsidP="00A763D7">
      <w:pPr>
        <w:pStyle w:val="Default"/>
        <w:spacing w:line="360" w:lineRule="auto"/>
        <w:jc w:val="both"/>
      </w:pPr>
      <w:r>
        <w:t>Renk: şeffaf</w:t>
      </w:r>
    </w:p>
    <w:p w14:paraId="69B71565" w14:textId="77777777" w:rsidR="00A763D7" w:rsidRDefault="00A763D7" w:rsidP="00A763D7">
      <w:pPr>
        <w:pStyle w:val="Default"/>
        <w:spacing w:line="360" w:lineRule="auto"/>
        <w:jc w:val="both"/>
      </w:pPr>
      <w:r>
        <w:t>Koku: kokusuz</w:t>
      </w:r>
    </w:p>
    <w:p w14:paraId="2FBCB1D6" w14:textId="77777777" w:rsidR="00A763D7" w:rsidRDefault="00A763D7" w:rsidP="00A763D7">
      <w:pPr>
        <w:pStyle w:val="Default"/>
        <w:spacing w:line="360" w:lineRule="auto"/>
        <w:jc w:val="both"/>
      </w:pPr>
      <w:r>
        <w:t xml:space="preserve">Oksijene bağlı olarak yangını arttırıcı özelliği vardır. </w:t>
      </w:r>
    </w:p>
    <w:p w14:paraId="74FF3907" w14:textId="77777777" w:rsidR="00A763D7" w:rsidRPr="00060F77" w:rsidRDefault="00A763D7" w:rsidP="00A763D7">
      <w:pPr>
        <w:pStyle w:val="Default"/>
        <w:spacing w:line="360" w:lineRule="auto"/>
        <w:jc w:val="both"/>
        <w:rPr>
          <w:u w:val="single"/>
        </w:rPr>
      </w:pPr>
      <w:r>
        <w:rPr>
          <w:u w:val="single"/>
        </w:rPr>
        <w:t xml:space="preserve">İlkyardım </w:t>
      </w:r>
      <w:r w:rsidRPr="00060F77">
        <w:rPr>
          <w:u w:val="single"/>
        </w:rPr>
        <w:t>öneri</w:t>
      </w:r>
      <w:r>
        <w:rPr>
          <w:u w:val="single"/>
        </w:rPr>
        <w:t>leri</w:t>
      </w:r>
      <w:r w:rsidRPr="00060F77">
        <w:rPr>
          <w:u w:val="single"/>
        </w:rPr>
        <w:t>:</w:t>
      </w:r>
    </w:p>
    <w:p w14:paraId="7E3BBD05" w14:textId="77777777" w:rsidR="00A763D7" w:rsidRDefault="00A763D7" w:rsidP="00A763D7">
      <w:pPr>
        <w:pStyle w:val="Default"/>
        <w:numPr>
          <w:ilvl w:val="0"/>
          <w:numId w:val="5"/>
        </w:numPr>
        <w:spacing w:line="360" w:lineRule="auto"/>
        <w:ind w:left="284" w:hanging="284"/>
        <w:jc w:val="both"/>
      </w:pPr>
      <w:r>
        <w:t>Genel: Malzeme güvenlik bilgi formunu okuyunuz.</w:t>
      </w:r>
    </w:p>
    <w:p w14:paraId="54CF7635" w14:textId="77777777" w:rsidR="00A763D7" w:rsidRDefault="00A763D7" w:rsidP="00A763D7">
      <w:pPr>
        <w:pStyle w:val="Default"/>
        <w:numPr>
          <w:ilvl w:val="0"/>
          <w:numId w:val="5"/>
        </w:numPr>
        <w:spacing w:line="360" w:lineRule="auto"/>
        <w:ind w:left="284" w:hanging="284"/>
        <w:jc w:val="both"/>
      </w:pPr>
      <w:r>
        <w:t xml:space="preserve">Solunum sonrası: Temiz havaya çıkarın. Doktor çağırın. </w:t>
      </w:r>
    </w:p>
    <w:p w14:paraId="35F69FCE" w14:textId="77777777" w:rsidR="00A763D7" w:rsidRDefault="00A763D7" w:rsidP="00A763D7">
      <w:pPr>
        <w:pStyle w:val="Default"/>
        <w:numPr>
          <w:ilvl w:val="0"/>
          <w:numId w:val="5"/>
        </w:numPr>
        <w:spacing w:line="360" w:lineRule="auto"/>
        <w:ind w:left="284" w:hanging="284"/>
        <w:jc w:val="both"/>
      </w:pPr>
      <w:r>
        <w:t xml:space="preserve">Cilt temasından sonra: Bol su ile yıkayın. Kirlenen giysileri çıkarın. </w:t>
      </w:r>
    </w:p>
    <w:p w14:paraId="515D5F6D" w14:textId="77777777" w:rsidR="00A763D7" w:rsidRDefault="00A763D7" w:rsidP="00A763D7">
      <w:pPr>
        <w:pStyle w:val="Default"/>
        <w:numPr>
          <w:ilvl w:val="0"/>
          <w:numId w:val="5"/>
        </w:numPr>
        <w:spacing w:line="360" w:lineRule="auto"/>
        <w:ind w:left="284" w:hanging="284"/>
        <w:jc w:val="both"/>
      </w:pPr>
      <w:r>
        <w:t>Göz temasından sonra: Gözle temas halinde, bol su ile yıkayın ve göz doktoruna danışın.</w:t>
      </w:r>
    </w:p>
    <w:p w14:paraId="0622BE47" w14:textId="77777777" w:rsidR="00A763D7" w:rsidRDefault="00A763D7" w:rsidP="00A763D7">
      <w:pPr>
        <w:pStyle w:val="Default"/>
        <w:numPr>
          <w:ilvl w:val="0"/>
          <w:numId w:val="5"/>
        </w:numPr>
        <w:spacing w:line="360" w:lineRule="auto"/>
        <w:ind w:left="284" w:hanging="284"/>
        <w:jc w:val="both"/>
      </w:pPr>
      <w:r>
        <w:t>Yuttuktan sonra: İki bardağa kadar su veriniz. Derhal tıbbi yardım alınız.</w:t>
      </w:r>
    </w:p>
    <w:p w14:paraId="7DEA6FEC" w14:textId="77777777" w:rsidR="00A763D7" w:rsidRPr="00540485" w:rsidRDefault="00A763D7" w:rsidP="00A763D7">
      <w:pPr>
        <w:pStyle w:val="Default"/>
        <w:spacing w:line="360" w:lineRule="auto"/>
        <w:ind w:left="284"/>
        <w:jc w:val="both"/>
      </w:pPr>
    </w:p>
    <w:p w14:paraId="25D4B18A" w14:textId="77777777" w:rsidR="00A763D7" w:rsidRDefault="00A763D7" w:rsidP="00A763D7">
      <w:pPr>
        <w:pStyle w:val="Default"/>
        <w:spacing w:line="360" w:lineRule="auto"/>
        <w:jc w:val="both"/>
        <w:rPr>
          <w:b/>
          <w:bCs/>
        </w:rPr>
      </w:pPr>
      <w:r>
        <w:rPr>
          <w:b/>
          <w:bCs/>
        </w:rPr>
        <w:t>SODYUM HİDROKSİT</w:t>
      </w:r>
    </w:p>
    <w:p w14:paraId="6BABB7E6" w14:textId="77777777" w:rsidR="00A763D7" w:rsidRDefault="00A763D7" w:rsidP="00A763D7">
      <w:pPr>
        <w:pStyle w:val="Default"/>
        <w:spacing w:line="360" w:lineRule="auto"/>
        <w:jc w:val="both"/>
      </w:pPr>
      <w:r>
        <w:t xml:space="preserve">Marka: </w:t>
      </w:r>
      <w:proofErr w:type="spellStart"/>
      <w:r>
        <w:t>Tekkim</w:t>
      </w:r>
      <w:proofErr w:type="spellEnd"/>
    </w:p>
    <w:p w14:paraId="35BAD84F" w14:textId="77777777" w:rsidR="00A763D7" w:rsidRDefault="00A763D7" w:rsidP="00A763D7">
      <w:pPr>
        <w:pStyle w:val="Default"/>
        <w:spacing w:line="360" w:lineRule="auto"/>
        <w:jc w:val="both"/>
      </w:pPr>
      <w:r>
        <w:t xml:space="preserve">Depolama: +5 </w:t>
      </w:r>
      <w:proofErr w:type="gramStart"/>
      <w:r>
        <w:rPr>
          <w:vertAlign w:val="superscript"/>
        </w:rPr>
        <w:t>0</w:t>
      </w:r>
      <w:r>
        <w:t>C …</w:t>
      </w:r>
      <w:proofErr w:type="gramEnd"/>
      <w:r>
        <w:t xml:space="preserve"> +30</w:t>
      </w:r>
      <w:r>
        <w:rPr>
          <w:vertAlign w:val="superscript"/>
        </w:rPr>
        <w:t>0</w:t>
      </w:r>
      <w:r>
        <w:t>C</w:t>
      </w:r>
    </w:p>
    <w:p w14:paraId="5C091BF3" w14:textId="77777777" w:rsidR="00A763D7" w:rsidRPr="00060F77" w:rsidRDefault="00A763D7" w:rsidP="00A763D7">
      <w:pPr>
        <w:pStyle w:val="Default"/>
        <w:spacing w:line="360" w:lineRule="auto"/>
        <w:jc w:val="both"/>
        <w:rPr>
          <w:u w:val="single"/>
        </w:rPr>
      </w:pPr>
      <w:r w:rsidRPr="00060F77">
        <w:rPr>
          <w:u w:val="single"/>
        </w:rPr>
        <w:t>Genel özellikler:</w:t>
      </w:r>
    </w:p>
    <w:p w14:paraId="64821D88" w14:textId="77777777" w:rsidR="00A763D7" w:rsidRDefault="00A763D7" w:rsidP="00A763D7">
      <w:pPr>
        <w:pStyle w:val="Default"/>
        <w:spacing w:line="360" w:lineRule="auto"/>
        <w:jc w:val="both"/>
      </w:pPr>
      <w:r>
        <w:t>Fiziksel hali: katı/granül</w:t>
      </w:r>
    </w:p>
    <w:p w14:paraId="6EB3C597" w14:textId="77777777" w:rsidR="00A763D7" w:rsidRDefault="00A763D7" w:rsidP="00A763D7">
      <w:pPr>
        <w:pStyle w:val="Default"/>
        <w:spacing w:line="360" w:lineRule="auto"/>
        <w:jc w:val="both"/>
      </w:pPr>
      <w:r>
        <w:t>Renk: beyaz</w:t>
      </w:r>
    </w:p>
    <w:p w14:paraId="01B0343C" w14:textId="77777777" w:rsidR="00A763D7" w:rsidRDefault="00A763D7" w:rsidP="00A763D7">
      <w:pPr>
        <w:pStyle w:val="Default"/>
        <w:spacing w:line="360" w:lineRule="auto"/>
        <w:jc w:val="both"/>
      </w:pPr>
      <w:r>
        <w:t>Koku: kokusuz</w:t>
      </w:r>
    </w:p>
    <w:p w14:paraId="5FD0975E" w14:textId="77777777" w:rsidR="00A763D7" w:rsidRDefault="00A763D7" w:rsidP="00A763D7">
      <w:pPr>
        <w:pStyle w:val="Default"/>
        <w:spacing w:line="360" w:lineRule="auto"/>
        <w:jc w:val="both"/>
      </w:pPr>
      <w:r>
        <w:t>Yanıcı değildir.</w:t>
      </w:r>
    </w:p>
    <w:p w14:paraId="604BEC7B" w14:textId="77777777" w:rsidR="00A763D7" w:rsidRDefault="00A763D7" w:rsidP="00A763D7">
      <w:pPr>
        <w:pStyle w:val="Default"/>
        <w:spacing w:line="360" w:lineRule="auto"/>
        <w:jc w:val="both"/>
      </w:pPr>
      <w:r>
        <w:lastRenderedPageBreak/>
        <w:t>Parlamaz.</w:t>
      </w:r>
    </w:p>
    <w:p w14:paraId="5BBC1AC6" w14:textId="77777777" w:rsidR="00A763D7" w:rsidRDefault="00A763D7" w:rsidP="00A763D7">
      <w:pPr>
        <w:pStyle w:val="Default"/>
        <w:spacing w:line="360" w:lineRule="auto"/>
        <w:jc w:val="both"/>
        <w:rPr>
          <w:u w:val="single"/>
        </w:rPr>
      </w:pPr>
      <w:r>
        <w:rPr>
          <w:u w:val="single"/>
        </w:rPr>
        <w:t xml:space="preserve">İlkyardım </w:t>
      </w:r>
      <w:r w:rsidRPr="00060F77">
        <w:rPr>
          <w:u w:val="single"/>
        </w:rPr>
        <w:t>öneri</w:t>
      </w:r>
      <w:r>
        <w:rPr>
          <w:u w:val="single"/>
        </w:rPr>
        <w:t>leri</w:t>
      </w:r>
      <w:r w:rsidRPr="00060F77">
        <w:rPr>
          <w:u w:val="single"/>
        </w:rPr>
        <w:t>:</w:t>
      </w:r>
    </w:p>
    <w:p w14:paraId="5A5C13F1" w14:textId="77777777" w:rsidR="00A763D7" w:rsidRDefault="00A763D7" w:rsidP="00A763D7">
      <w:pPr>
        <w:pStyle w:val="Default"/>
        <w:numPr>
          <w:ilvl w:val="0"/>
          <w:numId w:val="5"/>
        </w:numPr>
        <w:spacing w:line="360" w:lineRule="auto"/>
        <w:ind w:left="284" w:hanging="284"/>
        <w:jc w:val="both"/>
      </w:pPr>
      <w:r>
        <w:t>Genel: Malzeme güvenlik bilgi formunu okuyunuz.</w:t>
      </w:r>
    </w:p>
    <w:p w14:paraId="1975E19D" w14:textId="77777777" w:rsidR="00A763D7" w:rsidRDefault="00A763D7" w:rsidP="00A763D7">
      <w:pPr>
        <w:pStyle w:val="Default"/>
        <w:numPr>
          <w:ilvl w:val="0"/>
          <w:numId w:val="5"/>
        </w:numPr>
        <w:spacing w:line="360" w:lineRule="auto"/>
        <w:ind w:left="284" w:hanging="284"/>
        <w:jc w:val="both"/>
      </w:pPr>
      <w:r>
        <w:t xml:space="preserve">Solunum sonrası: Temiz havaya çıkarın. Doktor çağırın. </w:t>
      </w:r>
    </w:p>
    <w:p w14:paraId="5A5D0E70" w14:textId="77777777" w:rsidR="00A763D7" w:rsidRDefault="00A763D7" w:rsidP="00A763D7">
      <w:pPr>
        <w:pStyle w:val="Default"/>
        <w:numPr>
          <w:ilvl w:val="0"/>
          <w:numId w:val="5"/>
        </w:numPr>
        <w:spacing w:line="360" w:lineRule="auto"/>
        <w:ind w:left="284" w:hanging="284"/>
        <w:jc w:val="both"/>
      </w:pPr>
      <w:r>
        <w:t xml:space="preserve">Cilt temasından sonra: Bol su ile yıkayın. Kirlenen giysileri çıkarın. </w:t>
      </w:r>
    </w:p>
    <w:p w14:paraId="3EFFC6B0" w14:textId="77777777" w:rsidR="00A763D7" w:rsidRDefault="00A763D7" w:rsidP="00A763D7">
      <w:pPr>
        <w:pStyle w:val="Default"/>
        <w:numPr>
          <w:ilvl w:val="0"/>
          <w:numId w:val="5"/>
        </w:numPr>
        <w:spacing w:line="360" w:lineRule="auto"/>
        <w:ind w:left="284" w:hanging="284"/>
        <w:jc w:val="both"/>
      </w:pPr>
      <w:r>
        <w:t>Göz temasından sonra: Gözle temas halinde, bol su ile yıkayın ve göz doktoruna danışın.</w:t>
      </w:r>
    </w:p>
    <w:p w14:paraId="75762C45" w14:textId="77777777" w:rsidR="00A763D7" w:rsidRDefault="00A763D7" w:rsidP="00A763D7">
      <w:pPr>
        <w:pStyle w:val="Default"/>
        <w:numPr>
          <w:ilvl w:val="0"/>
          <w:numId w:val="5"/>
        </w:numPr>
        <w:spacing w:line="360" w:lineRule="auto"/>
        <w:ind w:left="284" w:hanging="284"/>
        <w:jc w:val="both"/>
      </w:pPr>
      <w:r>
        <w:t xml:space="preserve">Yuttuktan sonra: İki bardağa kadar su veriniz. Derhal tıbbi yardım alınız. Kusturmayınız. Bir </w:t>
      </w:r>
      <w:proofErr w:type="gramStart"/>
      <w:r>
        <w:t>nötralizasyon</w:t>
      </w:r>
      <w:proofErr w:type="gramEnd"/>
      <w:r>
        <w:t xml:space="preserve"> ajanı içmesine izin vermeyin.</w:t>
      </w:r>
    </w:p>
    <w:p w14:paraId="518D4734" w14:textId="77777777" w:rsidR="00A763D7" w:rsidRDefault="00A763D7" w:rsidP="00A763D7">
      <w:pPr>
        <w:pStyle w:val="Default"/>
        <w:spacing w:line="360" w:lineRule="auto"/>
        <w:ind w:left="284"/>
        <w:jc w:val="both"/>
      </w:pPr>
    </w:p>
    <w:p w14:paraId="33F184B6" w14:textId="77777777" w:rsidR="00A763D7" w:rsidRDefault="00A763D7" w:rsidP="00A763D7">
      <w:pPr>
        <w:pStyle w:val="Default"/>
        <w:spacing w:line="360" w:lineRule="auto"/>
        <w:jc w:val="both"/>
        <w:rPr>
          <w:b/>
          <w:bCs/>
        </w:rPr>
      </w:pPr>
      <w:r>
        <w:rPr>
          <w:b/>
          <w:bCs/>
        </w:rPr>
        <w:t>SODYUM BORHİDRİD</w:t>
      </w:r>
    </w:p>
    <w:p w14:paraId="537D0665" w14:textId="77777777" w:rsidR="00A763D7" w:rsidRDefault="00A763D7" w:rsidP="00A763D7">
      <w:pPr>
        <w:pStyle w:val="Default"/>
        <w:spacing w:line="360" w:lineRule="auto"/>
        <w:jc w:val="both"/>
      </w:pPr>
      <w:r>
        <w:t xml:space="preserve">Marka: Carlo </w:t>
      </w:r>
      <w:proofErr w:type="spellStart"/>
      <w:r>
        <w:t>Erba</w:t>
      </w:r>
      <w:proofErr w:type="spellEnd"/>
    </w:p>
    <w:p w14:paraId="7E6B2715" w14:textId="77777777" w:rsidR="00A763D7" w:rsidRDefault="00A763D7" w:rsidP="00A763D7">
      <w:pPr>
        <w:pStyle w:val="Default"/>
        <w:spacing w:line="360" w:lineRule="auto"/>
        <w:jc w:val="both"/>
      </w:pPr>
      <w:r>
        <w:t xml:space="preserve">Depolama: +5 </w:t>
      </w:r>
      <w:proofErr w:type="gramStart"/>
      <w:r>
        <w:rPr>
          <w:vertAlign w:val="superscript"/>
        </w:rPr>
        <w:t>0</w:t>
      </w:r>
      <w:r>
        <w:t>C …</w:t>
      </w:r>
      <w:proofErr w:type="gramEnd"/>
      <w:r>
        <w:t xml:space="preserve"> +30</w:t>
      </w:r>
      <w:r>
        <w:rPr>
          <w:vertAlign w:val="superscript"/>
        </w:rPr>
        <w:t>0</w:t>
      </w:r>
      <w:r>
        <w:t>C</w:t>
      </w:r>
    </w:p>
    <w:p w14:paraId="6FC73B06" w14:textId="77777777" w:rsidR="00A763D7" w:rsidRPr="00060F77" w:rsidRDefault="00A763D7" w:rsidP="00A763D7">
      <w:pPr>
        <w:pStyle w:val="Default"/>
        <w:spacing w:line="360" w:lineRule="auto"/>
        <w:jc w:val="both"/>
        <w:rPr>
          <w:u w:val="single"/>
        </w:rPr>
      </w:pPr>
      <w:r w:rsidRPr="00060F77">
        <w:rPr>
          <w:u w:val="single"/>
        </w:rPr>
        <w:t>Genel özellikler:</w:t>
      </w:r>
    </w:p>
    <w:p w14:paraId="493052AF" w14:textId="77777777" w:rsidR="00A763D7" w:rsidRDefault="00A763D7" w:rsidP="00A763D7">
      <w:pPr>
        <w:pStyle w:val="Default"/>
        <w:spacing w:line="360" w:lineRule="auto"/>
        <w:jc w:val="both"/>
      </w:pPr>
      <w:r>
        <w:t>Fiziksel hali: katı/toz</w:t>
      </w:r>
    </w:p>
    <w:p w14:paraId="5DE0E701" w14:textId="77777777" w:rsidR="00A763D7" w:rsidRDefault="00A763D7" w:rsidP="00A763D7">
      <w:pPr>
        <w:pStyle w:val="Default"/>
        <w:spacing w:line="360" w:lineRule="auto"/>
        <w:jc w:val="both"/>
      </w:pPr>
      <w:r>
        <w:t>Renk: beyaz</w:t>
      </w:r>
    </w:p>
    <w:p w14:paraId="180AECA1" w14:textId="77777777" w:rsidR="00A763D7" w:rsidRDefault="00A763D7" w:rsidP="00A763D7">
      <w:pPr>
        <w:pStyle w:val="Default"/>
        <w:spacing w:line="360" w:lineRule="auto"/>
        <w:jc w:val="both"/>
      </w:pPr>
      <w:r>
        <w:t>Koku: kokusuz</w:t>
      </w:r>
    </w:p>
    <w:p w14:paraId="7624991A" w14:textId="77777777" w:rsidR="00A763D7" w:rsidRDefault="00A763D7" w:rsidP="00A763D7">
      <w:pPr>
        <w:pStyle w:val="Default"/>
        <w:spacing w:line="360" w:lineRule="auto"/>
        <w:jc w:val="both"/>
        <w:rPr>
          <w:u w:val="single"/>
        </w:rPr>
      </w:pPr>
      <w:r>
        <w:rPr>
          <w:u w:val="single"/>
        </w:rPr>
        <w:t xml:space="preserve">İlkyardım </w:t>
      </w:r>
      <w:r w:rsidRPr="00060F77">
        <w:rPr>
          <w:u w:val="single"/>
        </w:rPr>
        <w:t>öneri</w:t>
      </w:r>
      <w:r>
        <w:rPr>
          <w:u w:val="single"/>
        </w:rPr>
        <w:t>leri</w:t>
      </w:r>
      <w:r w:rsidRPr="00060F77">
        <w:rPr>
          <w:u w:val="single"/>
        </w:rPr>
        <w:t>:</w:t>
      </w:r>
    </w:p>
    <w:p w14:paraId="7512789F" w14:textId="77777777" w:rsidR="00A763D7" w:rsidRPr="00582FCC" w:rsidRDefault="00A763D7" w:rsidP="00A763D7">
      <w:pPr>
        <w:pStyle w:val="Default"/>
        <w:numPr>
          <w:ilvl w:val="0"/>
          <w:numId w:val="5"/>
        </w:numPr>
        <w:spacing w:line="360" w:lineRule="auto"/>
        <w:ind w:left="284" w:hanging="284"/>
        <w:jc w:val="both"/>
      </w:pPr>
      <w:r>
        <w:t>Genel: Malzeme güvenlik bilgi formunu okuyunuz.</w:t>
      </w:r>
    </w:p>
    <w:p w14:paraId="60AA6777" w14:textId="77777777" w:rsidR="00A763D7" w:rsidRPr="00582FCC" w:rsidRDefault="00A763D7" w:rsidP="00A763D7">
      <w:pPr>
        <w:pStyle w:val="Default"/>
        <w:numPr>
          <w:ilvl w:val="0"/>
          <w:numId w:val="5"/>
        </w:numPr>
        <w:spacing w:line="360" w:lineRule="auto"/>
        <w:ind w:left="284" w:hanging="284"/>
        <w:jc w:val="both"/>
      </w:pPr>
      <w:r w:rsidRPr="00582FCC">
        <w:t>Teneffüs ettikten sonra:</w:t>
      </w:r>
      <w:r>
        <w:t xml:space="preserve"> </w:t>
      </w:r>
      <w:r w:rsidRPr="00582FCC">
        <w:t>Temiz hava alması sağlanmalı, gerekirse nefes yardımı yapılmalı, sıcak tutulmalı. Şikâyetlerin devamı halinde</w:t>
      </w:r>
      <w:r>
        <w:t xml:space="preserve"> </w:t>
      </w:r>
      <w:r w:rsidRPr="00582FCC">
        <w:t>doktora başvurulmalıdır.</w:t>
      </w:r>
      <w:r>
        <w:t xml:space="preserve"> </w:t>
      </w:r>
      <w:r w:rsidRPr="00582FCC">
        <w:t>Baygınlık halinde yatırılması ve taşınması sabit yan pozisyonda olmalıdır.</w:t>
      </w:r>
    </w:p>
    <w:p w14:paraId="04503C3E" w14:textId="77777777" w:rsidR="00A763D7" w:rsidRPr="00582FCC" w:rsidRDefault="00A763D7" w:rsidP="00A763D7">
      <w:pPr>
        <w:pStyle w:val="Default"/>
        <w:numPr>
          <w:ilvl w:val="0"/>
          <w:numId w:val="5"/>
        </w:numPr>
        <w:spacing w:line="360" w:lineRule="auto"/>
        <w:ind w:left="284" w:hanging="284"/>
        <w:jc w:val="both"/>
      </w:pPr>
      <w:r w:rsidRPr="00582FCC">
        <w:t>Cilde temas ettikten sonra:</w:t>
      </w:r>
      <w:r>
        <w:t xml:space="preserve"> </w:t>
      </w:r>
      <w:r w:rsidRPr="00582FCC">
        <w:t>Zarara uğramış cilt kesimlerini pamuk ya da selülozla tamponlaydınız ve arkasından suyla ve yumuşak bir</w:t>
      </w:r>
      <w:r>
        <w:t xml:space="preserve"> </w:t>
      </w:r>
      <w:r w:rsidRPr="00582FCC">
        <w:t>temizlik maddesiyle iyice yıkayınız.</w:t>
      </w:r>
      <w:r>
        <w:t xml:space="preserve"> </w:t>
      </w:r>
      <w:r w:rsidRPr="00582FCC">
        <w:t>Derhal doktor çağrınız.</w:t>
      </w:r>
    </w:p>
    <w:p w14:paraId="1523BB3E" w14:textId="77777777" w:rsidR="00A763D7" w:rsidRPr="00582FCC" w:rsidRDefault="00A763D7" w:rsidP="00A763D7">
      <w:pPr>
        <w:pStyle w:val="Default"/>
        <w:numPr>
          <w:ilvl w:val="0"/>
          <w:numId w:val="5"/>
        </w:numPr>
        <w:spacing w:line="360" w:lineRule="auto"/>
        <w:ind w:left="284" w:hanging="284"/>
        <w:jc w:val="both"/>
      </w:pPr>
      <w:r w:rsidRPr="00582FCC">
        <w:t>Gözlere temas ettikten sonra:</w:t>
      </w:r>
      <w:r>
        <w:t xml:space="preserve"> </w:t>
      </w:r>
      <w:r w:rsidRPr="00582FCC">
        <w:t>Gözleri, gözkapakları açık bir şekilde birkaç dakika süreyle akan suyun altına tutunuz ve doktora başvurunuz.</w:t>
      </w:r>
    </w:p>
    <w:p w14:paraId="16D2ED27" w14:textId="77777777" w:rsidR="00A763D7" w:rsidRDefault="00A763D7" w:rsidP="00A763D7">
      <w:pPr>
        <w:pStyle w:val="Default"/>
        <w:numPr>
          <w:ilvl w:val="0"/>
          <w:numId w:val="5"/>
        </w:numPr>
        <w:spacing w:line="360" w:lineRule="auto"/>
        <w:ind w:left="284" w:hanging="284"/>
        <w:jc w:val="both"/>
      </w:pPr>
      <w:r w:rsidRPr="00582FCC">
        <w:t>Yuttuktan sonra:</w:t>
      </w:r>
      <w:r>
        <w:t xml:space="preserve"> </w:t>
      </w:r>
      <w:r w:rsidRPr="00582FCC">
        <w:t>Bolca su içiniz ve temiz hava alınız. Derhal doktor çağrınız</w:t>
      </w:r>
      <w:r>
        <w:t xml:space="preserve"> ya da </w:t>
      </w:r>
      <w:r w:rsidRPr="00582FCC">
        <w:t>doktora gidiniz.</w:t>
      </w:r>
      <w:r>
        <w:t xml:space="preserve"> </w:t>
      </w:r>
      <w:r w:rsidRPr="00582FCC">
        <w:t>Ağzını çalkalayınız ve bolca su içiriniz.</w:t>
      </w:r>
    </w:p>
    <w:p w14:paraId="34E0AA6A" w14:textId="77777777" w:rsidR="00A763D7" w:rsidRPr="00540485" w:rsidRDefault="00A763D7" w:rsidP="00A763D7">
      <w:pPr>
        <w:pStyle w:val="Default"/>
        <w:spacing w:line="360" w:lineRule="auto"/>
        <w:ind w:left="284"/>
        <w:jc w:val="both"/>
      </w:pPr>
    </w:p>
    <w:p w14:paraId="29F675A8" w14:textId="77777777" w:rsidR="00A763D7" w:rsidRDefault="00A763D7" w:rsidP="00A763D7">
      <w:pPr>
        <w:pStyle w:val="Default"/>
        <w:spacing w:line="360" w:lineRule="auto"/>
        <w:jc w:val="both"/>
        <w:rPr>
          <w:b/>
          <w:bCs/>
        </w:rPr>
      </w:pPr>
      <w:r>
        <w:rPr>
          <w:b/>
          <w:bCs/>
        </w:rPr>
        <w:t>BORİK ASİT</w:t>
      </w:r>
    </w:p>
    <w:p w14:paraId="6F0C7D01" w14:textId="77777777" w:rsidR="00A763D7" w:rsidRDefault="00A763D7" w:rsidP="00A763D7">
      <w:pPr>
        <w:pStyle w:val="Default"/>
        <w:spacing w:line="360" w:lineRule="auto"/>
        <w:jc w:val="both"/>
      </w:pPr>
      <w:r>
        <w:t xml:space="preserve">Marka: </w:t>
      </w:r>
      <w:proofErr w:type="spellStart"/>
      <w:r>
        <w:t>Merck</w:t>
      </w:r>
      <w:proofErr w:type="spellEnd"/>
    </w:p>
    <w:p w14:paraId="4D247A6F" w14:textId="77777777" w:rsidR="00A763D7" w:rsidRDefault="00A763D7" w:rsidP="00A763D7">
      <w:pPr>
        <w:pStyle w:val="Default"/>
        <w:spacing w:line="360" w:lineRule="auto"/>
        <w:jc w:val="both"/>
      </w:pPr>
      <w:r>
        <w:t xml:space="preserve">Depolama: +5 </w:t>
      </w:r>
      <w:proofErr w:type="gramStart"/>
      <w:r>
        <w:rPr>
          <w:vertAlign w:val="superscript"/>
        </w:rPr>
        <w:t>0</w:t>
      </w:r>
      <w:r>
        <w:t>C …</w:t>
      </w:r>
      <w:proofErr w:type="gramEnd"/>
      <w:r>
        <w:t xml:space="preserve"> +30</w:t>
      </w:r>
      <w:r>
        <w:rPr>
          <w:vertAlign w:val="superscript"/>
        </w:rPr>
        <w:t>0</w:t>
      </w:r>
      <w:r>
        <w:t>C</w:t>
      </w:r>
    </w:p>
    <w:p w14:paraId="0B79E3E5" w14:textId="77777777" w:rsidR="00A763D7" w:rsidRPr="00060F77" w:rsidRDefault="00A763D7" w:rsidP="00A763D7">
      <w:pPr>
        <w:pStyle w:val="Default"/>
        <w:spacing w:line="360" w:lineRule="auto"/>
        <w:jc w:val="both"/>
        <w:rPr>
          <w:u w:val="single"/>
        </w:rPr>
      </w:pPr>
      <w:r w:rsidRPr="00060F77">
        <w:rPr>
          <w:u w:val="single"/>
        </w:rPr>
        <w:t>Genel özellikler:</w:t>
      </w:r>
    </w:p>
    <w:p w14:paraId="5E288D6C" w14:textId="77777777" w:rsidR="00A763D7" w:rsidRDefault="00A763D7" w:rsidP="00A763D7">
      <w:pPr>
        <w:pStyle w:val="Default"/>
        <w:spacing w:line="360" w:lineRule="auto"/>
        <w:jc w:val="both"/>
      </w:pPr>
      <w:r>
        <w:t>Fiziksel hali: katı/toz</w:t>
      </w:r>
    </w:p>
    <w:p w14:paraId="54C66224" w14:textId="77777777" w:rsidR="00A763D7" w:rsidRDefault="00A763D7" w:rsidP="00A763D7">
      <w:pPr>
        <w:pStyle w:val="Default"/>
        <w:spacing w:line="360" w:lineRule="auto"/>
        <w:jc w:val="both"/>
      </w:pPr>
      <w:r>
        <w:t>Renk: beyaz</w:t>
      </w:r>
    </w:p>
    <w:p w14:paraId="59AFED39" w14:textId="77777777" w:rsidR="00A763D7" w:rsidRDefault="00A763D7" w:rsidP="00A763D7">
      <w:pPr>
        <w:pStyle w:val="Default"/>
        <w:spacing w:line="360" w:lineRule="auto"/>
        <w:jc w:val="both"/>
      </w:pPr>
      <w:r>
        <w:t>Koku: kokusuz</w:t>
      </w:r>
    </w:p>
    <w:p w14:paraId="4D2C7DFF" w14:textId="77777777" w:rsidR="00A763D7" w:rsidRDefault="00A763D7" w:rsidP="00A763D7">
      <w:pPr>
        <w:pStyle w:val="Default"/>
        <w:spacing w:line="360" w:lineRule="auto"/>
        <w:jc w:val="both"/>
      </w:pPr>
      <w:r>
        <w:t>Yanıcı değildir.</w:t>
      </w:r>
    </w:p>
    <w:p w14:paraId="3EEA74C1" w14:textId="77777777" w:rsidR="00A763D7" w:rsidRDefault="00A763D7" w:rsidP="00A763D7">
      <w:pPr>
        <w:pStyle w:val="Default"/>
        <w:spacing w:line="360" w:lineRule="auto"/>
        <w:jc w:val="both"/>
      </w:pPr>
      <w:r>
        <w:t>Parlamaz.</w:t>
      </w:r>
    </w:p>
    <w:p w14:paraId="438DF724" w14:textId="77777777" w:rsidR="00A763D7" w:rsidRPr="00060F77" w:rsidRDefault="00A763D7" w:rsidP="00A763D7">
      <w:pPr>
        <w:pStyle w:val="Default"/>
        <w:spacing w:line="360" w:lineRule="auto"/>
        <w:jc w:val="both"/>
        <w:rPr>
          <w:u w:val="single"/>
        </w:rPr>
      </w:pPr>
      <w:r>
        <w:rPr>
          <w:u w:val="single"/>
        </w:rPr>
        <w:t xml:space="preserve">İlkyardım </w:t>
      </w:r>
      <w:r w:rsidRPr="00060F77">
        <w:rPr>
          <w:u w:val="single"/>
        </w:rPr>
        <w:t>öneri</w:t>
      </w:r>
      <w:r>
        <w:rPr>
          <w:u w:val="single"/>
        </w:rPr>
        <w:t>leri</w:t>
      </w:r>
      <w:r w:rsidRPr="00060F77">
        <w:rPr>
          <w:u w:val="single"/>
        </w:rPr>
        <w:t>:</w:t>
      </w:r>
    </w:p>
    <w:p w14:paraId="384EF08D" w14:textId="77777777" w:rsidR="00A763D7" w:rsidRPr="00582FCC" w:rsidRDefault="00A763D7" w:rsidP="00A763D7">
      <w:pPr>
        <w:pStyle w:val="Default"/>
        <w:numPr>
          <w:ilvl w:val="0"/>
          <w:numId w:val="6"/>
        </w:numPr>
        <w:spacing w:line="360" w:lineRule="auto"/>
        <w:ind w:left="284" w:hanging="284"/>
        <w:jc w:val="both"/>
      </w:pPr>
      <w:r>
        <w:t>Genel: Malzeme güvenlik bilgi formunu okuyunuz.</w:t>
      </w:r>
    </w:p>
    <w:p w14:paraId="476F2E35" w14:textId="77777777" w:rsidR="00A763D7" w:rsidRDefault="00A763D7" w:rsidP="00A763D7">
      <w:pPr>
        <w:pStyle w:val="Default"/>
        <w:numPr>
          <w:ilvl w:val="0"/>
          <w:numId w:val="6"/>
        </w:numPr>
        <w:spacing w:line="360" w:lineRule="auto"/>
        <w:ind w:left="284" w:hanging="284"/>
        <w:jc w:val="both"/>
      </w:pPr>
      <w:r>
        <w:t xml:space="preserve">Solunum sonrası: temiz hava. Doktor çağırın. </w:t>
      </w:r>
    </w:p>
    <w:p w14:paraId="0F4C910E" w14:textId="77777777" w:rsidR="00A763D7" w:rsidRDefault="00A763D7" w:rsidP="00A763D7">
      <w:pPr>
        <w:pStyle w:val="Default"/>
        <w:numPr>
          <w:ilvl w:val="0"/>
          <w:numId w:val="6"/>
        </w:numPr>
        <w:spacing w:line="360" w:lineRule="auto"/>
        <w:ind w:left="284" w:hanging="284"/>
        <w:jc w:val="both"/>
      </w:pPr>
      <w:r>
        <w:t xml:space="preserve">Deriyle teması halinde: Hemen tüm bulaşmış giysileri çıkarınız. Deriyi suyla yıkayınız. Doktora danışınız. </w:t>
      </w:r>
    </w:p>
    <w:p w14:paraId="07658BD9" w14:textId="77777777" w:rsidR="00A763D7" w:rsidRDefault="00A763D7" w:rsidP="00A763D7">
      <w:pPr>
        <w:pStyle w:val="Default"/>
        <w:numPr>
          <w:ilvl w:val="0"/>
          <w:numId w:val="6"/>
        </w:numPr>
        <w:spacing w:line="360" w:lineRule="auto"/>
        <w:ind w:left="284" w:hanging="284"/>
        <w:jc w:val="both"/>
      </w:pPr>
      <w:r>
        <w:t xml:space="preserve">Göz temasından sonra: bol su ile yıkayın. Göz uzmanı çağırın. Kontak lensleri çıkarınız. </w:t>
      </w:r>
    </w:p>
    <w:p w14:paraId="5DB2BB6D" w14:textId="77777777" w:rsidR="00A763D7" w:rsidRDefault="00A763D7" w:rsidP="00A763D7">
      <w:pPr>
        <w:pStyle w:val="Default"/>
        <w:numPr>
          <w:ilvl w:val="0"/>
          <w:numId w:val="6"/>
        </w:numPr>
        <w:spacing w:line="360" w:lineRule="auto"/>
        <w:ind w:left="284" w:hanging="284"/>
        <w:jc w:val="both"/>
      </w:pPr>
      <w:r>
        <w:t>Yuttuktan sonra hemen 2 bardak su içirin. Doktora danışınız.</w:t>
      </w:r>
    </w:p>
    <w:p w14:paraId="2CCD3C42" w14:textId="77777777" w:rsidR="00A763D7" w:rsidRDefault="00A763D7" w:rsidP="00A763D7">
      <w:pPr>
        <w:pStyle w:val="Default"/>
        <w:spacing w:line="360" w:lineRule="auto"/>
        <w:jc w:val="both"/>
      </w:pPr>
    </w:p>
    <w:p w14:paraId="588D8CE3" w14:textId="77777777" w:rsidR="00A763D7" w:rsidRPr="0065246B" w:rsidRDefault="00A763D7" w:rsidP="00A763D7">
      <w:pPr>
        <w:pStyle w:val="Default"/>
        <w:numPr>
          <w:ilvl w:val="0"/>
          <w:numId w:val="3"/>
        </w:numPr>
        <w:spacing w:line="360" w:lineRule="auto"/>
        <w:ind w:left="284" w:hanging="284"/>
        <w:jc w:val="both"/>
        <w:rPr>
          <w:b/>
          <w:bCs/>
        </w:rPr>
      </w:pPr>
      <w:r w:rsidRPr="00060F77">
        <w:rPr>
          <w:b/>
          <w:bCs/>
        </w:rPr>
        <w:t>LABORATUVAR KAZALARINDA İLK YARDIM</w:t>
      </w:r>
    </w:p>
    <w:p w14:paraId="4962C34C" w14:textId="77777777" w:rsidR="00A763D7" w:rsidRPr="00947403" w:rsidRDefault="00A763D7" w:rsidP="00A763D7">
      <w:pPr>
        <w:pStyle w:val="Default"/>
        <w:spacing w:line="360" w:lineRule="auto"/>
        <w:jc w:val="both"/>
        <w:rPr>
          <w:u w:val="single"/>
        </w:rPr>
      </w:pPr>
      <w:r w:rsidRPr="00947403">
        <w:rPr>
          <w:u w:val="single"/>
        </w:rPr>
        <w:t>Yanmalarda İlk Yardım</w:t>
      </w:r>
    </w:p>
    <w:p w14:paraId="6CEB047C" w14:textId="77777777" w:rsidR="00A763D7" w:rsidRDefault="00A763D7" w:rsidP="00A763D7">
      <w:pPr>
        <w:pStyle w:val="Default"/>
        <w:spacing w:line="360" w:lineRule="auto"/>
        <w:jc w:val="both"/>
      </w:pPr>
      <w:r>
        <w:t xml:space="preserve">Yanıklara su sürülmemeli, kabarcıkları kesip atılmamalıdır. Vazelin sürüp, yanık yerini muhafaza için sargılamalıdır. </w:t>
      </w:r>
    </w:p>
    <w:p w14:paraId="0F180D00" w14:textId="77777777" w:rsidR="00A763D7" w:rsidRPr="00947403" w:rsidRDefault="00A763D7" w:rsidP="00A763D7">
      <w:pPr>
        <w:pStyle w:val="Default"/>
        <w:spacing w:line="360" w:lineRule="auto"/>
        <w:jc w:val="both"/>
        <w:rPr>
          <w:u w:val="single"/>
        </w:rPr>
      </w:pPr>
      <w:r w:rsidRPr="00947403">
        <w:rPr>
          <w:u w:val="single"/>
        </w:rPr>
        <w:t>Alkali, Asit, Brom veya Fosfor Yanıklarında İlk Yardım</w:t>
      </w:r>
    </w:p>
    <w:p w14:paraId="28B76788" w14:textId="77777777" w:rsidR="00A763D7" w:rsidRDefault="00A763D7" w:rsidP="00A763D7">
      <w:pPr>
        <w:pStyle w:val="Default"/>
        <w:spacing w:line="360" w:lineRule="auto"/>
        <w:jc w:val="both"/>
      </w:pPr>
      <w:r>
        <w:t xml:space="preserve">Bromdan ileri gelen yanıkları benzol veya petrol ile iyice yıkamalıdır. Fosfor nedeniyle olmuş yanık yer de bikarbonat eriyiğine daldırılır ve sonra fosforun oksitlenmesi için yanık havaya tutulur. Bu işlem birkaç defa tekrarlanır. Asetik asit, hidroklorik asit, fosforik asit ve sülfürik asidin deri ile temasında hemen bol çeşme suyu ile yıkamalı, bulaşan giyecekler çıkarılmalıdır. Önce temas ettiği alanlar iyice yıkanmalı, sonra soda, bikarbonat gibi yumuşak bir alkali çözeltisi uygulanmalıdır. Eğer gözler söz </w:t>
      </w:r>
      <w:r>
        <w:lastRenderedPageBreak/>
        <w:t xml:space="preserve">konusu ise, hemen ılık su ile en az 15 dakika yıkanmalıdır. Alkalilerin deri ile temasında ise bol miktarda suyla ve/veya </w:t>
      </w:r>
      <w:proofErr w:type="gramStart"/>
      <w:r>
        <w:t>nötralize</w:t>
      </w:r>
      <w:proofErr w:type="gramEnd"/>
      <w:r>
        <w:t xml:space="preserve"> sirke ile deri yıkanmalıdır. Göze sıçraması halinde, derhal bol </w:t>
      </w:r>
      <w:proofErr w:type="gramStart"/>
      <w:r>
        <w:t>akar su</w:t>
      </w:r>
      <w:proofErr w:type="gramEnd"/>
      <w:r>
        <w:t xml:space="preserve"> ile gözleri gerekirse zorla açarak yıkamalı ve hemen bir sağlık kuruluşuna gidilmelidir.  </w:t>
      </w:r>
    </w:p>
    <w:p w14:paraId="1F0B9E88" w14:textId="77777777" w:rsidR="00A763D7" w:rsidRPr="00947403" w:rsidRDefault="00A763D7" w:rsidP="00A763D7">
      <w:pPr>
        <w:pStyle w:val="Default"/>
        <w:spacing w:line="360" w:lineRule="auto"/>
        <w:jc w:val="both"/>
        <w:rPr>
          <w:u w:val="single"/>
        </w:rPr>
      </w:pPr>
      <w:r w:rsidRPr="00947403">
        <w:rPr>
          <w:u w:val="single"/>
        </w:rPr>
        <w:t>Alkali ve Asitlerin Yutulmasında İlk Yardım</w:t>
      </w:r>
    </w:p>
    <w:p w14:paraId="1BCD7DE2" w14:textId="77777777" w:rsidR="00A763D7" w:rsidRDefault="00A763D7" w:rsidP="00A763D7">
      <w:pPr>
        <w:pStyle w:val="Default"/>
        <w:spacing w:line="360" w:lineRule="auto"/>
        <w:jc w:val="both"/>
      </w:pPr>
      <w:r>
        <w:t xml:space="preserve">Asetik Asit, Hidroklorik Asit, Fosforik Asit ve Sülfürik Asit yutulduğu zaman kusmaya izin verilmemeli, kişi baygınsa ağızdan hiçbir şey verilmemelidir. Eğer ayıksa ağız bol çeşme suyu ile çalkalanmalı, bir sağlık kuruluşuna haber verilmelidir. Hidroklorik asit yutulmasında da kusmaya izin verilmemeli, bol su verilmelidir. Yaralı </w:t>
      </w:r>
      <w:proofErr w:type="gramStart"/>
      <w:r>
        <w:t>yüzü koyun</w:t>
      </w:r>
      <w:proofErr w:type="gramEnd"/>
      <w:r>
        <w:t xml:space="preserve"> uzatılmalı, hareket ettirilmemelidir. </w:t>
      </w:r>
      <w:proofErr w:type="spellStart"/>
      <w:r>
        <w:t>Kromik</w:t>
      </w:r>
      <w:proofErr w:type="spellEnd"/>
      <w:r>
        <w:t xml:space="preserve"> asit ve </w:t>
      </w:r>
      <w:proofErr w:type="spellStart"/>
      <w:r>
        <w:t>dikromatların</w:t>
      </w:r>
      <w:proofErr w:type="spellEnd"/>
      <w:r>
        <w:t xml:space="preserve"> yutulmasında acilen sodyum bikarbonat çözeltisi verilmeli ve bir sağlık kuruluşuna haber verilmelidir. Alkalilerin yutulması durumunda ise limon suyu veya sirke karıştırılmış bolca su verilmeli ve hemen bir sağlık kuruluşuna gidilmelidir.  </w:t>
      </w:r>
    </w:p>
    <w:p w14:paraId="3562FC9A" w14:textId="77777777" w:rsidR="00A763D7" w:rsidRPr="00947403" w:rsidRDefault="00A763D7" w:rsidP="00A763D7">
      <w:pPr>
        <w:pStyle w:val="Default"/>
        <w:spacing w:line="360" w:lineRule="auto"/>
        <w:jc w:val="both"/>
        <w:rPr>
          <w:u w:val="single"/>
        </w:rPr>
      </w:pPr>
      <w:r w:rsidRPr="00947403">
        <w:rPr>
          <w:u w:val="single"/>
        </w:rPr>
        <w:t xml:space="preserve">Ciğerleri Yakan Gazlarla Zehirlenmede İlk Yardım </w:t>
      </w:r>
    </w:p>
    <w:p w14:paraId="31816DF2" w14:textId="77777777" w:rsidR="00A763D7" w:rsidRDefault="00A763D7" w:rsidP="00A763D7">
      <w:pPr>
        <w:pStyle w:val="Default"/>
        <w:spacing w:line="360" w:lineRule="auto"/>
        <w:jc w:val="both"/>
      </w:pPr>
      <w:r>
        <w:t xml:space="preserve">Krom, brom, </w:t>
      </w:r>
      <w:proofErr w:type="spellStart"/>
      <w:r>
        <w:t>HCl</w:t>
      </w:r>
      <w:proofErr w:type="spellEnd"/>
      <w:r>
        <w:t xml:space="preserve"> vb. gibi kimyasalların buharları doğrudan solunduğunda zehirlenmelere yol açar. Bu durumda hemen sağlık kuruluşuna haber verilmeli ve hekim gelinceye kadar tam bir dinlenme ve açık hava sağlanmalıdır. </w:t>
      </w:r>
    </w:p>
    <w:p w14:paraId="4D63BA20" w14:textId="77777777" w:rsidR="00A763D7" w:rsidRPr="0060769C" w:rsidRDefault="00A763D7" w:rsidP="00A763D7">
      <w:pPr>
        <w:adjustRightInd w:val="0"/>
        <w:rPr>
          <w:rFonts w:ascii="Arial Unicode MS" w:eastAsia="Arial Unicode MS" w:cs="Arial Unicode MS"/>
          <w:color w:val="000000"/>
          <w:sz w:val="24"/>
          <w:szCs w:val="24"/>
          <w:lang w:eastAsia="tr-TR"/>
        </w:rPr>
      </w:pPr>
    </w:p>
    <w:tbl>
      <w:tblPr>
        <w:tblW w:w="0" w:type="auto"/>
        <w:tblBorders>
          <w:top w:val="nil"/>
          <w:left w:val="nil"/>
          <w:bottom w:val="nil"/>
          <w:right w:val="nil"/>
        </w:tblBorders>
        <w:tblLayout w:type="fixed"/>
        <w:tblLook w:val="0000" w:firstRow="0" w:lastRow="0" w:firstColumn="0" w:lastColumn="0" w:noHBand="0" w:noVBand="0"/>
      </w:tblPr>
      <w:tblGrid>
        <w:gridCol w:w="3630"/>
        <w:gridCol w:w="3630"/>
      </w:tblGrid>
      <w:tr w:rsidR="00A763D7" w:rsidRPr="0060769C" w14:paraId="682A04DE" w14:textId="77777777" w:rsidTr="003F40DA">
        <w:trPr>
          <w:trHeight w:val="281"/>
        </w:trPr>
        <w:tc>
          <w:tcPr>
            <w:tcW w:w="3630" w:type="dxa"/>
          </w:tcPr>
          <w:p w14:paraId="05E835F8" w14:textId="77777777" w:rsidR="00A763D7" w:rsidRPr="0060769C" w:rsidRDefault="00A763D7" w:rsidP="003F40DA">
            <w:pPr>
              <w:pStyle w:val="Default"/>
              <w:spacing w:line="360" w:lineRule="auto"/>
              <w:jc w:val="both"/>
            </w:pPr>
            <w:r w:rsidRPr="0060769C">
              <w:t xml:space="preserve"> Acil durum telefon numaras</w:t>
            </w:r>
            <w:r w:rsidRPr="0060769C">
              <w:rPr>
                <w:rFonts w:hint="eastAsia"/>
              </w:rPr>
              <w:t>ı</w:t>
            </w:r>
            <w:r>
              <w:t>:</w:t>
            </w:r>
          </w:p>
        </w:tc>
        <w:tc>
          <w:tcPr>
            <w:tcW w:w="3630" w:type="dxa"/>
          </w:tcPr>
          <w:p w14:paraId="386B247D" w14:textId="77777777" w:rsidR="00A763D7" w:rsidRPr="0060769C" w:rsidRDefault="00A763D7" w:rsidP="003F40DA">
            <w:pPr>
              <w:pStyle w:val="Default"/>
              <w:spacing w:line="360" w:lineRule="auto"/>
              <w:jc w:val="both"/>
            </w:pPr>
            <w:r w:rsidRPr="0060769C">
              <w:t>Ulusal Zehir Dan</w:t>
            </w:r>
            <w:r w:rsidRPr="0060769C">
              <w:rPr>
                <w:rFonts w:hint="eastAsia"/>
              </w:rPr>
              <w:t>ış</w:t>
            </w:r>
            <w:r w:rsidRPr="0060769C">
              <w:t xml:space="preserve">ma Merkezi (UZEM): 114 </w:t>
            </w:r>
          </w:p>
          <w:p w14:paraId="0163AE80" w14:textId="77777777" w:rsidR="00A763D7" w:rsidRPr="0060769C" w:rsidRDefault="00A763D7" w:rsidP="003F40DA">
            <w:pPr>
              <w:pStyle w:val="Default"/>
              <w:spacing w:line="360" w:lineRule="auto"/>
              <w:jc w:val="both"/>
            </w:pPr>
            <w:r w:rsidRPr="0060769C">
              <w:t>CHEMTREC T</w:t>
            </w:r>
            <w:r>
              <w:t>ü</w:t>
            </w:r>
            <w:r w:rsidRPr="0060769C">
              <w:t>r</w:t>
            </w:r>
            <w:r>
              <w:t>kiye</w:t>
            </w:r>
            <w:r w:rsidRPr="0060769C">
              <w:t xml:space="preserve"> (</w:t>
            </w:r>
            <w:r>
              <w:t>İ</w:t>
            </w:r>
            <w:r w:rsidRPr="0060769C">
              <w:t xml:space="preserve">stanbul): +(90)-212-7055340 </w:t>
            </w:r>
          </w:p>
        </w:tc>
      </w:tr>
    </w:tbl>
    <w:p w14:paraId="2F09A479" w14:textId="77777777" w:rsidR="00A763D7" w:rsidRDefault="00A763D7" w:rsidP="00A763D7">
      <w:pPr>
        <w:pStyle w:val="Default"/>
        <w:spacing w:line="360" w:lineRule="auto"/>
        <w:jc w:val="both"/>
      </w:pPr>
    </w:p>
    <w:p w14:paraId="1FF78383" w14:textId="77777777" w:rsidR="00A763D7" w:rsidRPr="004E56AB" w:rsidRDefault="00A763D7" w:rsidP="00A763D7">
      <w:pPr>
        <w:pStyle w:val="Default"/>
        <w:spacing w:line="360" w:lineRule="auto"/>
        <w:jc w:val="both"/>
        <w:rPr>
          <w:b/>
          <w:bCs/>
        </w:rPr>
      </w:pPr>
    </w:p>
    <w:p w14:paraId="757CEBFD" w14:textId="77777777" w:rsidR="00A763D7" w:rsidRDefault="00A763D7" w:rsidP="00A763D7">
      <w:pPr>
        <w:pStyle w:val="Default"/>
        <w:numPr>
          <w:ilvl w:val="0"/>
          <w:numId w:val="3"/>
        </w:numPr>
        <w:spacing w:line="360" w:lineRule="auto"/>
        <w:ind w:left="284" w:hanging="284"/>
        <w:jc w:val="both"/>
        <w:rPr>
          <w:b/>
          <w:bCs/>
        </w:rPr>
      </w:pPr>
      <w:r>
        <w:rPr>
          <w:b/>
          <w:bCs/>
        </w:rPr>
        <w:t>KAYITLAR</w:t>
      </w:r>
    </w:p>
    <w:p w14:paraId="547639FA" w14:textId="77777777" w:rsidR="00A763D7" w:rsidRPr="009214B8" w:rsidRDefault="00A763D7" w:rsidP="00A763D7">
      <w:pPr>
        <w:pStyle w:val="Default"/>
        <w:numPr>
          <w:ilvl w:val="0"/>
          <w:numId w:val="7"/>
        </w:numPr>
        <w:spacing w:line="360" w:lineRule="auto"/>
        <w:ind w:left="426"/>
        <w:jc w:val="both"/>
        <w:rPr>
          <w:b/>
          <w:bCs/>
        </w:rPr>
      </w:pPr>
      <w:r w:rsidRPr="009214B8">
        <w:t>Malzeme Güvenlik Bilgi Formları</w:t>
      </w:r>
    </w:p>
    <w:p w14:paraId="569B0968" w14:textId="77777777" w:rsidR="00A763D7" w:rsidRDefault="00A763D7" w:rsidP="00A763D7">
      <w:pPr>
        <w:pStyle w:val="Default"/>
        <w:spacing w:line="360" w:lineRule="auto"/>
        <w:jc w:val="both"/>
        <w:rPr>
          <w:b/>
          <w:bCs/>
        </w:rPr>
      </w:pPr>
    </w:p>
    <w:p w14:paraId="14C4AF9A" w14:textId="77777777" w:rsidR="00A763D7" w:rsidRDefault="00A763D7" w:rsidP="00A763D7">
      <w:pPr>
        <w:pStyle w:val="Default"/>
        <w:numPr>
          <w:ilvl w:val="0"/>
          <w:numId w:val="3"/>
        </w:numPr>
        <w:spacing w:line="360" w:lineRule="auto"/>
        <w:ind w:left="284" w:hanging="284"/>
        <w:jc w:val="both"/>
        <w:rPr>
          <w:b/>
          <w:bCs/>
        </w:rPr>
      </w:pPr>
      <w:r w:rsidRPr="004E56AB">
        <w:rPr>
          <w:b/>
          <w:bCs/>
        </w:rPr>
        <w:t>İLGİLİ DOKÜMANLAR</w:t>
      </w:r>
    </w:p>
    <w:p w14:paraId="58917219" w14:textId="77777777" w:rsidR="00A763D7" w:rsidRPr="00DF13D1" w:rsidRDefault="00A763D7" w:rsidP="00A763D7">
      <w:pPr>
        <w:pStyle w:val="Default"/>
        <w:numPr>
          <w:ilvl w:val="0"/>
          <w:numId w:val="7"/>
        </w:numPr>
        <w:spacing w:line="360" w:lineRule="auto"/>
        <w:ind w:left="426"/>
        <w:jc w:val="both"/>
      </w:pPr>
      <w:r w:rsidRPr="00DF13D1">
        <w:t>Laboratuvar Kimyasalları ve Depolama Talimatı</w:t>
      </w:r>
    </w:p>
    <w:p w14:paraId="5ED30A0A" w14:textId="77777777" w:rsidR="00A763D7" w:rsidRDefault="00A763D7" w:rsidP="00A763D7">
      <w:pPr>
        <w:pStyle w:val="Default"/>
        <w:numPr>
          <w:ilvl w:val="0"/>
          <w:numId w:val="7"/>
        </w:numPr>
        <w:spacing w:line="360" w:lineRule="auto"/>
        <w:ind w:left="426"/>
        <w:jc w:val="both"/>
      </w:pPr>
      <w:r>
        <w:t>Numune ve Kimyasal Atıkların İmhası Prosedürü</w:t>
      </w:r>
    </w:p>
    <w:p w14:paraId="6134FD1E" w14:textId="77777777" w:rsidR="00A763D7" w:rsidRDefault="00A763D7" w:rsidP="00A763D7">
      <w:pPr>
        <w:pStyle w:val="Default"/>
        <w:spacing w:line="360" w:lineRule="auto"/>
        <w:ind w:left="757"/>
        <w:jc w:val="both"/>
      </w:pPr>
    </w:p>
    <w:p w14:paraId="48DF5FC9" w14:textId="77777777" w:rsidR="00A763D7" w:rsidRPr="004E56AB" w:rsidRDefault="00A763D7" w:rsidP="00A763D7">
      <w:pPr>
        <w:pStyle w:val="Default"/>
        <w:spacing w:line="360" w:lineRule="auto"/>
        <w:ind w:left="757"/>
        <w:jc w:val="both"/>
      </w:pPr>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1"/>
        <w:gridCol w:w="1546"/>
        <w:gridCol w:w="3227"/>
        <w:gridCol w:w="3742"/>
      </w:tblGrid>
      <w:tr w:rsidR="00A763D7" w14:paraId="5BF76A75" w14:textId="77777777" w:rsidTr="003F40DA">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3C6A6D79" w14:textId="77777777" w:rsidR="00A763D7" w:rsidRPr="00CF6E25" w:rsidRDefault="00A763D7" w:rsidP="003F40DA">
            <w:pPr>
              <w:pStyle w:val="Default"/>
              <w:spacing w:line="360" w:lineRule="auto"/>
              <w:jc w:val="both"/>
              <w:rPr>
                <w:b/>
                <w:bCs/>
              </w:rPr>
            </w:pPr>
            <w:r w:rsidRPr="00CF6E25">
              <w:rPr>
                <w:b/>
                <w:bCs/>
              </w:rPr>
              <w:t>Revizyon No</w:t>
            </w:r>
          </w:p>
        </w:tc>
        <w:tc>
          <w:tcPr>
            <w:tcW w:w="778" w:type="pct"/>
            <w:tcBorders>
              <w:top w:val="single" w:sz="4" w:space="0" w:color="auto"/>
              <w:left w:val="single" w:sz="4" w:space="0" w:color="auto"/>
              <w:bottom w:val="single" w:sz="4" w:space="0" w:color="auto"/>
              <w:right w:val="single" w:sz="4" w:space="0" w:color="auto"/>
            </w:tcBorders>
            <w:hideMark/>
          </w:tcPr>
          <w:p w14:paraId="59F6916C" w14:textId="77777777" w:rsidR="00A763D7" w:rsidRPr="00CF6E25" w:rsidRDefault="00A763D7" w:rsidP="003F40DA">
            <w:pPr>
              <w:pStyle w:val="Default"/>
              <w:spacing w:line="360" w:lineRule="auto"/>
              <w:jc w:val="both"/>
              <w:rPr>
                <w:b/>
                <w:bCs/>
              </w:rPr>
            </w:pPr>
            <w:r w:rsidRPr="00CF6E25">
              <w:rPr>
                <w:b/>
                <w:bCs/>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6335CD99" w14:textId="77777777" w:rsidR="00A763D7" w:rsidRPr="00CF6E25" w:rsidRDefault="00A763D7" w:rsidP="003F40DA">
            <w:pPr>
              <w:pStyle w:val="Default"/>
              <w:spacing w:line="360" w:lineRule="auto"/>
              <w:jc w:val="both"/>
              <w:rPr>
                <w:b/>
                <w:bCs/>
              </w:rPr>
            </w:pPr>
            <w:r w:rsidRPr="00CF6E25">
              <w:rPr>
                <w:b/>
                <w:bCs/>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221D5FF8" w14:textId="77777777" w:rsidR="00A763D7" w:rsidRPr="00CF6E25" w:rsidRDefault="00A763D7" w:rsidP="003F40DA">
            <w:pPr>
              <w:pStyle w:val="Default"/>
              <w:spacing w:line="360" w:lineRule="auto"/>
              <w:jc w:val="both"/>
              <w:rPr>
                <w:b/>
                <w:bCs/>
              </w:rPr>
            </w:pPr>
            <w:r w:rsidRPr="00CF6E25">
              <w:rPr>
                <w:b/>
                <w:bCs/>
              </w:rPr>
              <w:t>Değişiklik Açıklaması / Nedeni</w:t>
            </w:r>
          </w:p>
        </w:tc>
      </w:tr>
    </w:tbl>
    <w:p w14:paraId="3DBC01A4" w14:textId="77777777" w:rsidR="00A763D7" w:rsidRPr="00006E72" w:rsidRDefault="00A763D7" w:rsidP="00A763D7">
      <w:pPr>
        <w:pStyle w:val="Default"/>
        <w:spacing w:line="360" w:lineRule="auto"/>
        <w:ind w:left="757"/>
        <w:jc w:val="both"/>
      </w:pPr>
    </w:p>
    <w:p w14:paraId="68139754" w14:textId="77777777" w:rsidR="00316953" w:rsidRDefault="00316953" w:rsidP="00A763D7">
      <w:pPr>
        <w:pStyle w:val="KonuBal"/>
        <w:ind w:left="0"/>
        <w:rPr>
          <w:sz w:val="20"/>
        </w:rPr>
      </w:pPr>
    </w:p>
    <w:sectPr w:rsidR="00316953" w:rsidSect="007746F3">
      <w:headerReference w:type="default" r:id="rId7"/>
      <w:footerReference w:type="default" r:id="rId8"/>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5A9B0" w14:textId="77777777" w:rsidR="0094189E" w:rsidRDefault="0094189E" w:rsidP="007746F3">
      <w:r>
        <w:separator/>
      </w:r>
    </w:p>
  </w:endnote>
  <w:endnote w:type="continuationSeparator" w:id="0">
    <w:p w14:paraId="2B8C833E" w14:textId="77777777" w:rsidR="0094189E" w:rsidRDefault="0094189E"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DA685" w14:textId="1CAE6C13" w:rsidR="007746F3" w:rsidRDefault="007746F3">
    <w:pPr>
      <w:pStyle w:val="AltBilgi"/>
    </w:pP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8F13E5" w14:paraId="547DDE6B" w14:textId="77777777" w:rsidTr="00BD6E86">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5949938C" w14:textId="77777777" w:rsidR="008F13E5" w:rsidRDefault="008F13E5" w:rsidP="008F13E5">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76AE5180" w14:textId="77777777" w:rsidR="008F13E5" w:rsidRDefault="008F13E5" w:rsidP="008F13E5">
          <w:pPr>
            <w:tabs>
              <w:tab w:val="center" w:pos="4536"/>
              <w:tab w:val="right" w:pos="9072"/>
            </w:tabs>
            <w:jc w:val="center"/>
            <w:rPr>
              <w:rFonts w:ascii="Times New Roman" w:hAnsi="Times New Roman" w:cs="Times New Roman"/>
              <w:b/>
              <w:color w:val="000000" w:themeColor="text1"/>
              <w:sz w:val="16"/>
              <w:szCs w:val="16"/>
            </w:rPr>
          </w:pPr>
        </w:p>
        <w:p w14:paraId="18798E11" w14:textId="77777777" w:rsidR="008F13E5" w:rsidRDefault="008F13E5" w:rsidP="008F13E5">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Birim Kalite Komisyonu</w:t>
          </w:r>
        </w:p>
        <w:p w14:paraId="0A4BF1AE" w14:textId="77777777" w:rsidR="008F13E5" w:rsidRDefault="008F13E5" w:rsidP="008F13E5">
          <w:pPr>
            <w:tabs>
              <w:tab w:val="center" w:pos="4536"/>
              <w:tab w:val="right" w:pos="9072"/>
            </w:tabs>
            <w:jc w:val="center"/>
            <w:rPr>
              <w:rFonts w:ascii="Times New Roman" w:hAnsi="Times New Roman"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E8348F9" w14:textId="77777777" w:rsidR="008F13E5" w:rsidRDefault="008F13E5" w:rsidP="008F13E5">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2D934B1B" w14:textId="77777777" w:rsidR="008F13E5" w:rsidRDefault="008F13E5" w:rsidP="008F13E5">
          <w:pPr>
            <w:tabs>
              <w:tab w:val="center" w:pos="4536"/>
              <w:tab w:val="right" w:pos="9072"/>
            </w:tabs>
            <w:jc w:val="center"/>
            <w:rPr>
              <w:rFonts w:ascii="Times New Roman" w:hAnsi="Times New Roman" w:cs="Times New Roman"/>
              <w:b/>
              <w:sz w:val="16"/>
              <w:szCs w:val="16"/>
            </w:rPr>
          </w:pPr>
        </w:p>
        <w:p w14:paraId="06B50BB3" w14:textId="77777777" w:rsidR="008F13E5" w:rsidRDefault="008F13E5" w:rsidP="008F13E5">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A8E910A" w14:textId="77777777" w:rsidR="008F13E5" w:rsidRDefault="008F13E5" w:rsidP="008F13E5">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7A5F239E" w14:textId="77777777" w:rsidR="008F13E5" w:rsidRDefault="008F13E5" w:rsidP="008F13E5">
          <w:pPr>
            <w:tabs>
              <w:tab w:val="center" w:pos="4536"/>
              <w:tab w:val="right" w:pos="9072"/>
            </w:tabs>
            <w:jc w:val="center"/>
            <w:rPr>
              <w:rFonts w:ascii="Times New Roman" w:hAnsi="Times New Roman" w:cs="Times New Roman"/>
              <w:b/>
              <w:sz w:val="16"/>
              <w:szCs w:val="16"/>
            </w:rPr>
          </w:pPr>
        </w:p>
        <w:p w14:paraId="2EE64F53" w14:textId="77777777" w:rsidR="008F13E5" w:rsidRDefault="008F13E5" w:rsidP="008F13E5">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B8083" w14:textId="77777777" w:rsidR="0094189E" w:rsidRDefault="0094189E" w:rsidP="007746F3">
      <w:r>
        <w:separator/>
      </w:r>
    </w:p>
  </w:footnote>
  <w:footnote w:type="continuationSeparator" w:id="0">
    <w:p w14:paraId="4E45C0EB" w14:textId="77777777" w:rsidR="0094189E" w:rsidRDefault="0094189E" w:rsidP="007746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0BCEA" w14:textId="7DA4954D" w:rsidR="007746F3" w:rsidRDefault="007746F3">
    <w:pPr>
      <w:pStyle w:val="stBilgi"/>
    </w:pPr>
  </w:p>
  <w:tbl>
    <w:tblPr>
      <w:tblStyle w:val="TabloKlavuzu"/>
      <w:tblW w:w="10491" w:type="dxa"/>
      <w:tblInd w:w="-318" w:type="dxa"/>
      <w:tblLook w:val="04A0" w:firstRow="1" w:lastRow="0" w:firstColumn="1" w:lastColumn="0" w:noHBand="0" w:noVBand="1"/>
    </w:tblPr>
    <w:tblGrid>
      <w:gridCol w:w="1844"/>
      <w:gridCol w:w="1914"/>
      <w:gridCol w:w="3076"/>
      <w:gridCol w:w="1781"/>
      <w:gridCol w:w="1876"/>
    </w:tblGrid>
    <w:tr w:rsidR="007746F3" w:rsidRPr="00B36592" w14:paraId="27AC2E93" w14:textId="77777777" w:rsidTr="00AC420E">
      <w:trPr>
        <w:trHeight w:hRule="exact" w:val="577"/>
      </w:trPr>
      <w:tc>
        <w:tcPr>
          <w:tcW w:w="1844" w:type="dxa"/>
          <w:vMerge w:val="restart"/>
          <w:vAlign w:val="center"/>
        </w:tcPr>
        <w:p w14:paraId="2771A10F" w14:textId="77777777" w:rsidR="007746F3" w:rsidRPr="00B36592" w:rsidRDefault="007746F3" w:rsidP="007746F3">
          <w:pPr>
            <w:jc w:val="center"/>
            <w:rPr>
              <w:sz w:val="20"/>
            </w:rPr>
          </w:pPr>
          <w:bookmarkStart w:id="2" w:name="_Hlk150157118"/>
          <w:r w:rsidRPr="00B36592">
            <w:rPr>
              <w:noProof/>
              <w:sz w:val="20"/>
              <w:lang w:eastAsia="tr-TR"/>
            </w:rPr>
            <w:drawing>
              <wp:anchor distT="0" distB="0" distL="114300" distR="114300" simplePos="0" relativeHeight="251659776" behindDoc="0" locked="0" layoutInCell="1" allowOverlap="1" wp14:anchorId="1FF94B92" wp14:editId="39D4D6D0">
                <wp:simplePos x="0" y="0"/>
                <wp:positionH relativeFrom="column">
                  <wp:posOffset>17145</wp:posOffset>
                </wp:positionH>
                <wp:positionV relativeFrom="paragraph">
                  <wp:posOffset>60325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647" w:type="dxa"/>
          <w:gridSpan w:val="4"/>
          <w:vAlign w:val="center"/>
        </w:tcPr>
        <w:p w14:paraId="045E0E16" w14:textId="5FF5861E" w:rsidR="00AC420E" w:rsidRPr="00AC420E" w:rsidRDefault="005F3EF5" w:rsidP="00AC420E">
          <w:pPr>
            <w:jc w:val="center"/>
            <w:rPr>
              <w:rFonts w:ascii="Times New Roman" w:hAnsi="Times New Roman" w:cs="Times New Roman"/>
            </w:rPr>
          </w:pPr>
          <w:r w:rsidRPr="00AC420E">
            <w:rPr>
              <w:rFonts w:ascii="Times New Roman" w:hAnsi="Times New Roman" w:cs="Times New Roman"/>
            </w:rPr>
            <w:t xml:space="preserve">İSKENDERUN TEKNİK ÜNİVERSİTESİ </w:t>
          </w:r>
        </w:p>
        <w:p w14:paraId="4D3C91A4" w14:textId="1B98D70C" w:rsidR="007746F3" w:rsidRPr="00AC420E" w:rsidRDefault="005F3EF5" w:rsidP="00AC420E">
          <w:pPr>
            <w:jc w:val="center"/>
            <w:rPr>
              <w:rFonts w:ascii="Times New Roman" w:hAnsi="Times New Roman" w:cs="Times New Roman"/>
              <w:sz w:val="20"/>
            </w:rPr>
          </w:pPr>
          <w:r>
            <w:rPr>
              <w:rFonts w:ascii="Times New Roman" w:hAnsi="Times New Roman" w:cs="Times New Roman"/>
            </w:rPr>
            <w:t>BİLİM VE TEKNOLOJİ UYGULAMA VE ARAŞTIRMA MERKEZİ</w:t>
          </w:r>
        </w:p>
      </w:tc>
    </w:tr>
    <w:tr w:rsidR="00AC420E" w:rsidRPr="00B36592" w14:paraId="4015E189" w14:textId="77777777" w:rsidTr="00B33F63">
      <w:trPr>
        <w:trHeight w:hRule="exact" w:val="349"/>
      </w:trPr>
      <w:tc>
        <w:tcPr>
          <w:tcW w:w="1844" w:type="dxa"/>
          <w:vMerge/>
          <w:vAlign w:val="center"/>
        </w:tcPr>
        <w:p w14:paraId="655DC895" w14:textId="77777777" w:rsidR="00AC420E" w:rsidRPr="00B36592" w:rsidRDefault="00AC420E" w:rsidP="007746F3">
          <w:pPr>
            <w:jc w:val="center"/>
            <w:rPr>
              <w:noProof/>
              <w:sz w:val="20"/>
            </w:rPr>
          </w:pPr>
        </w:p>
      </w:tc>
      <w:tc>
        <w:tcPr>
          <w:tcW w:w="8647" w:type="dxa"/>
          <w:gridSpan w:val="4"/>
          <w:vAlign w:val="center"/>
        </w:tcPr>
        <w:p w14:paraId="61136201" w14:textId="4F97624D" w:rsidR="00AC420E" w:rsidRDefault="008F13E5" w:rsidP="005B2C99">
          <w:pPr>
            <w:jc w:val="center"/>
            <w:rPr>
              <w:rFonts w:ascii="Times New Roman" w:hAnsi="Times New Roman"/>
              <w:noProof/>
              <w:lang w:eastAsia="tr-TR"/>
            </w:rPr>
          </w:pPr>
          <w:r>
            <w:rPr>
              <w:rFonts w:ascii="Times New Roman" w:hAnsi="Times New Roman"/>
              <w:noProof/>
              <w:lang w:eastAsia="tr-TR"/>
            </w:rPr>
            <w:t>KİMYASAL MADDELERLE GÜVENLİ ÇALIŞMA TALİMATI</w:t>
          </w:r>
        </w:p>
        <w:p w14:paraId="59E4F849" w14:textId="4C61DACA" w:rsidR="001F209C" w:rsidRPr="007A6443" w:rsidRDefault="001F209C" w:rsidP="005B2C99">
          <w:pPr>
            <w:jc w:val="center"/>
            <w:rPr>
              <w:rFonts w:ascii="Times New Roman" w:hAnsi="Times New Roman" w:cs="Times New Roman"/>
            </w:rPr>
          </w:pPr>
        </w:p>
      </w:tc>
    </w:tr>
    <w:tr w:rsidR="007746F3" w:rsidRPr="00B36592" w14:paraId="6F2E117F" w14:textId="77777777" w:rsidTr="00B33F63">
      <w:trPr>
        <w:trHeight w:hRule="exact" w:val="365"/>
      </w:trPr>
      <w:tc>
        <w:tcPr>
          <w:tcW w:w="1844" w:type="dxa"/>
          <w:vMerge/>
          <w:vAlign w:val="center"/>
        </w:tcPr>
        <w:p w14:paraId="138389C2" w14:textId="77777777" w:rsidR="007746F3" w:rsidRPr="00B36592" w:rsidRDefault="007746F3" w:rsidP="007746F3">
          <w:pPr>
            <w:rPr>
              <w:sz w:val="20"/>
            </w:rPr>
          </w:pPr>
        </w:p>
      </w:tc>
      <w:tc>
        <w:tcPr>
          <w:tcW w:w="1914"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3076" w:type="dxa"/>
          <w:vAlign w:val="center"/>
        </w:tcPr>
        <w:p w14:paraId="528E9E3C" w14:textId="01425896" w:rsidR="007746F3" w:rsidRPr="00837053" w:rsidRDefault="007746F3" w:rsidP="007746F3">
          <w:pPr>
            <w:rPr>
              <w:rFonts w:ascii="Times New Roman" w:hAnsi="Times New Roman" w:cs="Times New Roman"/>
            </w:rPr>
          </w:pPr>
        </w:p>
      </w:tc>
      <w:tc>
        <w:tcPr>
          <w:tcW w:w="1781"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76"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7746F3" w:rsidRPr="00B36592" w14:paraId="5DED7287" w14:textId="77777777" w:rsidTr="00B33F63">
      <w:trPr>
        <w:trHeight w:hRule="exact" w:val="349"/>
      </w:trPr>
      <w:tc>
        <w:tcPr>
          <w:tcW w:w="1844" w:type="dxa"/>
          <w:vMerge/>
          <w:vAlign w:val="center"/>
        </w:tcPr>
        <w:p w14:paraId="55622155" w14:textId="77777777" w:rsidR="007746F3" w:rsidRPr="00B36592" w:rsidRDefault="007746F3" w:rsidP="007746F3">
          <w:pPr>
            <w:rPr>
              <w:sz w:val="20"/>
            </w:rPr>
          </w:pPr>
        </w:p>
      </w:tc>
      <w:tc>
        <w:tcPr>
          <w:tcW w:w="1914" w:type="dxa"/>
          <w:vAlign w:val="center"/>
        </w:tcPr>
        <w:p w14:paraId="30A59ECF"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İlk Yayın Tarihi</w:t>
          </w:r>
        </w:p>
      </w:tc>
      <w:tc>
        <w:tcPr>
          <w:tcW w:w="3076" w:type="dxa"/>
          <w:vAlign w:val="center"/>
        </w:tcPr>
        <w:p w14:paraId="5CCA3860" w14:textId="694D152F" w:rsidR="007746F3" w:rsidRPr="00837053" w:rsidRDefault="007746F3" w:rsidP="007746F3">
          <w:pPr>
            <w:rPr>
              <w:rFonts w:ascii="Times New Roman" w:hAnsi="Times New Roman" w:cs="Times New Roman"/>
            </w:rPr>
          </w:pPr>
        </w:p>
      </w:tc>
      <w:tc>
        <w:tcPr>
          <w:tcW w:w="1781" w:type="dxa"/>
          <w:vAlign w:val="center"/>
        </w:tcPr>
        <w:p w14:paraId="54E19829"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76" w:type="dxa"/>
          <w:vAlign w:val="center"/>
        </w:tcPr>
        <w:p w14:paraId="6D973C33"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B33F63">
      <w:trPr>
        <w:trHeight w:hRule="exact" w:val="349"/>
      </w:trPr>
      <w:tc>
        <w:tcPr>
          <w:tcW w:w="1844" w:type="dxa"/>
          <w:vMerge/>
          <w:vAlign w:val="center"/>
        </w:tcPr>
        <w:p w14:paraId="794F8493" w14:textId="77777777" w:rsidR="007746F3" w:rsidRPr="00B36592" w:rsidRDefault="007746F3" w:rsidP="007746F3">
          <w:pPr>
            <w:rPr>
              <w:sz w:val="20"/>
            </w:rPr>
          </w:pPr>
        </w:p>
      </w:tc>
      <w:tc>
        <w:tcPr>
          <w:tcW w:w="4990"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781"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76" w:type="dxa"/>
          <w:vAlign w:val="center"/>
        </w:tcPr>
        <w:sdt>
          <w:sdtPr>
            <w:id w:val="527216409"/>
            <w:docPartObj>
              <w:docPartGallery w:val="Page Numbers (Bottom of Page)"/>
              <w:docPartUnique/>
            </w:docPartObj>
          </w:sdtPr>
          <w:sdtEndPr/>
          <w:sdtContent>
            <w:p w14:paraId="12B7091F" w14:textId="13D3A557" w:rsidR="00316953" w:rsidRDefault="00316953" w:rsidP="00316953">
              <w:pPr>
                <w:pStyle w:val="AltBilgi"/>
              </w:pPr>
              <w:r>
                <w:fldChar w:fldCharType="begin"/>
              </w:r>
              <w:r>
                <w:instrText>PAGE   \* MERGEFORMAT</w:instrText>
              </w:r>
              <w:r>
                <w:fldChar w:fldCharType="separate"/>
              </w:r>
              <w:r w:rsidR="008F13E5">
                <w:rPr>
                  <w:noProof/>
                </w:rPr>
                <w:t>2</w:t>
              </w:r>
              <w:r>
                <w:fldChar w:fldCharType="end"/>
              </w:r>
            </w:p>
          </w:sdtContent>
        </w:sdt>
        <w:p w14:paraId="76CED53D" w14:textId="21775F6D" w:rsidR="007746F3" w:rsidRPr="00837053" w:rsidRDefault="007746F3" w:rsidP="007746F3">
          <w:pPr>
            <w:rPr>
              <w:rFonts w:ascii="Times New Roman" w:hAnsi="Times New Roman" w:cs="Times New Roman"/>
            </w:rPr>
          </w:pPr>
        </w:p>
      </w:tc>
    </w:tr>
    <w:bookmarkEnd w:id="2"/>
  </w:tbl>
  <w:p w14:paraId="7EF58585" w14:textId="77777777" w:rsidR="007746F3" w:rsidRDefault="007746F3">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9769F"/>
    <w:multiLevelType w:val="hybridMultilevel"/>
    <w:tmpl w:val="6ED2FF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84591D"/>
    <w:multiLevelType w:val="hybridMultilevel"/>
    <w:tmpl w:val="D196EA8E"/>
    <w:lvl w:ilvl="0" w:tplc="4746965C">
      <w:start w:val="1"/>
      <w:numFmt w:val="decimal"/>
      <w:lvlText w:val="%1."/>
      <w:lvlJc w:val="left"/>
      <w:pPr>
        <w:tabs>
          <w:tab w:val="num" w:pos="720"/>
        </w:tabs>
        <w:ind w:left="720" w:hanging="360"/>
      </w:pPr>
      <w:rPr>
        <w:b/>
      </w:rPr>
    </w:lvl>
    <w:lvl w:ilvl="1" w:tplc="01EE3FB8">
      <w:numFmt w:val="bullet"/>
      <w:lvlText w:val="•"/>
      <w:lvlJc w:val="left"/>
      <w:pPr>
        <w:ind w:left="1785" w:hanging="705"/>
      </w:pPr>
      <w:rPr>
        <w:rFonts w:ascii="Times New Roman" w:eastAsia="Calibri" w:hAnsi="Times New Roman" w:cs="Times New Roman"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4132A12"/>
    <w:multiLevelType w:val="hybridMultilevel"/>
    <w:tmpl w:val="747E7D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2546E2"/>
    <w:multiLevelType w:val="hybridMultilevel"/>
    <w:tmpl w:val="3E0241D0"/>
    <w:lvl w:ilvl="0" w:tplc="041F0001">
      <w:start w:val="1"/>
      <w:numFmt w:val="bullet"/>
      <w:lvlText w:val=""/>
      <w:lvlJc w:val="left"/>
      <w:pPr>
        <w:ind w:left="1477" w:hanging="360"/>
      </w:pPr>
      <w:rPr>
        <w:rFonts w:ascii="Symbol" w:hAnsi="Symbol" w:hint="default"/>
      </w:rPr>
    </w:lvl>
    <w:lvl w:ilvl="1" w:tplc="041F0003" w:tentative="1">
      <w:start w:val="1"/>
      <w:numFmt w:val="bullet"/>
      <w:lvlText w:val="o"/>
      <w:lvlJc w:val="left"/>
      <w:pPr>
        <w:ind w:left="2197" w:hanging="360"/>
      </w:pPr>
      <w:rPr>
        <w:rFonts w:ascii="Courier New" w:hAnsi="Courier New" w:cs="Courier New" w:hint="default"/>
      </w:rPr>
    </w:lvl>
    <w:lvl w:ilvl="2" w:tplc="041F0005" w:tentative="1">
      <w:start w:val="1"/>
      <w:numFmt w:val="bullet"/>
      <w:lvlText w:val=""/>
      <w:lvlJc w:val="left"/>
      <w:pPr>
        <w:ind w:left="2917" w:hanging="360"/>
      </w:pPr>
      <w:rPr>
        <w:rFonts w:ascii="Wingdings" w:hAnsi="Wingdings" w:hint="default"/>
      </w:rPr>
    </w:lvl>
    <w:lvl w:ilvl="3" w:tplc="041F0001" w:tentative="1">
      <w:start w:val="1"/>
      <w:numFmt w:val="bullet"/>
      <w:lvlText w:val=""/>
      <w:lvlJc w:val="left"/>
      <w:pPr>
        <w:ind w:left="3637" w:hanging="360"/>
      </w:pPr>
      <w:rPr>
        <w:rFonts w:ascii="Symbol" w:hAnsi="Symbol" w:hint="default"/>
      </w:rPr>
    </w:lvl>
    <w:lvl w:ilvl="4" w:tplc="041F0003" w:tentative="1">
      <w:start w:val="1"/>
      <w:numFmt w:val="bullet"/>
      <w:lvlText w:val="o"/>
      <w:lvlJc w:val="left"/>
      <w:pPr>
        <w:ind w:left="4357" w:hanging="360"/>
      </w:pPr>
      <w:rPr>
        <w:rFonts w:ascii="Courier New" w:hAnsi="Courier New" w:cs="Courier New" w:hint="default"/>
      </w:rPr>
    </w:lvl>
    <w:lvl w:ilvl="5" w:tplc="041F0005" w:tentative="1">
      <w:start w:val="1"/>
      <w:numFmt w:val="bullet"/>
      <w:lvlText w:val=""/>
      <w:lvlJc w:val="left"/>
      <w:pPr>
        <w:ind w:left="5077" w:hanging="360"/>
      </w:pPr>
      <w:rPr>
        <w:rFonts w:ascii="Wingdings" w:hAnsi="Wingdings" w:hint="default"/>
      </w:rPr>
    </w:lvl>
    <w:lvl w:ilvl="6" w:tplc="041F0001" w:tentative="1">
      <w:start w:val="1"/>
      <w:numFmt w:val="bullet"/>
      <w:lvlText w:val=""/>
      <w:lvlJc w:val="left"/>
      <w:pPr>
        <w:ind w:left="5797" w:hanging="360"/>
      </w:pPr>
      <w:rPr>
        <w:rFonts w:ascii="Symbol" w:hAnsi="Symbol" w:hint="default"/>
      </w:rPr>
    </w:lvl>
    <w:lvl w:ilvl="7" w:tplc="041F0003" w:tentative="1">
      <w:start w:val="1"/>
      <w:numFmt w:val="bullet"/>
      <w:lvlText w:val="o"/>
      <w:lvlJc w:val="left"/>
      <w:pPr>
        <w:ind w:left="6517" w:hanging="360"/>
      </w:pPr>
      <w:rPr>
        <w:rFonts w:ascii="Courier New" w:hAnsi="Courier New" w:cs="Courier New" w:hint="default"/>
      </w:rPr>
    </w:lvl>
    <w:lvl w:ilvl="8" w:tplc="041F0005" w:tentative="1">
      <w:start w:val="1"/>
      <w:numFmt w:val="bullet"/>
      <w:lvlText w:val=""/>
      <w:lvlJc w:val="left"/>
      <w:pPr>
        <w:ind w:left="7237" w:hanging="360"/>
      </w:pPr>
      <w:rPr>
        <w:rFonts w:ascii="Wingdings" w:hAnsi="Wingdings" w:hint="default"/>
      </w:rPr>
    </w:lvl>
  </w:abstractNum>
  <w:abstractNum w:abstractNumId="4" w15:restartNumberingAfterBreak="0">
    <w:nsid w:val="2C5C0B24"/>
    <w:multiLevelType w:val="multilevel"/>
    <w:tmpl w:val="8A32259A"/>
    <w:lvl w:ilvl="0">
      <w:start w:val="1"/>
      <w:numFmt w:val="decimal"/>
      <w:lvlText w:val="%1."/>
      <w:lvlJc w:val="left"/>
      <w:pPr>
        <w:ind w:left="1117" w:hanging="360"/>
      </w:pPr>
      <w:rPr>
        <w:rFonts w:hint="default"/>
      </w:rPr>
    </w:lvl>
    <w:lvl w:ilvl="1">
      <w:start w:val="1"/>
      <w:numFmt w:val="bullet"/>
      <w:lvlText w:val=""/>
      <w:lvlJc w:val="left"/>
      <w:pPr>
        <w:ind w:left="1417" w:hanging="660"/>
      </w:pPr>
      <w:rPr>
        <w:rFonts w:ascii="Symbol" w:hAnsi="Symbol" w:hint="default"/>
      </w:rPr>
    </w:lvl>
    <w:lvl w:ilvl="2">
      <w:start w:val="1"/>
      <w:numFmt w:val="decimal"/>
      <w:isLgl/>
      <w:lvlText w:val="%1.%2.%3."/>
      <w:lvlJc w:val="left"/>
      <w:pPr>
        <w:ind w:left="1477" w:hanging="720"/>
      </w:pPr>
      <w:rPr>
        <w:rFonts w:hint="default"/>
      </w:rPr>
    </w:lvl>
    <w:lvl w:ilvl="3">
      <w:start w:val="1"/>
      <w:numFmt w:val="decimal"/>
      <w:isLgl/>
      <w:lvlText w:val="%1.%2.%3.%4."/>
      <w:lvlJc w:val="left"/>
      <w:pPr>
        <w:ind w:left="1477" w:hanging="720"/>
      </w:pPr>
      <w:rPr>
        <w:rFonts w:hint="default"/>
      </w:rPr>
    </w:lvl>
    <w:lvl w:ilvl="4">
      <w:start w:val="1"/>
      <w:numFmt w:val="decimal"/>
      <w:isLgl/>
      <w:lvlText w:val="%1.%2.%3.%4.%5."/>
      <w:lvlJc w:val="left"/>
      <w:pPr>
        <w:ind w:left="1837" w:hanging="1080"/>
      </w:pPr>
      <w:rPr>
        <w:rFonts w:hint="default"/>
      </w:rPr>
    </w:lvl>
    <w:lvl w:ilvl="5">
      <w:start w:val="1"/>
      <w:numFmt w:val="decimal"/>
      <w:isLgl/>
      <w:lvlText w:val="%1.%2.%3.%4.%5.%6."/>
      <w:lvlJc w:val="left"/>
      <w:pPr>
        <w:ind w:left="1837" w:hanging="1080"/>
      </w:pPr>
      <w:rPr>
        <w:rFonts w:hint="default"/>
      </w:rPr>
    </w:lvl>
    <w:lvl w:ilvl="6">
      <w:start w:val="1"/>
      <w:numFmt w:val="decimal"/>
      <w:isLgl/>
      <w:lvlText w:val="%1.%2.%3.%4.%5.%6.%7."/>
      <w:lvlJc w:val="left"/>
      <w:pPr>
        <w:ind w:left="2197" w:hanging="1440"/>
      </w:pPr>
      <w:rPr>
        <w:rFonts w:hint="default"/>
      </w:rPr>
    </w:lvl>
    <w:lvl w:ilvl="7">
      <w:start w:val="1"/>
      <w:numFmt w:val="decimal"/>
      <w:isLgl/>
      <w:lvlText w:val="%1.%2.%3.%4.%5.%6.%7.%8."/>
      <w:lvlJc w:val="left"/>
      <w:pPr>
        <w:ind w:left="2197" w:hanging="1440"/>
      </w:pPr>
      <w:rPr>
        <w:rFonts w:hint="default"/>
      </w:rPr>
    </w:lvl>
    <w:lvl w:ilvl="8">
      <w:start w:val="1"/>
      <w:numFmt w:val="decimal"/>
      <w:isLgl/>
      <w:lvlText w:val="%1.%2.%3.%4.%5.%6.%7.%8.%9."/>
      <w:lvlJc w:val="left"/>
      <w:pPr>
        <w:ind w:left="2557" w:hanging="1800"/>
      </w:pPr>
      <w:rPr>
        <w:rFonts w:hint="default"/>
      </w:rPr>
    </w:lvl>
  </w:abstractNum>
  <w:abstractNum w:abstractNumId="5" w15:restartNumberingAfterBreak="0">
    <w:nsid w:val="499230E1"/>
    <w:multiLevelType w:val="hybridMultilevel"/>
    <w:tmpl w:val="68560418"/>
    <w:lvl w:ilvl="0" w:tplc="041F0001">
      <w:start w:val="1"/>
      <w:numFmt w:val="bullet"/>
      <w:lvlText w:val=""/>
      <w:lvlJc w:val="left"/>
      <w:pPr>
        <w:ind w:left="1477" w:hanging="360"/>
      </w:pPr>
      <w:rPr>
        <w:rFonts w:ascii="Symbol" w:hAnsi="Symbol" w:hint="default"/>
      </w:rPr>
    </w:lvl>
    <w:lvl w:ilvl="1" w:tplc="041F0003" w:tentative="1">
      <w:start w:val="1"/>
      <w:numFmt w:val="bullet"/>
      <w:lvlText w:val="o"/>
      <w:lvlJc w:val="left"/>
      <w:pPr>
        <w:ind w:left="2197" w:hanging="360"/>
      </w:pPr>
      <w:rPr>
        <w:rFonts w:ascii="Courier New" w:hAnsi="Courier New" w:cs="Courier New" w:hint="default"/>
      </w:rPr>
    </w:lvl>
    <w:lvl w:ilvl="2" w:tplc="041F0005" w:tentative="1">
      <w:start w:val="1"/>
      <w:numFmt w:val="bullet"/>
      <w:lvlText w:val=""/>
      <w:lvlJc w:val="left"/>
      <w:pPr>
        <w:ind w:left="2917" w:hanging="360"/>
      </w:pPr>
      <w:rPr>
        <w:rFonts w:ascii="Wingdings" w:hAnsi="Wingdings" w:hint="default"/>
      </w:rPr>
    </w:lvl>
    <w:lvl w:ilvl="3" w:tplc="041F0001" w:tentative="1">
      <w:start w:val="1"/>
      <w:numFmt w:val="bullet"/>
      <w:lvlText w:val=""/>
      <w:lvlJc w:val="left"/>
      <w:pPr>
        <w:ind w:left="3637" w:hanging="360"/>
      </w:pPr>
      <w:rPr>
        <w:rFonts w:ascii="Symbol" w:hAnsi="Symbol" w:hint="default"/>
      </w:rPr>
    </w:lvl>
    <w:lvl w:ilvl="4" w:tplc="041F0003" w:tentative="1">
      <w:start w:val="1"/>
      <w:numFmt w:val="bullet"/>
      <w:lvlText w:val="o"/>
      <w:lvlJc w:val="left"/>
      <w:pPr>
        <w:ind w:left="4357" w:hanging="360"/>
      </w:pPr>
      <w:rPr>
        <w:rFonts w:ascii="Courier New" w:hAnsi="Courier New" w:cs="Courier New" w:hint="default"/>
      </w:rPr>
    </w:lvl>
    <w:lvl w:ilvl="5" w:tplc="041F0005" w:tentative="1">
      <w:start w:val="1"/>
      <w:numFmt w:val="bullet"/>
      <w:lvlText w:val=""/>
      <w:lvlJc w:val="left"/>
      <w:pPr>
        <w:ind w:left="5077" w:hanging="360"/>
      </w:pPr>
      <w:rPr>
        <w:rFonts w:ascii="Wingdings" w:hAnsi="Wingdings" w:hint="default"/>
      </w:rPr>
    </w:lvl>
    <w:lvl w:ilvl="6" w:tplc="041F0001" w:tentative="1">
      <w:start w:val="1"/>
      <w:numFmt w:val="bullet"/>
      <w:lvlText w:val=""/>
      <w:lvlJc w:val="left"/>
      <w:pPr>
        <w:ind w:left="5797" w:hanging="360"/>
      </w:pPr>
      <w:rPr>
        <w:rFonts w:ascii="Symbol" w:hAnsi="Symbol" w:hint="default"/>
      </w:rPr>
    </w:lvl>
    <w:lvl w:ilvl="7" w:tplc="041F0003" w:tentative="1">
      <w:start w:val="1"/>
      <w:numFmt w:val="bullet"/>
      <w:lvlText w:val="o"/>
      <w:lvlJc w:val="left"/>
      <w:pPr>
        <w:ind w:left="6517" w:hanging="360"/>
      </w:pPr>
      <w:rPr>
        <w:rFonts w:ascii="Courier New" w:hAnsi="Courier New" w:cs="Courier New" w:hint="default"/>
      </w:rPr>
    </w:lvl>
    <w:lvl w:ilvl="8" w:tplc="041F0005" w:tentative="1">
      <w:start w:val="1"/>
      <w:numFmt w:val="bullet"/>
      <w:lvlText w:val=""/>
      <w:lvlJc w:val="left"/>
      <w:pPr>
        <w:ind w:left="7237" w:hanging="360"/>
      </w:pPr>
      <w:rPr>
        <w:rFonts w:ascii="Wingdings" w:hAnsi="Wingdings" w:hint="default"/>
      </w:rPr>
    </w:lvl>
  </w:abstractNum>
  <w:abstractNum w:abstractNumId="6" w15:restartNumberingAfterBreak="0">
    <w:nsid w:val="7EC803E8"/>
    <w:multiLevelType w:val="hybridMultilevel"/>
    <w:tmpl w:val="0DC466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29"/>
    <w:rsid w:val="001C0EF4"/>
    <w:rsid w:val="001F209C"/>
    <w:rsid w:val="00216B3D"/>
    <w:rsid w:val="00316953"/>
    <w:rsid w:val="00453B44"/>
    <w:rsid w:val="005457E7"/>
    <w:rsid w:val="005B2C99"/>
    <w:rsid w:val="005D3B33"/>
    <w:rsid w:val="005F3EF5"/>
    <w:rsid w:val="006234E3"/>
    <w:rsid w:val="006756EB"/>
    <w:rsid w:val="006931FF"/>
    <w:rsid w:val="007746F3"/>
    <w:rsid w:val="00794F1C"/>
    <w:rsid w:val="007A6443"/>
    <w:rsid w:val="007C537B"/>
    <w:rsid w:val="008D6178"/>
    <w:rsid w:val="008F13E5"/>
    <w:rsid w:val="00936FFD"/>
    <w:rsid w:val="0094189E"/>
    <w:rsid w:val="00A763D7"/>
    <w:rsid w:val="00AC420E"/>
    <w:rsid w:val="00AD2629"/>
    <w:rsid w:val="00B00785"/>
    <w:rsid w:val="00B33F63"/>
    <w:rsid w:val="00B43330"/>
    <w:rsid w:val="00DF3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9A492"/>
  <w15:docId w15:val="{BEE1B163-E9B2-4D9D-97E8-5D3CA898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A763D7"/>
    <w:pPr>
      <w:widowControl/>
      <w:adjustRightInd w:val="0"/>
    </w:pPr>
    <w:rPr>
      <w:rFonts w:ascii="Times New Roman" w:eastAsia="Calibri"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2177</Words>
  <Characters>12410</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ASUS</cp:lastModifiedBy>
  <cp:revision>3</cp:revision>
  <dcterms:created xsi:type="dcterms:W3CDTF">2024-04-22T11:09:00Z</dcterms:created>
  <dcterms:modified xsi:type="dcterms:W3CDTF">2024-04-22T13:14:00Z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