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465A" w14:textId="77777777" w:rsidR="007702F5" w:rsidRPr="007702F5" w:rsidRDefault="007702F5" w:rsidP="007702F5">
      <w:pPr>
        <w:widowControl/>
        <w:numPr>
          <w:ilvl w:val="0"/>
          <w:numId w:val="1"/>
        </w:numPr>
        <w:autoSpaceDE/>
        <w:autoSpaceDN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  <w:t>AMAÇ</w:t>
      </w:r>
    </w:p>
    <w:p w14:paraId="4FD09F38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color w:val="000000"/>
          <w:sz w:val="24"/>
          <w:szCs w:val="24"/>
          <w:lang w:val="tr-TR"/>
        </w:rPr>
        <w:t>İskenderun Teknik Üniversitesi, Bilim ve Teknoloji Uygulama ve Araştırma Merkezi (İSTE-BTM) laboratuvarından talep edilen analizlerin laboratuvarda yapılabilirliğini değerlendirmede, cihaz ve analiz yöntemi gerekliliklerini saptamada ve analizin kabulünün onayının verilmesinde görev, yetki ve sorumlulukları tanımlamaktır.</w:t>
      </w:r>
    </w:p>
    <w:p w14:paraId="11790DD9" w14:textId="77777777" w:rsidR="007702F5" w:rsidRPr="007702F5" w:rsidRDefault="007702F5" w:rsidP="007702F5">
      <w:pPr>
        <w:widowControl/>
        <w:numPr>
          <w:ilvl w:val="0"/>
          <w:numId w:val="1"/>
        </w:numPr>
        <w:autoSpaceDE/>
        <w:autoSpaceDN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  <w:t xml:space="preserve">KAPSAM </w:t>
      </w:r>
    </w:p>
    <w:p w14:paraId="6C1503E3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İSTE-BTM laboratuvarında, bilinen numunelere uygulanacak standart analiz yöntemleri ve yeni numuneler ve/veya ilk kez çalışılacak analiz yöntemleri için yapılacak tüm analiz başvurularının gözden geçirilmesini kapsar.</w:t>
      </w:r>
    </w:p>
    <w:p w14:paraId="7D43154B" w14:textId="77777777" w:rsidR="007702F5" w:rsidRPr="007702F5" w:rsidRDefault="007702F5" w:rsidP="007702F5">
      <w:pPr>
        <w:widowControl/>
        <w:numPr>
          <w:ilvl w:val="0"/>
          <w:numId w:val="1"/>
        </w:numPr>
        <w:autoSpaceDE/>
        <w:autoSpaceDN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  <w:t xml:space="preserve">SORUMLULAR </w:t>
      </w:r>
    </w:p>
    <w:p w14:paraId="1194EBF0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İSTE-BTM Laboratuvar Müdürü/Müdür Yardımcısı ve Numune Kabul Sorumlusu </w:t>
      </w:r>
    </w:p>
    <w:p w14:paraId="192C1C40" w14:textId="77777777" w:rsidR="007702F5" w:rsidRPr="007702F5" w:rsidRDefault="007702F5" w:rsidP="007702F5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>İLGİLİ BİRİMLER</w:t>
      </w:r>
    </w:p>
    <w:p w14:paraId="4C44705B" w14:textId="77777777" w:rsidR="007702F5" w:rsidRPr="007702F5" w:rsidRDefault="007702F5" w:rsidP="007702F5">
      <w:pPr>
        <w:widowControl/>
        <w:autoSpaceDE/>
        <w:autoSpaceDN/>
        <w:spacing w:line="360" w:lineRule="auto"/>
        <w:ind w:left="397"/>
        <w:contextualSpacing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sz w:val="24"/>
          <w:szCs w:val="24"/>
          <w:lang w:val="tr-TR"/>
        </w:rPr>
        <w:t>Tüm İSTE-BTM birimleri</w:t>
      </w:r>
    </w:p>
    <w:p w14:paraId="78973A3B" w14:textId="77777777" w:rsidR="007702F5" w:rsidRPr="007702F5" w:rsidRDefault="007702F5" w:rsidP="007702F5">
      <w:pPr>
        <w:widowControl/>
        <w:autoSpaceDE/>
        <w:autoSpaceDN/>
        <w:spacing w:line="360" w:lineRule="auto"/>
        <w:ind w:left="397"/>
        <w:contextualSpacing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5CA1EE35" w14:textId="77777777" w:rsidR="007702F5" w:rsidRPr="007702F5" w:rsidRDefault="007702F5" w:rsidP="007702F5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/>
          <w:sz w:val="24"/>
          <w:szCs w:val="24"/>
          <w:lang w:val="tr-TR"/>
        </w:rPr>
        <w:t>UYGULAMA</w:t>
      </w:r>
    </w:p>
    <w:p w14:paraId="4B3C3BFF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İSTE-BTM laboratuvarından istenen analizlerin yapılabilirliği aşağıda açıklanan alternatifler göz önüne alınarak değerlendirilir.</w:t>
      </w:r>
    </w:p>
    <w:p w14:paraId="60D6902F" w14:textId="77777777" w:rsidR="007702F5" w:rsidRPr="007702F5" w:rsidRDefault="007702F5" w:rsidP="007702F5">
      <w:pPr>
        <w:widowControl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r-TR"/>
        </w:rPr>
        <w:t>Bilinen Numunelere Uygulanacak Standart Analiz Yöntemleri İçin Gözden Geçirme ve Analiz Gerçekleştirme Süreci;</w:t>
      </w:r>
    </w:p>
    <w:p w14:paraId="22664028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Numune Kabul Sorumluları tarafından, Laboratuvar Müdür Yardımcısı danışmanlığında gelen her numunede;</w:t>
      </w:r>
    </w:p>
    <w:p w14:paraId="47B7F348" w14:textId="77777777" w:rsidR="007702F5" w:rsidRPr="007702F5" w:rsidRDefault="007702F5" w:rsidP="007702F5">
      <w:pPr>
        <w:widowControl/>
        <w:numPr>
          <w:ilvl w:val="0"/>
          <w:numId w:val="2"/>
        </w:numPr>
        <w:autoSpaceDE/>
        <w:autoSpaceDN/>
        <w:adjustRightInd w:val="0"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Analizi istenen numunenin türü </w:t>
      </w:r>
    </w:p>
    <w:p w14:paraId="76FCE632" w14:textId="77777777" w:rsidR="007702F5" w:rsidRPr="007702F5" w:rsidRDefault="007702F5" w:rsidP="007702F5">
      <w:pPr>
        <w:widowControl/>
        <w:numPr>
          <w:ilvl w:val="0"/>
          <w:numId w:val="2"/>
        </w:numPr>
        <w:autoSpaceDE/>
        <w:autoSpaceDN/>
        <w:adjustRightInd w:val="0"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İstenen analizlerin adedi </w:t>
      </w:r>
    </w:p>
    <w:p w14:paraId="5F181295" w14:textId="77777777" w:rsidR="007702F5" w:rsidRPr="007702F5" w:rsidRDefault="007702F5" w:rsidP="007702F5">
      <w:pPr>
        <w:widowControl/>
        <w:numPr>
          <w:ilvl w:val="0"/>
          <w:numId w:val="2"/>
        </w:numPr>
        <w:autoSpaceDE/>
        <w:autoSpaceDN/>
        <w:adjustRightInd w:val="0"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lastRenderedPageBreak/>
        <w:t>Analiz raporunun istenen teslim süresi</w:t>
      </w:r>
    </w:p>
    <w:p w14:paraId="398DD93D" w14:textId="77777777" w:rsidR="007702F5" w:rsidRPr="007702F5" w:rsidRDefault="007702F5" w:rsidP="007702F5">
      <w:pPr>
        <w:widowControl/>
        <w:numPr>
          <w:ilvl w:val="0"/>
          <w:numId w:val="2"/>
        </w:numPr>
        <w:autoSpaceDE/>
        <w:autoSpaceDN/>
        <w:adjustRightInd w:val="0"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Eleman yeterliliği</w:t>
      </w:r>
    </w:p>
    <w:p w14:paraId="11D3BD59" w14:textId="77777777" w:rsidR="007702F5" w:rsidRPr="007702F5" w:rsidRDefault="007702F5" w:rsidP="007702F5">
      <w:pPr>
        <w:widowControl/>
        <w:numPr>
          <w:ilvl w:val="0"/>
          <w:numId w:val="2"/>
        </w:numPr>
        <w:autoSpaceDE/>
        <w:autoSpaceDN/>
        <w:adjustRightInd w:val="0"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Cihaz kapasitesi</w:t>
      </w:r>
    </w:p>
    <w:p w14:paraId="0313BE0D" w14:textId="77777777" w:rsidR="007702F5" w:rsidRPr="007702F5" w:rsidRDefault="007702F5" w:rsidP="007702F5">
      <w:pPr>
        <w:widowControl/>
        <w:numPr>
          <w:ilvl w:val="0"/>
          <w:numId w:val="2"/>
        </w:numPr>
        <w:autoSpaceDE/>
        <w:autoSpaceDN/>
        <w:adjustRightInd w:val="0"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Kimyasal Malzeme Yeterliliği vb. kriterleri gözden geçirilir.</w:t>
      </w:r>
    </w:p>
    <w:p w14:paraId="276EAD79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Gelen numunelerde yapılacak analizler </w:t>
      </w:r>
      <w:bookmarkStart w:id="0" w:name="_Hlk44073576"/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Laboratuvara Gelen Numuneler İçin Analiz Belirleme Talimatı</w:t>
      </w:r>
      <w:bookmarkEnd w:id="0"/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na göre yapılır.</w:t>
      </w:r>
    </w:p>
    <w:p w14:paraId="5C01D000" w14:textId="77777777" w:rsidR="007702F5" w:rsidRPr="007702F5" w:rsidRDefault="007702F5" w:rsidP="007702F5">
      <w:pPr>
        <w:widowControl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  <w:t>Yeni Numuneler ve/veya İlk Kez Çalışılacak Analiz Yöntemleri İçin Gözden Geçirme Süreci;</w:t>
      </w:r>
    </w:p>
    <w:p w14:paraId="4C958710" w14:textId="77777777" w:rsidR="007702F5" w:rsidRPr="007702F5" w:rsidRDefault="007702F5" w:rsidP="007702F5">
      <w:pPr>
        <w:widowControl/>
        <w:numPr>
          <w:ilvl w:val="0"/>
          <w:numId w:val="2"/>
        </w:numPr>
        <w:autoSpaceDE/>
        <w:autoSpaceDN/>
        <w:adjustRightInd w:val="0"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İstenen analiz, İSTE-BTM laboratuvarında önceden çalışılmamış numuneleri ve analiz yöntemlerini kapsıyorsa analizi isteyen müşterinin yazılı başvurusu Numune Kabul Sorumlusu tarafından doğrudan İSTE-BTM Laboratuvar Müdür Yardımcısı iletilir.</w:t>
      </w:r>
    </w:p>
    <w:p w14:paraId="1F6B3C58" w14:textId="77777777" w:rsidR="007702F5" w:rsidRPr="007702F5" w:rsidRDefault="007702F5" w:rsidP="007702F5">
      <w:pPr>
        <w:widowControl/>
        <w:numPr>
          <w:ilvl w:val="0"/>
          <w:numId w:val="2"/>
        </w:numPr>
        <w:autoSpaceDE/>
        <w:autoSpaceDN/>
        <w:adjustRightInd w:val="0"/>
        <w:spacing w:after="160" w:line="36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İstenen analizin yapılabilirliği aşağıda açıklanan ve İlk Kez Çalışılacak Analizlerin Yapılabilirlik Formunda bulunan kriterler doğrultusunda İSTE-BTM Laboratuvarı Müdürü ve Laboratuvar Müdür Yardımcısı tarafından değerlendirilir.</w:t>
      </w:r>
    </w:p>
    <w:p w14:paraId="6FF6B30A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Numune önceden çalışılmış ürün gruplarında var mı?</w:t>
      </w:r>
    </w:p>
    <w:p w14:paraId="663F73E0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Örnek hazırlama yöntemi var mı?</w:t>
      </w:r>
    </w:p>
    <w:p w14:paraId="2B4D5249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Analiz yöntemi var mı?</w:t>
      </w:r>
    </w:p>
    <w:p w14:paraId="505A824D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Yöntemler geçerli kılınmış mı?</w:t>
      </w:r>
    </w:p>
    <w:p w14:paraId="3B459E43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Yöntem için gerekli cihaz/ekipman var mı?</w:t>
      </w:r>
    </w:p>
    <w:p w14:paraId="78D54575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Var olan cihazlar için ek ekipman gerekli mi?</w:t>
      </w:r>
    </w:p>
    <w:p w14:paraId="28D68088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Kimyasal malzeme var mı?</w:t>
      </w:r>
    </w:p>
    <w:p w14:paraId="480DB1F4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Referans standart/malzeme var mı?</w:t>
      </w:r>
    </w:p>
    <w:p w14:paraId="5070C198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lastRenderedPageBreak/>
        <w:t>Numune saklama koşulları İSTE-BTM koşullarına uygun mu?</w:t>
      </w:r>
    </w:p>
    <w:p w14:paraId="10BFC9E6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Eleman Yeterliliği</w:t>
      </w:r>
    </w:p>
    <w:p w14:paraId="28B142B0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Nitelik</w:t>
      </w:r>
    </w:p>
    <w:p w14:paraId="33583461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Nicelik</w:t>
      </w:r>
    </w:p>
    <w:p w14:paraId="59DE29EE" w14:textId="77777777" w:rsidR="007702F5" w:rsidRPr="007702F5" w:rsidRDefault="007702F5" w:rsidP="007702F5">
      <w:pPr>
        <w:widowControl/>
        <w:numPr>
          <w:ilvl w:val="0"/>
          <w:numId w:val="3"/>
        </w:numPr>
        <w:autoSpaceDE/>
        <w:autoSpaceDN/>
        <w:adjustRightInd w:val="0"/>
        <w:spacing w:after="160" w:line="360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Analiz süresi müşteri isteğine uygun mu?</w:t>
      </w:r>
    </w:p>
    <w:p w14:paraId="3AFB6E3F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İSTE-BTM Numune Kabul Sorumluları ve Laboratuvar Müdür Yardımcısı tarafından yapılan bu gözden geçirme sonucunda ilgili numunenin analizinin yapılıp/yapılamayacağı, yapılacaksa İSTE-BTM laboratuvarına hangi tarihte kabul edilebileceği, analiz süresi ve maliyeti belirlenir ve İSTE-BTM Laboratuvar Müdürü tarafından onaylanarak </w:t>
      </w:r>
      <w:bookmarkStart w:id="1" w:name="_Hlk44073669"/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İlk Kez Çalışılacak Analiz Yapılabilirlik Formuna </w:t>
      </w:r>
      <w:bookmarkEnd w:id="1"/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işlenir. Seçilen analiz yöntemi ve bu yöntemin seçiminde kullanılan ilgili literatürler, kayıtlar ve referanslar Kalite Yöneticisi gözetiminde arşivde muhafaza edilir.</w:t>
      </w:r>
    </w:p>
    <w:p w14:paraId="5AC1381C" w14:textId="77777777" w:rsidR="007702F5" w:rsidRPr="007702F5" w:rsidRDefault="007702F5" w:rsidP="007702F5">
      <w:pPr>
        <w:widowControl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İlgili formun onayladığı durumda analiz talebinde bulunan firmaya;</w:t>
      </w:r>
    </w:p>
    <w:p w14:paraId="4192601D" w14:textId="77777777" w:rsidR="007702F5" w:rsidRPr="007702F5" w:rsidRDefault="007702F5" w:rsidP="007702F5">
      <w:pPr>
        <w:widowControl/>
        <w:numPr>
          <w:ilvl w:val="0"/>
          <w:numId w:val="4"/>
        </w:numPr>
        <w:autoSpaceDE/>
        <w:autoSpaceDN/>
        <w:adjustRightInd w:val="0"/>
        <w:spacing w:after="16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Analizin yapılabileceği </w:t>
      </w:r>
    </w:p>
    <w:p w14:paraId="277E1F7D" w14:textId="77777777" w:rsidR="007702F5" w:rsidRPr="007702F5" w:rsidRDefault="007702F5" w:rsidP="007702F5">
      <w:pPr>
        <w:widowControl/>
        <w:numPr>
          <w:ilvl w:val="0"/>
          <w:numId w:val="4"/>
        </w:numPr>
        <w:autoSpaceDE/>
        <w:autoSpaceDN/>
        <w:adjustRightInd w:val="0"/>
        <w:spacing w:after="16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Maliyeti</w:t>
      </w:r>
    </w:p>
    <w:p w14:paraId="2C8AC7EB" w14:textId="77777777" w:rsidR="007702F5" w:rsidRPr="007702F5" w:rsidRDefault="007702F5" w:rsidP="007702F5">
      <w:pPr>
        <w:widowControl/>
        <w:numPr>
          <w:ilvl w:val="0"/>
          <w:numId w:val="4"/>
        </w:numPr>
        <w:autoSpaceDE/>
        <w:autoSpaceDN/>
        <w:adjustRightInd w:val="0"/>
        <w:spacing w:after="16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Süresi</w:t>
      </w:r>
    </w:p>
    <w:p w14:paraId="63243D1D" w14:textId="77777777" w:rsidR="007702F5" w:rsidRPr="007702F5" w:rsidRDefault="007702F5" w:rsidP="007702F5">
      <w:pPr>
        <w:widowControl/>
        <w:numPr>
          <w:ilvl w:val="0"/>
          <w:numId w:val="4"/>
        </w:numPr>
        <w:autoSpaceDE/>
        <w:autoSpaceDN/>
        <w:adjustRightInd w:val="0"/>
        <w:spacing w:after="16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Gerekli numune miktarı</w:t>
      </w:r>
    </w:p>
    <w:p w14:paraId="00496AF7" w14:textId="77777777" w:rsidR="007702F5" w:rsidRPr="007702F5" w:rsidRDefault="007702F5" w:rsidP="007702F5">
      <w:pPr>
        <w:widowControl/>
        <w:numPr>
          <w:ilvl w:val="0"/>
          <w:numId w:val="4"/>
        </w:numPr>
        <w:autoSpaceDE/>
        <w:autoSpaceDN/>
        <w:adjustRightInd w:val="0"/>
        <w:spacing w:after="16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Numunelerin gönderilebileceği tarih gibi bilgileri içeren bir yazı gönderilir. Firmanın kabulü halinde İSTE-BTM koşullarında numunelerin gönderilmesi ve ilgili analizlerin ücretlerinin İSTE-BTM hesabına yatırılması istenir.</w:t>
      </w:r>
    </w:p>
    <w:p w14:paraId="1B9928A6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Gelen numuneler Numune Kabul Koruma, Taşıma, İmha Prosedürü doğrultusunda kontrol ve kabul edilir.</w:t>
      </w:r>
    </w:p>
    <w:p w14:paraId="5DB93482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lastRenderedPageBreak/>
        <w:t>Analizi yapılan numunelere ait Analiz Raporu, Sonuçların Rapor Haline Getirilmesi Prosedürü doğrultusunda hazırlanarak Laboratuvar Müdürü ve Müdür Yardımcısı tarafından imzalanır.</w:t>
      </w:r>
    </w:p>
    <w:p w14:paraId="25203D0A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Resmî Kurumlar veya firmalarla numune analizlerinin yapılması konusunda sürekli bir bağlantı kurulacaksa bu kurumlarla İSTE-BTM Laboratuvar Müdürü tarafından yıllık ya da uzun süreli sözleşmeler yapılabilir. Sözleşmelerde;</w:t>
      </w:r>
    </w:p>
    <w:p w14:paraId="60D26BFE" w14:textId="77777777" w:rsidR="007702F5" w:rsidRPr="007702F5" w:rsidRDefault="007702F5" w:rsidP="007702F5">
      <w:pPr>
        <w:widowControl/>
        <w:numPr>
          <w:ilvl w:val="0"/>
          <w:numId w:val="5"/>
        </w:numPr>
        <w:autoSpaceDE/>
        <w:autoSpaceDN/>
        <w:adjustRightInd w:val="0"/>
        <w:spacing w:after="160" w:line="36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Analizlerin ücretleri</w:t>
      </w:r>
    </w:p>
    <w:p w14:paraId="0385D46E" w14:textId="77777777" w:rsidR="007702F5" w:rsidRPr="007702F5" w:rsidRDefault="007702F5" w:rsidP="007702F5">
      <w:pPr>
        <w:widowControl/>
        <w:numPr>
          <w:ilvl w:val="0"/>
          <w:numId w:val="5"/>
        </w:numPr>
        <w:autoSpaceDE/>
        <w:autoSpaceDN/>
        <w:adjustRightInd w:val="0"/>
        <w:spacing w:after="160" w:line="36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Gelecek numunelerin toplam ve aylara bölünmüş adedi</w:t>
      </w:r>
    </w:p>
    <w:p w14:paraId="40333BAE" w14:textId="77777777" w:rsidR="007702F5" w:rsidRPr="007702F5" w:rsidRDefault="007702F5" w:rsidP="007702F5">
      <w:pPr>
        <w:widowControl/>
        <w:numPr>
          <w:ilvl w:val="0"/>
          <w:numId w:val="5"/>
        </w:numPr>
        <w:autoSpaceDE/>
        <w:autoSpaceDN/>
        <w:adjustRightInd w:val="0"/>
        <w:spacing w:after="160" w:line="36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Numune alma ve İSTE-BTM laboratuvar kabul koşulları vb. bilgiler mutlaka bulunur.</w:t>
      </w:r>
    </w:p>
    <w:p w14:paraId="08855323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Numuneler laboratuvarımıza gelmeden önce karşılıklı teyit edilmiş analiz başvurularında veya uzun süreli sözleşmelerde İSTE-BTM laboratuvarında cihaz arızası, eleman yetersizliği vb. nedenlerle analizin yapılması ve raporun verilmesinde aksama olabilecekse bu durum derhal ilgili firmaya bildirilir.</w:t>
      </w:r>
    </w:p>
    <w:p w14:paraId="7DD31FC8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Numuneler İSTE-BTM laboratuvarına kabul edildikten sonra böyle bir problem ortaya çıkmışsa müşterinin oluru da alınarak numuneler uygun koşullar sağlanarak İSTE-BTM laboratuvarı tarafından müşterinin istediği bir laboratuvara gönderilir.</w:t>
      </w:r>
    </w:p>
    <w:p w14:paraId="27773318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İSTE-BTM tarafından kabul edilen Numune Bilgi ve Sonuç Formları Numune Kabul Sorumluları tarafından Laboratuvar Müdür veya Müdür Yardımcısına teslim edilir.</w:t>
      </w:r>
    </w:p>
    <w:p w14:paraId="22EFE7E0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>Laboratuvar Müdürü ve Müdür Yardımcısı Numune Bilgi ve Sonuç Formlarını değerlendirerek Analiz Sorumlularına dağıtır.</w:t>
      </w:r>
    </w:p>
    <w:p w14:paraId="689F5324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Analize başlandıktan sonra müşteri analizden vazgeçerse analiz iptal edilir ve ilgili maliyet müşteriden talep edilir. Müşterinin isteği halinde analizde kullanılmamış numuneler varsa uygun koşullarda müşteriye iade edilir. </w:t>
      </w:r>
    </w:p>
    <w:p w14:paraId="434572F4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lastRenderedPageBreak/>
        <w:t>İptal edilen analizler Bilgi İletişim (İç Haberleşme) Formu ile Analiz Sorumlularına hemen bildirilir.</w:t>
      </w:r>
    </w:p>
    <w:p w14:paraId="5A57E38A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</w:p>
    <w:p w14:paraId="78C10A5C" w14:textId="77777777" w:rsidR="007702F5" w:rsidRPr="007702F5" w:rsidRDefault="007702F5" w:rsidP="007702F5">
      <w:pPr>
        <w:widowControl/>
        <w:adjustRightInd w:val="0"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</w:p>
    <w:p w14:paraId="20B75479" w14:textId="77777777" w:rsidR="007702F5" w:rsidRPr="007702F5" w:rsidRDefault="007702F5" w:rsidP="007702F5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/>
          <w:color w:val="000000"/>
          <w:sz w:val="24"/>
          <w:szCs w:val="24"/>
          <w:lang w:val="tr-TR"/>
        </w:rPr>
        <w:t>İLGİLİ DOKÜMANLAR</w:t>
      </w:r>
    </w:p>
    <w:p w14:paraId="343072E9" w14:textId="77777777" w:rsidR="007702F5" w:rsidRPr="007702F5" w:rsidRDefault="007702F5" w:rsidP="007702F5">
      <w:pPr>
        <w:widowControl/>
        <w:numPr>
          <w:ilvl w:val="0"/>
          <w:numId w:val="6"/>
        </w:numPr>
        <w:autoSpaceDE/>
        <w:autoSpaceDN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 Analiz Başvuru Formu</w:t>
      </w:r>
    </w:p>
    <w:p w14:paraId="41B51D07" w14:textId="77777777" w:rsidR="007702F5" w:rsidRPr="007702F5" w:rsidRDefault="007702F5" w:rsidP="007702F5">
      <w:pPr>
        <w:widowControl/>
        <w:numPr>
          <w:ilvl w:val="0"/>
          <w:numId w:val="6"/>
        </w:numPr>
        <w:autoSpaceDE/>
        <w:autoSpaceDN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 İlk Kez Çalışılacak Analiz Yapılabilirlik Formu</w:t>
      </w:r>
    </w:p>
    <w:p w14:paraId="5C275ADA" w14:textId="77777777" w:rsidR="007702F5" w:rsidRPr="007702F5" w:rsidRDefault="007702F5" w:rsidP="007702F5">
      <w:pPr>
        <w:widowControl/>
        <w:numPr>
          <w:ilvl w:val="0"/>
          <w:numId w:val="6"/>
        </w:numPr>
        <w:autoSpaceDE/>
        <w:autoSpaceDN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 Numune Bilgi ve Sonuç Formu</w:t>
      </w:r>
    </w:p>
    <w:p w14:paraId="6CD537B5" w14:textId="77777777" w:rsidR="007702F5" w:rsidRPr="007702F5" w:rsidRDefault="007702F5" w:rsidP="007702F5">
      <w:pPr>
        <w:widowControl/>
        <w:numPr>
          <w:ilvl w:val="0"/>
          <w:numId w:val="6"/>
        </w:numPr>
        <w:autoSpaceDE/>
        <w:autoSpaceDN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 Bilgi İletişim (İç Haberleşme) Formu</w:t>
      </w:r>
    </w:p>
    <w:p w14:paraId="4AC704C7" w14:textId="77777777" w:rsidR="007702F5" w:rsidRPr="007702F5" w:rsidRDefault="007702F5" w:rsidP="007702F5">
      <w:pPr>
        <w:widowControl/>
        <w:numPr>
          <w:ilvl w:val="0"/>
          <w:numId w:val="6"/>
        </w:numPr>
        <w:autoSpaceDE/>
        <w:autoSpaceDN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 Laboratuvara Gelen Numuneler İçin Analiz Belirleme Talimatına</w:t>
      </w:r>
    </w:p>
    <w:p w14:paraId="500F2108" w14:textId="77777777" w:rsidR="007702F5" w:rsidRPr="007702F5" w:rsidRDefault="007702F5" w:rsidP="007702F5">
      <w:pPr>
        <w:widowControl/>
        <w:numPr>
          <w:ilvl w:val="0"/>
          <w:numId w:val="6"/>
        </w:numPr>
        <w:autoSpaceDE/>
        <w:autoSpaceDN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 Numune Kabul, Koruma, Taşıma, İmha Prosedürü</w:t>
      </w:r>
    </w:p>
    <w:p w14:paraId="6F730878" w14:textId="77777777" w:rsidR="007702F5" w:rsidRPr="007702F5" w:rsidRDefault="007702F5" w:rsidP="007702F5">
      <w:pPr>
        <w:widowControl/>
        <w:numPr>
          <w:ilvl w:val="0"/>
          <w:numId w:val="6"/>
        </w:numPr>
        <w:autoSpaceDE/>
        <w:autoSpaceDN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 Sonuçların Rapor Haline Getirilmesi Prosedürü</w:t>
      </w:r>
    </w:p>
    <w:p w14:paraId="2B18D842" w14:textId="77777777" w:rsidR="007702F5" w:rsidRPr="007702F5" w:rsidRDefault="007702F5" w:rsidP="007702F5">
      <w:pPr>
        <w:widowControl/>
        <w:numPr>
          <w:ilvl w:val="0"/>
          <w:numId w:val="6"/>
        </w:numPr>
        <w:autoSpaceDE/>
        <w:autoSpaceDN/>
        <w:adjustRightInd w:val="0"/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</w:pPr>
      <w:r w:rsidRPr="007702F5">
        <w:rPr>
          <w:rFonts w:ascii="Times New Roman" w:eastAsia="Calibri" w:hAnsi="Times New Roman" w:cs="Times New Roman"/>
          <w:bCs/>
          <w:color w:val="000000"/>
          <w:sz w:val="24"/>
          <w:szCs w:val="24"/>
          <w:lang w:val="tr-TR"/>
        </w:rPr>
        <w:t xml:space="preserve"> Sözleşmeler (varsa)</w:t>
      </w:r>
    </w:p>
    <w:p w14:paraId="732D2EC5" w14:textId="77777777" w:rsidR="007702F5" w:rsidRPr="007702F5" w:rsidRDefault="007702F5" w:rsidP="007702F5">
      <w:pPr>
        <w:widowControl/>
        <w:autoSpaceDE/>
        <w:autoSpaceDN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tr-TR" w:eastAsia="tr-TR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531"/>
        <w:gridCol w:w="3197"/>
        <w:gridCol w:w="3706"/>
      </w:tblGrid>
      <w:tr w:rsidR="007702F5" w:rsidRPr="007702F5" w14:paraId="413DB24A" w14:textId="77777777" w:rsidTr="007702F5">
        <w:trPr>
          <w:trHeight w:val="7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30C2" w14:textId="77777777" w:rsidR="007702F5" w:rsidRPr="007702F5" w:rsidRDefault="007702F5" w:rsidP="007702F5">
            <w:pPr>
              <w:widowControl/>
              <w:tabs>
                <w:tab w:val="left" w:pos="9990"/>
              </w:tabs>
              <w:autoSpaceDE/>
              <w:autoSpaceDN/>
              <w:spacing w:after="160" w:line="360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70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Revizyon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393F" w14:textId="77777777" w:rsidR="007702F5" w:rsidRPr="007702F5" w:rsidRDefault="007702F5" w:rsidP="007702F5">
            <w:pPr>
              <w:widowControl/>
              <w:tabs>
                <w:tab w:val="left" w:pos="9990"/>
              </w:tabs>
              <w:autoSpaceDE/>
              <w:autoSpaceDN/>
              <w:spacing w:after="160" w:line="360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70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Revizyon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1D9F" w14:textId="77777777" w:rsidR="007702F5" w:rsidRPr="007702F5" w:rsidRDefault="007702F5" w:rsidP="007702F5">
            <w:pPr>
              <w:widowControl/>
              <w:tabs>
                <w:tab w:val="left" w:pos="9990"/>
              </w:tabs>
              <w:autoSpaceDE/>
              <w:autoSpaceDN/>
              <w:spacing w:after="160" w:line="360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70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Madde No/Bölüm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40A5" w14:textId="77777777" w:rsidR="007702F5" w:rsidRPr="007702F5" w:rsidRDefault="007702F5" w:rsidP="007702F5">
            <w:pPr>
              <w:widowControl/>
              <w:tabs>
                <w:tab w:val="left" w:pos="9990"/>
              </w:tabs>
              <w:autoSpaceDE/>
              <w:autoSpaceDN/>
              <w:spacing w:after="160" w:line="360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702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Değişiklik Açıklaması / Nedeni</w:t>
            </w:r>
          </w:p>
        </w:tc>
      </w:tr>
    </w:tbl>
    <w:p w14:paraId="76ED8B22" w14:textId="77777777" w:rsidR="007702F5" w:rsidRPr="007702F5" w:rsidRDefault="007702F5" w:rsidP="007702F5">
      <w:pPr>
        <w:widowControl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tr-TR"/>
        </w:rPr>
      </w:pPr>
    </w:p>
    <w:p w14:paraId="68BC3348" w14:textId="77777777" w:rsidR="00316953" w:rsidRDefault="00316953" w:rsidP="007702F5">
      <w:pPr>
        <w:pStyle w:val="KonuBal"/>
        <w:ind w:left="0"/>
        <w:rPr>
          <w:sz w:val="20"/>
        </w:rPr>
      </w:pPr>
    </w:p>
    <w:p w14:paraId="354E4649" w14:textId="77777777" w:rsidR="00316953" w:rsidRDefault="00316953">
      <w:pPr>
        <w:pStyle w:val="KonuBal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p w14:paraId="69EE7FDD" w14:textId="77777777" w:rsidR="00316953" w:rsidRDefault="00316953">
      <w:pPr>
        <w:pStyle w:val="KonuBal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52EDFA55" w14:textId="77777777" w:rsidR="00316953" w:rsidRDefault="00316953">
      <w:pPr>
        <w:pStyle w:val="KonuBal"/>
        <w:rPr>
          <w:sz w:val="20"/>
        </w:rPr>
      </w:pPr>
    </w:p>
    <w:p w14:paraId="12881F03" w14:textId="77777777" w:rsidR="00316953" w:rsidRDefault="00316953">
      <w:pPr>
        <w:pStyle w:val="KonuBal"/>
        <w:rPr>
          <w:sz w:val="20"/>
        </w:rPr>
      </w:pPr>
    </w:p>
    <w:p w14:paraId="11533A34" w14:textId="77777777" w:rsidR="00316953" w:rsidRDefault="00316953">
      <w:pPr>
        <w:pStyle w:val="KonuBal"/>
        <w:rPr>
          <w:sz w:val="20"/>
        </w:rPr>
      </w:pPr>
    </w:p>
    <w:p w14:paraId="4D09A7BA" w14:textId="77777777" w:rsidR="00316953" w:rsidRDefault="00316953">
      <w:pPr>
        <w:pStyle w:val="KonuBal"/>
        <w:rPr>
          <w:sz w:val="20"/>
        </w:rPr>
      </w:pPr>
    </w:p>
    <w:p w14:paraId="3B64F47F" w14:textId="77777777" w:rsidR="00316953" w:rsidRDefault="00316953">
      <w:pPr>
        <w:pStyle w:val="KonuBal"/>
        <w:rPr>
          <w:sz w:val="20"/>
        </w:rPr>
      </w:pPr>
    </w:p>
    <w:p w14:paraId="67247E89" w14:textId="77777777" w:rsidR="00316953" w:rsidRDefault="00316953">
      <w:pPr>
        <w:pStyle w:val="KonuBal"/>
        <w:rPr>
          <w:sz w:val="20"/>
        </w:rPr>
      </w:pPr>
    </w:p>
    <w:p w14:paraId="5A5CF193" w14:textId="77777777" w:rsidR="00316953" w:rsidRDefault="00316953">
      <w:pPr>
        <w:pStyle w:val="KonuBal"/>
        <w:rPr>
          <w:sz w:val="20"/>
        </w:rPr>
      </w:pPr>
    </w:p>
    <w:p w14:paraId="054A43F9" w14:textId="77777777" w:rsidR="00316953" w:rsidRDefault="00316953">
      <w:pPr>
        <w:pStyle w:val="KonuBal"/>
        <w:rPr>
          <w:sz w:val="20"/>
        </w:rPr>
      </w:pPr>
    </w:p>
    <w:p w14:paraId="6190491D" w14:textId="77777777" w:rsidR="00316953" w:rsidRDefault="00316953">
      <w:pPr>
        <w:pStyle w:val="KonuBal"/>
        <w:rPr>
          <w:sz w:val="20"/>
        </w:rPr>
      </w:pPr>
    </w:p>
    <w:p w14:paraId="18084C1D" w14:textId="77777777" w:rsidR="00316953" w:rsidRDefault="00316953">
      <w:pPr>
        <w:pStyle w:val="KonuBal"/>
        <w:rPr>
          <w:sz w:val="20"/>
        </w:rPr>
      </w:pPr>
    </w:p>
    <w:p w14:paraId="2DD6A809" w14:textId="77777777" w:rsidR="00316953" w:rsidRDefault="00316953">
      <w:pPr>
        <w:pStyle w:val="KonuBal"/>
        <w:rPr>
          <w:sz w:val="20"/>
        </w:rPr>
      </w:pPr>
    </w:p>
    <w:p w14:paraId="5760D53E" w14:textId="77777777" w:rsidR="00316953" w:rsidRDefault="00316953">
      <w:pPr>
        <w:pStyle w:val="KonuBal"/>
        <w:rPr>
          <w:sz w:val="20"/>
        </w:rPr>
      </w:pPr>
    </w:p>
    <w:p w14:paraId="4201ED36" w14:textId="77777777" w:rsidR="00316953" w:rsidRDefault="00316953">
      <w:pPr>
        <w:pStyle w:val="KonuBal"/>
        <w:rPr>
          <w:sz w:val="20"/>
        </w:rPr>
      </w:pPr>
    </w:p>
    <w:p w14:paraId="2046B8D1" w14:textId="77777777" w:rsidR="00316953" w:rsidRDefault="00316953">
      <w:pPr>
        <w:pStyle w:val="KonuBal"/>
        <w:rPr>
          <w:sz w:val="20"/>
        </w:rPr>
      </w:pPr>
    </w:p>
    <w:p w14:paraId="5955FD28" w14:textId="77777777" w:rsidR="00316953" w:rsidRDefault="00316953">
      <w:pPr>
        <w:pStyle w:val="KonuBal"/>
        <w:rPr>
          <w:sz w:val="20"/>
        </w:rPr>
      </w:pPr>
    </w:p>
    <w:p w14:paraId="21BA5AE4" w14:textId="77777777" w:rsidR="00316953" w:rsidRDefault="00316953">
      <w:pPr>
        <w:pStyle w:val="KonuBal"/>
        <w:rPr>
          <w:sz w:val="20"/>
        </w:rPr>
      </w:pPr>
    </w:p>
    <w:p w14:paraId="2870B402" w14:textId="77777777" w:rsidR="00316953" w:rsidRDefault="00316953">
      <w:pPr>
        <w:pStyle w:val="KonuBal"/>
        <w:rPr>
          <w:sz w:val="20"/>
        </w:rPr>
      </w:pPr>
    </w:p>
    <w:p w14:paraId="1E90AC2B" w14:textId="77777777" w:rsidR="00316953" w:rsidRDefault="00316953">
      <w:pPr>
        <w:pStyle w:val="KonuBal"/>
        <w:rPr>
          <w:sz w:val="20"/>
        </w:rPr>
      </w:pPr>
    </w:p>
    <w:p w14:paraId="6D047782" w14:textId="77777777" w:rsidR="00316953" w:rsidRDefault="00316953">
      <w:pPr>
        <w:pStyle w:val="KonuBal"/>
        <w:rPr>
          <w:sz w:val="20"/>
        </w:rPr>
      </w:pPr>
    </w:p>
    <w:p w14:paraId="72B9CC09" w14:textId="77777777" w:rsidR="00316953" w:rsidRDefault="00316953">
      <w:pPr>
        <w:pStyle w:val="KonuBal"/>
        <w:rPr>
          <w:sz w:val="20"/>
        </w:rPr>
      </w:pPr>
    </w:p>
    <w:p w14:paraId="042DD2F4" w14:textId="77777777" w:rsidR="00316953" w:rsidRDefault="00316953">
      <w:pPr>
        <w:pStyle w:val="KonuBal"/>
        <w:rPr>
          <w:sz w:val="20"/>
        </w:rPr>
      </w:pPr>
    </w:p>
    <w:p w14:paraId="13BA219A" w14:textId="77777777" w:rsidR="00316953" w:rsidRDefault="00316953">
      <w:pPr>
        <w:pStyle w:val="KonuBal"/>
        <w:rPr>
          <w:sz w:val="20"/>
        </w:rPr>
      </w:pPr>
    </w:p>
    <w:p w14:paraId="4FB0D7AE" w14:textId="77777777" w:rsidR="00316953" w:rsidRDefault="00316953">
      <w:pPr>
        <w:pStyle w:val="KonuBal"/>
        <w:rPr>
          <w:sz w:val="20"/>
        </w:rPr>
      </w:pPr>
    </w:p>
    <w:p w14:paraId="474B3F89" w14:textId="77777777" w:rsidR="00316953" w:rsidRDefault="00316953">
      <w:pPr>
        <w:pStyle w:val="KonuBal"/>
        <w:rPr>
          <w:sz w:val="20"/>
        </w:rPr>
      </w:pPr>
    </w:p>
    <w:p w14:paraId="729B2DD8" w14:textId="77777777" w:rsidR="00316953" w:rsidRDefault="00316953">
      <w:pPr>
        <w:pStyle w:val="KonuBal"/>
        <w:rPr>
          <w:sz w:val="20"/>
        </w:rPr>
      </w:pPr>
    </w:p>
    <w:p w14:paraId="512746F6" w14:textId="77777777" w:rsidR="00316953" w:rsidRDefault="00316953">
      <w:pPr>
        <w:pStyle w:val="KonuBal"/>
        <w:rPr>
          <w:sz w:val="20"/>
        </w:rPr>
      </w:pPr>
    </w:p>
    <w:p w14:paraId="4E9E4ABE" w14:textId="77777777" w:rsidR="00316953" w:rsidRDefault="00316953">
      <w:pPr>
        <w:pStyle w:val="KonuBal"/>
        <w:rPr>
          <w:sz w:val="20"/>
        </w:rPr>
      </w:pPr>
    </w:p>
    <w:p w14:paraId="6A5D7BE6" w14:textId="77777777" w:rsidR="00316953" w:rsidRDefault="00316953">
      <w:pPr>
        <w:pStyle w:val="KonuBal"/>
        <w:rPr>
          <w:sz w:val="20"/>
        </w:rPr>
      </w:pPr>
    </w:p>
    <w:p w14:paraId="535231A1" w14:textId="77777777" w:rsidR="00316953" w:rsidRDefault="00316953">
      <w:pPr>
        <w:pStyle w:val="KonuBal"/>
        <w:rPr>
          <w:sz w:val="20"/>
        </w:rPr>
      </w:pPr>
    </w:p>
    <w:p w14:paraId="208FCE34" w14:textId="77777777" w:rsidR="00316953" w:rsidRDefault="00316953">
      <w:pPr>
        <w:pStyle w:val="KonuBal"/>
        <w:rPr>
          <w:sz w:val="20"/>
        </w:rPr>
      </w:pPr>
    </w:p>
    <w:p w14:paraId="6BC65A3B" w14:textId="77777777" w:rsidR="00316953" w:rsidRDefault="00316953">
      <w:pPr>
        <w:pStyle w:val="KonuBal"/>
        <w:rPr>
          <w:sz w:val="20"/>
        </w:rPr>
      </w:pPr>
    </w:p>
    <w:p w14:paraId="619AED16" w14:textId="77777777" w:rsidR="00316953" w:rsidRDefault="00316953">
      <w:pPr>
        <w:pStyle w:val="KonuBal"/>
        <w:rPr>
          <w:sz w:val="20"/>
        </w:rPr>
      </w:pPr>
    </w:p>
    <w:p w14:paraId="2E0B0D32" w14:textId="77777777" w:rsidR="00316953" w:rsidRDefault="00316953">
      <w:pPr>
        <w:pStyle w:val="KonuBal"/>
        <w:rPr>
          <w:sz w:val="20"/>
        </w:rPr>
      </w:pPr>
    </w:p>
    <w:p w14:paraId="77D2D006" w14:textId="77777777" w:rsidR="00316953" w:rsidRDefault="00316953">
      <w:pPr>
        <w:pStyle w:val="KonuBal"/>
        <w:rPr>
          <w:sz w:val="20"/>
        </w:rPr>
      </w:pPr>
    </w:p>
    <w:p w14:paraId="68139754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C61090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0263" w14:textId="77777777" w:rsidR="00C61090" w:rsidRDefault="00C61090" w:rsidP="007746F3">
      <w:r>
        <w:separator/>
      </w:r>
    </w:p>
  </w:endnote>
  <w:endnote w:type="continuationSeparator" w:id="0">
    <w:p w14:paraId="7F702E98" w14:textId="77777777" w:rsidR="00C61090" w:rsidRDefault="00C61090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7702F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FFAEDCB" w14:textId="77777777" w:rsidR="007746F3" w:rsidRPr="007702F5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7702F5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14:paraId="1881658E" w14:textId="77777777" w:rsidR="007746F3" w:rsidRPr="007702F5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</w:p>
        <w:p w14:paraId="3721C623" w14:textId="008A30E5" w:rsidR="007746F3" w:rsidRPr="007702F5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7702F5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Birim </w:t>
          </w:r>
          <w:r w:rsidR="007746F3" w:rsidRPr="007702F5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Kalite </w:t>
          </w:r>
          <w:r w:rsidRPr="007702F5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85C3" w14:textId="77777777" w:rsidR="00C61090" w:rsidRDefault="00C61090" w:rsidP="007746F3">
      <w:r>
        <w:separator/>
      </w:r>
    </w:p>
  </w:footnote>
  <w:footnote w:type="continuationSeparator" w:id="0">
    <w:p w14:paraId="2890C1E8" w14:textId="77777777" w:rsidR="00C61090" w:rsidRDefault="00C61090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BCEA" w14:textId="410D5ADA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2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7702F5">
      <w:trPr>
        <w:trHeight w:hRule="exact" w:val="717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42A89CA0" w:rsidR="00AC420E" w:rsidRPr="00AC420E" w:rsidRDefault="007702F5" w:rsidP="007702F5">
          <w:pPr>
            <w:jc w:val="center"/>
            <w:rPr>
              <w:rFonts w:ascii="Times New Roman" w:hAnsi="Times New Roman" w:cs="Times New Roman"/>
            </w:rPr>
          </w:pPr>
          <w:r w:rsidRPr="007702F5">
            <w:rPr>
              <w:rFonts w:ascii="Times New Roman" w:hAnsi="Times New Roman" w:cs="Times New Roman"/>
            </w:rPr>
            <w:t xml:space="preserve">TALEPLERİN, TEKLİFLERİN VE SÖZLEŞMELERİN GÖZDEN GEÇİRİLMESİ </w:t>
          </w:r>
          <w:r>
            <w:rPr>
              <w:rFonts w:ascii="Times New Roman" w:hAnsi="Times New Roman" w:cs="Times New Roman"/>
            </w:rPr>
            <w:t>P</w:t>
          </w:r>
          <w:r w:rsidRPr="007702F5">
            <w:rPr>
              <w:rFonts w:ascii="Times New Roman" w:hAnsi="Times New Roman" w:cs="Times New Roman"/>
            </w:rPr>
            <w:t>ROSEDÜRÜ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7777777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2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04D"/>
    <w:multiLevelType w:val="hybridMultilevel"/>
    <w:tmpl w:val="A0E88A42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EB657BE"/>
    <w:multiLevelType w:val="hybridMultilevel"/>
    <w:tmpl w:val="DAB840F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665EB7"/>
    <w:multiLevelType w:val="hybridMultilevel"/>
    <w:tmpl w:val="CE541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DDE13DD"/>
    <w:multiLevelType w:val="multilevel"/>
    <w:tmpl w:val="E7425638"/>
    <w:lvl w:ilvl="0">
      <w:start w:val="1"/>
      <w:numFmt w:val="decimal"/>
      <w:lvlText w:val="%1."/>
      <w:lvlJc w:val="left"/>
      <w:pPr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b/>
      </w:rPr>
    </w:lvl>
    <w:lvl w:ilvl="3">
      <w:start w:val="1"/>
      <w:numFmt w:val="decimal"/>
      <w:lvlText w:val="%1.%2.%3.%4."/>
      <w:lvlJc w:val="left"/>
      <w:pPr>
        <w:ind w:left="397" w:hanging="397"/>
      </w:pPr>
    </w:lvl>
    <w:lvl w:ilvl="4">
      <w:start w:val="1"/>
      <w:numFmt w:val="decimal"/>
      <w:lvlText w:val="%1.%2.%3.%4.%5."/>
      <w:lvlJc w:val="left"/>
      <w:pPr>
        <w:ind w:left="397" w:hanging="397"/>
      </w:pPr>
    </w:lvl>
    <w:lvl w:ilvl="5">
      <w:start w:val="1"/>
      <w:numFmt w:val="decimal"/>
      <w:lvlText w:val="%1.%2.%3.%4.%5.%6."/>
      <w:lvlJc w:val="left"/>
      <w:pPr>
        <w:ind w:left="397" w:hanging="397"/>
      </w:pPr>
    </w:lvl>
    <w:lvl w:ilvl="6">
      <w:start w:val="1"/>
      <w:numFmt w:val="decimal"/>
      <w:lvlText w:val="%1.%2.%3.%4.%5.%6.%7."/>
      <w:lvlJc w:val="left"/>
      <w:pPr>
        <w:ind w:left="397" w:hanging="397"/>
      </w:pPr>
    </w:lvl>
    <w:lvl w:ilvl="7">
      <w:start w:val="1"/>
      <w:numFmt w:val="decimal"/>
      <w:lvlText w:val="%1.%2.%3.%4.%5.%6.%7.%8."/>
      <w:lvlJc w:val="left"/>
      <w:pPr>
        <w:ind w:left="397" w:hanging="397"/>
      </w:pPr>
    </w:lvl>
    <w:lvl w:ilvl="8">
      <w:start w:val="1"/>
      <w:numFmt w:val="decimal"/>
      <w:lvlText w:val="%1.%2.%3.%4.%5.%6.%7.%8.%9."/>
      <w:lvlJc w:val="left"/>
      <w:pPr>
        <w:ind w:left="397" w:hanging="397"/>
      </w:pPr>
    </w:lvl>
  </w:abstractNum>
  <w:abstractNum w:abstractNumId="4" w15:restartNumberingAfterBreak="0">
    <w:nsid w:val="6AC14177"/>
    <w:multiLevelType w:val="hybridMultilevel"/>
    <w:tmpl w:val="692C4F10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>
      <w:start w:val="1"/>
      <w:numFmt w:val="lowerLetter"/>
      <w:lvlText w:val="%2."/>
      <w:lvlJc w:val="left"/>
      <w:pPr>
        <w:ind w:left="2880" w:hanging="360"/>
      </w:pPr>
    </w:lvl>
    <w:lvl w:ilvl="2" w:tplc="041F001B">
      <w:start w:val="1"/>
      <w:numFmt w:val="lowerRoman"/>
      <w:lvlText w:val="%3."/>
      <w:lvlJc w:val="right"/>
      <w:pPr>
        <w:ind w:left="3600" w:hanging="180"/>
      </w:pPr>
    </w:lvl>
    <w:lvl w:ilvl="3" w:tplc="041F000F">
      <w:start w:val="1"/>
      <w:numFmt w:val="decimal"/>
      <w:lvlText w:val="%4."/>
      <w:lvlJc w:val="left"/>
      <w:pPr>
        <w:ind w:left="4320" w:hanging="360"/>
      </w:pPr>
    </w:lvl>
    <w:lvl w:ilvl="4" w:tplc="041F0019">
      <w:start w:val="1"/>
      <w:numFmt w:val="lowerLetter"/>
      <w:lvlText w:val="%5."/>
      <w:lvlJc w:val="left"/>
      <w:pPr>
        <w:ind w:left="5040" w:hanging="360"/>
      </w:pPr>
    </w:lvl>
    <w:lvl w:ilvl="5" w:tplc="041F001B">
      <w:start w:val="1"/>
      <w:numFmt w:val="lowerRoman"/>
      <w:lvlText w:val="%6."/>
      <w:lvlJc w:val="right"/>
      <w:pPr>
        <w:ind w:left="5760" w:hanging="180"/>
      </w:pPr>
    </w:lvl>
    <w:lvl w:ilvl="6" w:tplc="041F000F">
      <w:start w:val="1"/>
      <w:numFmt w:val="decimal"/>
      <w:lvlText w:val="%7."/>
      <w:lvlJc w:val="left"/>
      <w:pPr>
        <w:ind w:left="6480" w:hanging="360"/>
      </w:pPr>
    </w:lvl>
    <w:lvl w:ilvl="7" w:tplc="041F0019">
      <w:start w:val="1"/>
      <w:numFmt w:val="lowerLetter"/>
      <w:lvlText w:val="%8."/>
      <w:lvlJc w:val="left"/>
      <w:pPr>
        <w:ind w:left="7200" w:hanging="360"/>
      </w:pPr>
    </w:lvl>
    <w:lvl w:ilvl="8" w:tplc="041F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B3451D4"/>
    <w:multiLevelType w:val="hybridMultilevel"/>
    <w:tmpl w:val="0FBC18CE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54612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253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8521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0125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0131707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858406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29"/>
    <w:rsid w:val="001C0EF4"/>
    <w:rsid w:val="00216B3D"/>
    <w:rsid w:val="00316953"/>
    <w:rsid w:val="00453B44"/>
    <w:rsid w:val="005B2C99"/>
    <w:rsid w:val="005D3B33"/>
    <w:rsid w:val="005F3EF5"/>
    <w:rsid w:val="006756EB"/>
    <w:rsid w:val="006931FF"/>
    <w:rsid w:val="007702F5"/>
    <w:rsid w:val="007746F3"/>
    <w:rsid w:val="00AC420E"/>
    <w:rsid w:val="00AD2629"/>
    <w:rsid w:val="00B00785"/>
    <w:rsid w:val="00B33F63"/>
    <w:rsid w:val="00B43330"/>
    <w:rsid w:val="00C6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Cahit Çelebi</cp:lastModifiedBy>
  <cp:revision>2</cp:revision>
  <dcterms:created xsi:type="dcterms:W3CDTF">2024-01-02T12:03:00Z</dcterms:created>
  <dcterms:modified xsi:type="dcterms:W3CDTF">2024-01-02T12:03:00Z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