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209B1" w14:textId="77777777" w:rsidR="009A2EDF" w:rsidRPr="009A2EDF" w:rsidRDefault="009A2EDF" w:rsidP="009A2EDF">
      <w:pPr>
        <w:widowControl/>
        <w:numPr>
          <w:ilvl w:val="0"/>
          <w:numId w:val="1"/>
        </w:numPr>
        <w:autoSpaceDE/>
        <w:autoSpaceDN/>
        <w:adjustRightInd w:val="0"/>
        <w:spacing w:after="160" w:line="360" w:lineRule="auto"/>
        <w:jc w:val="both"/>
        <w:rPr>
          <w:rFonts w:ascii="Times New Roman" w:eastAsia="Calibri" w:hAnsi="Times New Roman" w:cs="Times New Roman"/>
          <w:b/>
          <w:color w:val="000000"/>
          <w:sz w:val="24"/>
          <w:szCs w:val="24"/>
          <w:lang w:val="tr-TR"/>
        </w:rPr>
      </w:pPr>
      <w:r w:rsidRPr="009A2EDF">
        <w:rPr>
          <w:rFonts w:ascii="Times New Roman" w:eastAsia="Calibri" w:hAnsi="Times New Roman" w:cs="Times New Roman"/>
          <w:b/>
          <w:color w:val="000000"/>
          <w:sz w:val="24"/>
          <w:szCs w:val="24"/>
          <w:lang w:val="tr-TR"/>
        </w:rPr>
        <w:t>AMAÇ</w:t>
      </w:r>
    </w:p>
    <w:p w14:paraId="36BA9807" w14:textId="77777777" w:rsidR="009A2EDF" w:rsidRPr="009A2EDF" w:rsidRDefault="009A2EDF" w:rsidP="009A2EDF">
      <w:pPr>
        <w:widowControl/>
        <w:adjustRightInd w:val="0"/>
        <w:spacing w:after="160" w:line="360" w:lineRule="auto"/>
        <w:ind w:firstLine="567"/>
        <w:jc w:val="both"/>
        <w:rPr>
          <w:rFonts w:ascii="Times New Roman" w:eastAsia="Calibri" w:hAnsi="Times New Roman" w:cs="Times New Roman"/>
          <w:color w:val="000000"/>
          <w:sz w:val="24"/>
          <w:szCs w:val="24"/>
          <w:lang w:val="tr-TR"/>
        </w:rPr>
      </w:pPr>
      <w:r w:rsidRPr="009A2EDF">
        <w:rPr>
          <w:rFonts w:ascii="Times New Roman" w:eastAsia="Calibri" w:hAnsi="Times New Roman" w:cs="Times New Roman"/>
          <w:color w:val="000000"/>
          <w:sz w:val="24"/>
          <w:szCs w:val="24"/>
          <w:lang w:val="tr-TR"/>
        </w:rPr>
        <w:t>İskenderun Teknik Üniversitesi, Bilim ve Teknoloji Uygulama ve Araştırma Merkezi (İSTE-BTM) laboratuvarında TS EN ISO/IEC 17025’e göre kurulmuş olan Kalite Yönetim Sistemin yeterli bir şekilde tanımlanıp anlaşıldığı, takip edildiği ve uygulandığı konusunda gerekli güvenceyi sağlamak amacıyla organize bir değerlendirme sistemi oluşturmaktır.</w:t>
      </w:r>
    </w:p>
    <w:p w14:paraId="2F671E62" w14:textId="77777777" w:rsidR="009A2EDF" w:rsidRPr="009A2EDF" w:rsidRDefault="009A2EDF" w:rsidP="009A2EDF">
      <w:pPr>
        <w:widowControl/>
        <w:numPr>
          <w:ilvl w:val="0"/>
          <w:numId w:val="1"/>
        </w:numPr>
        <w:autoSpaceDE/>
        <w:autoSpaceDN/>
        <w:adjustRightInd w:val="0"/>
        <w:spacing w:after="160" w:line="360" w:lineRule="auto"/>
        <w:jc w:val="both"/>
        <w:rPr>
          <w:rFonts w:ascii="Times New Roman" w:eastAsia="Calibri" w:hAnsi="Times New Roman" w:cs="Times New Roman"/>
          <w:b/>
          <w:color w:val="000000"/>
          <w:sz w:val="24"/>
          <w:szCs w:val="24"/>
          <w:lang w:val="tr-TR"/>
        </w:rPr>
      </w:pPr>
      <w:r w:rsidRPr="009A2EDF">
        <w:rPr>
          <w:rFonts w:ascii="Times New Roman" w:eastAsia="Calibri" w:hAnsi="Times New Roman" w:cs="Times New Roman"/>
          <w:b/>
          <w:color w:val="000000"/>
          <w:sz w:val="24"/>
          <w:szCs w:val="24"/>
          <w:lang w:val="tr-TR"/>
        </w:rPr>
        <w:t xml:space="preserve">KAPSAM </w:t>
      </w:r>
    </w:p>
    <w:p w14:paraId="22056747" w14:textId="77777777" w:rsidR="009A2EDF" w:rsidRPr="009A2EDF" w:rsidRDefault="009A2EDF" w:rsidP="009A2EDF">
      <w:pPr>
        <w:widowControl/>
        <w:adjustRightInd w:val="0"/>
        <w:spacing w:after="160" w:line="360" w:lineRule="auto"/>
        <w:ind w:firstLine="567"/>
        <w:jc w:val="both"/>
        <w:rPr>
          <w:rFonts w:ascii="Times New Roman" w:eastAsia="Calibri" w:hAnsi="Times New Roman" w:cs="Times New Roman"/>
          <w:bCs/>
          <w:color w:val="000000"/>
          <w:sz w:val="24"/>
          <w:szCs w:val="24"/>
          <w:lang w:val="tr-TR"/>
        </w:rPr>
      </w:pPr>
      <w:r w:rsidRPr="009A2EDF">
        <w:rPr>
          <w:rFonts w:ascii="Times New Roman" w:eastAsia="Calibri" w:hAnsi="Times New Roman" w:cs="Times New Roman"/>
          <w:bCs/>
          <w:color w:val="000000"/>
          <w:sz w:val="24"/>
          <w:szCs w:val="24"/>
          <w:lang w:val="tr-TR"/>
        </w:rPr>
        <w:t>İSTE-BTM laboratuvarında oluşturulmuş Kalite Yönetim Sistemini kapsar.</w:t>
      </w:r>
    </w:p>
    <w:p w14:paraId="4457C1D2" w14:textId="77777777" w:rsidR="009A2EDF" w:rsidRPr="009A2EDF" w:rsidRDefault="009A2EDF" w:rsidP="009A2EDF">
      <w:pPr>
        <w:widowControl/>
        <w:numPr>
          <w:ilvl w:val="0"/>
          <w:numId w:val="1"/>
        </w:numPr>
        <w:autoSpaceDE/>
        <w:autoSpaceDN/>
        <w:adjustRightInd w:val="0"/>
        <w:spacing w:after="160" w:line="360" w:lineRule="auto"/>
        <w:jc w:val="both"/>
        <w:rPr>
          <w:rFonts w:ascii="Times New Roman" w:eastAsia="Calibri" w:hAnsi="Times New Roman" w:cs="Times New Roman"/>
          <w:b/>
          <w:color w:val="000000"/>
          <w:sz w:val="24"/>
          <w:szCs w:val="24"/>
          <w:lang w:val="tr-TR"/>
        </w:rPr>
      </w:pPr>
      <w:r w:rsidRPr="009A2EDF">
        <w:rPr>
          <w:rFonts w:ascii="Times New Roman" w:eastAsia="Calibri" w:hAnsi="Times New Roman" w:cs="Times New Roman"/>
          <w:b/>
          <w:color w:val="000000"/>
          <w:sz w:val="24"/>
          <w:szCs w:val="24"/>
          <w:lang w:val="tr-TR"/>
        </w:rPr>
        <w:t xml:space="preserve">SORUMLULAR </w:t>
      </w:r>
    </w:p>
    <w:p w14:paraId="75B36383" w14:textId="77777777" w:rsidR="009A2EDF" w:rsidRPr="009A2EDF" w:rsidRDefault="009A2EDF" w:rsidP="009A2EDF">
      <w:pPr>
        <w:widowControl/>
        <w:adjustRightInd w:val="0"/>
        <w:spacing w:after="160" w:line="360" w:lineRule="auto"/>
        <w:ind w:firstLine="567"/>
        <w:jc w:val="both"/>
        <w:rPr>
          <w:rFonts w:ascii="Times New Roman" w:eastAsia="Calibri" w:hAnsi="Times New Roman" w:cs="Times New Roman"/>
          <w:color w:val="000000"/>
          <w:sz w:val="24"/>
          <w:szCs w:val="24"/>
          <w:lang w:val="tr-TR"/>
        </w:rPr>
      </w:pPr>
      <w:r w:rsidRPr="009A2EDF">
        <w:rPr>
          <w:rFonts w:ascii="Times New Roman" w:eastAsia="Calibri" w:hAnsi="Times New Roman" w:cs="Times New Roman"/>
          <w:color w:val="000000"/>
          <w:sz w:val="24"/>
          <w:szCs w:val="24"/>
          <w:lang w:val="tr-TR"/>
        </w:rPr>
        <w:t>İSTE-BTM Kalite Yöneticisi</w:t>
      </w:r>
    </w:p>
    <w:p w14:paraId="7DFD8AB4" w14:textId="77777777" w:rsidR="009A2EDF" w:rsidRPr="009A2EDF" w:rsidRDefault="009A2EDF" w:rsidP="009A2EDF">
      <w:pPr>
        <w:widowControl/>
        <w:numPr>
          <w:ilvl w:val="0"/>
          <w:numId w:val="1"/>
        </w:numPr>
        <w:autoSpaceDE/>
        <w:autoSpaceDN/>
        <w:spacing w:after="160" w:line="360" w:lineRule="auto"/>
        <w:contextualSpacing/>
        <w:rPr>
          <w:rFonts w:ascii="Times New Roman" w:eastAsia="Calibri" w:hAnsi="Times New Roman" w:cs="Times New Roman"/>
          <w:b/>
          <w:bCs/>
          <w:sz w:val="24"/>
          <w:szCs w:val="24"/>
          <w:lang w:val="tr-TR"/>
        </w:rPr>
      </w:pPr>
      <w:r w:rsidRPr="009A2EDF">
        <w:rPr>
          <w:rFonts w:ascii="Times New Roman" w:eastAsia="Calibri" w:hAnsi="Times New Roman" w:cs="Times New Roman"/>
          <w:b/>
          <w:bCs/>
          <w:sz w:val="24"/>
          <w:szCs w:val="24"/>
          <w:lang w:val="tr-TR"/>
        </w:rPr>
        <w:t>İLGİLİ BİRİMLER</w:t>
      </w:r>
    </w:p>
    <w:p w14:paraId="02BF0DCF" w14:textId="77777777" w:rsidR="009A2EDF" w:rsidRPr="009A2EDF" w:rsidRDefault="009A2EDF" w:rsidP="009A2EDF">
      <w:pPr>
        <w:widowControl/>
        <w:adjustRightInd w:val="0"/>
        <w:spacing w:after="160" w:line="360" w:lineRule="auto"/>
        <w:ind w:firstLine="567"/>
        <w:jc w:val="both"/>
        <w:rPr>
          <w:rFonts w:ascii="Times New Roman" w:eastAsia="Calibri" w:hAnsi="Times New Roman" w:cs="Times New Roman"/>
          <w:color w:val="000000"/>
          <w:sz w:val="24"/>
          <w:szCs w:val="24"/>
          <w:lang w:val="tr-TR"/>
        </w:rPr>
      </w:pPr>
      <w:r w:rsidRPr="009A2EDF">
        <w:rPr>
          <w:rFonts w:ascii="Times New Roman" w:eastAsia="Calibri" w:hAnsi="Times New Roman" w:cs="Times New Roman"/>
          <w:color w:val="000000"/>
          <w:sz w:val="24"/>
          <w:szCs w:val="24"/>
          <w:lang w:val="tr-TR"/>
        </w:rPr>
        <w:t>Tüm İSTE-BTM birimleri</w:t>
      </w:r>
    </w:p>
    <w:p w14:paraId="76817FC2" w14:textId="77777777" w:rsidR="009A2EDF" w:rsidRPr="009A2EDF" w:rsidRDefault="009A2EDF" w:rsidP="009A2EDF">
      <w:pPr>
        <w:widowControl/>
        <w:numPr>
          <w:ilvl w:val="0"/>
          <w:numId w:val="1"/>
        </w:numPr>
        <w:autoSpaceDE/>
        <w:autoSpaceDN/>
        <w:spacing w:after="160" w:line="360" w:lineRule="auto"/>
        <w:contextualSpacing/>
        <w:rPr>
          <w:rFonts w:ascii="Times New Roman" w:eastAsia="Calibri" w:hAnsi="Times New Roman" w:cs="Times New Roman"/>
          <w:sz w:val="24"/>
          <w:szCs w:val="24"/>
          <w:lang w:val="tr-TR"/>
        </w:rPr>
      </w:pPr>
      <w:r w:rsidRPr="009A2EDF">
        <w:rPr>
          <w:rFonts w:ascii="Times New Roman" w:eastAsia="Calibri" w:hAnsi="Times New Roman" w:cs="Times New Roman"/>
          <w:b/>
          <w:sz w:val="24"/>
          <w:szCs w:val="24"/>
          <w:lang w:val="tr-TR"/>
        </w:rPr>
        <w:t>UYGULAMA</w:t>
      </w:r>
    </w:p>
    <w:p w14:paraId="610F3335" w14:textId="77777777" w:rsidR="009A2EDF" w:rsidRPr="009A2EDF" w:rsidRDefault="009A2EDF" w:rsidP="009A2EDF">
      <w:pPr>
        <w:widowControl/>
        <w:autoSpaceDE/>
        <w:autoSpaceDN/>
        <w:spacing w:after="160" w:line="360" w:lineRule="auto"/>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İSTE-BTM Laboratuvarında gerçekleştirilen İç Denetimde aşağıdaki kriterler dikkate alınır;</w:t>
      </w:r>
    </w:p>
    <w:p w14:paraId="1F2C613B" w14:textId="77777777" w:rsidR="009A2EDF" w:rsidRPr="009A2EDF" w:rsidRDefault="009A2EDF" w:rsidP="009A2EDF">
      <w:pPr>
        <w:widowControl/>
        <w:numPr>
          <w:ilvl w:val="0"/>
          <w:numId w:val="2"/>
        </w:numPr>
        <w:autoSpaceDE/>
        <w:autoSpaceDN/>
        <w:spacing w:after="160" w:line="360" w:lineRule="auto"/>
        <w:ind w:firstLine="360"/>
        <w:contextualSpacing/>
        <w:jc w:val="both"/>
        <w:rPr>
          <w:rFonts w:ascii="Times New Roman" w:eastAsia="Calibri" w:hAnsi="Times New Roman" w:cs="Times New Roman"/>
          <w:bCs/>
          <w:sz w:val="24"/>
          <w:szCs w:val="24"/>
          <w:lang w:val="tr-TR"/>
        </w:rPr>
      </w:pPr>
      <w:r w:rsidRPr="009A2EDF">
        <w:rPr>
          <w:rFonts w:ascii="Times New Roman" w:eastAsia="Calibri" w:hAnsi="Times New Roman" w:cs="Times New Roman"/>
          <w:bCs/>
          <w:sz w:val="24"/>
          <w:szCs w:val="24"/>
          <w:lang w:val="tr-TR"/>
        </w:rPr>
        <w:t>Sistem Denetimi; Kalite sisteminin etkinliğinin, temel faktörlerinin varlığı ve uygulamada ne derece dikkate alındıklarını somut delillerle ortaya koymak.</w:t>
      </w:r>
    </w:p>
    <w:p w14:paraId="049ADA45" w14:textId="77777777" w:rsidR="009A2EDF" w:rsidRPr="009A2EDF" w:rsidRDefault="009A2EDF" w:rsidP="009A2EDF">
      <w:pPr>
        <w:widowControl/>
        <w:numPr>
          <w:ilvl w:val="1"/>
          <w:numId w:val="3"/>
        </w:numPr>
        <w:autoSpaceDE/>
        <w:autoSpaceDN/>
        <w:spacing w:after="160" w:line="360" w:lineRule="auto"/>
        <w:ind w:left="993"/>
        <w:contextualSpacing/>
        <w:jc w:val="both"/>
        <w:rPr>
          <w:rFonts w:ascii="Times New Roman" w:eastAsia="Calibri" w:hAnsi="Times New Roman" w:cs="Times New Roman"/>
          <w:bCs/>
          <w:sz w:val="24"/>
          <w:szCs w:val="24"/>
          <w:lang w:val="tr-TR"/>
        </w:rPr>
      </w:pPr>
      <w:r w:rsidRPr="009A2EDF">
        <w:rPr>
          <w:rFonts w:ascii="Times New Roman" w:eastAsia="Calibri" w:hAnsi="Times New Roman" w:cs="Times New Roman"/>
          <w:bCs/>
          <w:sz w:val="24"/>
          <w:szCs w:val="24"/>
          <w:lang w:val="tr-TR"/>
        </w:rPr>
        <w:t xml:space="preserve">İncelenenler: Kuruluş yapısı, sorumluluk ve yetkiler, </w:t>
      </w:r>
      <w:proofErr w:type="gramStart"/>
      <w:r w:rsidRPr="009A2EDF">
        <w:rPr>
          <w:rFonts w:ascii="Times New Roman" w:eastAsia="Calibri" w:hAnsi="Times New Roman" w:cs="Times New Roman"/>
          <w:bCs/>
          <w:sz w:val="24"/>
          <w:szCs w:val="24"/>
          <w:lang w:val="tr-TR"/>
        </w:rPr>
        <w:t>dokümantasyon</w:t>
      </w:r>
      <w:proofErr w:type="gramEnd"/>
      <w:r w:rsidRPr="009A2EDF">
        <w:rPr>
          <w:rFonts w:ascii="Times New Roman" w:eastAsia="Calibri" w:hAnsi="Times New Roman" w:cs="Times New Roman"/>
          <w:bCs/>
          <w:sz w:val="24"/>
          <w:szCs w:val="24"/>
          <w:lang w:val="tr-TR"/>
        </w:rPr>
        <w:t xml:space="preserve"> (Kalite El Kitabı, prosedürler, talimatlar ve diğer destek dokümanlar) uygulamalarla dokümantasyonun uyumu.</w:t>
      </w:r>
    </w:p>
    <w:p w14:paraId="43B447A2" w14:textId="77777777" w:rsidR="009A2EDF" w:rsidRPr="009A2EDF" w:rsidRDefault="009A2EDF" w:rsidP="009A2EDF">
      <w:pPr>
        <w:widowControl/>
        <w:numPr>
          <w:ilvl w:val="0"/>
          <w:numId w:val="2"/>
        </w:numPr>
        <w:autoSpaceDE/>
        <w:autoSpaceDN/>
        <w:spacing w:after="160" w:line="360" w:lineRule="auto"/>
        <w:ind w:firstLine="360"/>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bCs/>
          <w:sz w:val="24"/>
          <w:szCs w:val="24"/>
          <w:lang w:val="tr-TR"/>
        </w:rPr>
        <w:t>Yöntem Denetimi; Teknik</w:t>
      </w:r>
      <w:r w:rsidRPr="009A2EDF">
        <w:rPr>
          <w:rFonts w:ascii="Times New Roman" w:eastAsia="Calibri" w:hAnsi="Times New Roman" w:cs="Times New Roman"/>
          <w:sz w:val="24"/>
          <w:szCs w:val="24"/>
          <w:lang w:val="tr-TR"/>
        </w:rPr>
        <w:t xml:space="preserve"> sistemde ve analiz sürecindeki belirli bir yöntemin uygulama ve etkinlik açılarından kontrolüdür.</w:t>
      </w:r>
    </w:p>
    <w:p w14:paraId="762CDF06" w14:textId="77777777" w:rsidR="009A2EDF" w:rsidRPr="009A2EDF" w:rsidRDefault="009A2EDF" w:rsidP="009A2EDF">
      <w:pPr>
        <w:widowControl/>
        <w:numPr>
          <w:ilvl w:val="1"/>
          <w:numId w:val="3"/>
        </w:numPr>
        <w:autoSpaceDE/>
        <w:autoSpaceDN/>
        <w:spacing w:after="160" w:line="360" w:lineRule="auto"/>
        <w:ind w:left="993"/>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bCs/>
          <w:sz w:val="24"/>
          <w:szCs w:val="24"/>
          <w:lang w:val="tr-TR"/>
        </w:rPr>
        <w:t>İncelenenler: Yönteme ilişkin dokümanlar ve kayıtlar (Analiz Yöntemleri, Validasyon Sonuçları, Prosedürler, Talimatlar, Listeler), kritik teçhizat (Kalibrasyon ve Periyodik Bakım</w:t>
      </w:r>
      <w:r w:rsidRPr="009A2EDF">
        <w:rPr>
          <w:rFonts w:ascii="Times New Roman" w:eastAsia="Calibri" w:hAnsi="Times New Roman" w:cs="Times New Roman"/>
          <w:sz w:val="24"/>
          <w:szCs w:val="24"/>
          <w:lang w:val="tr-TR"/>
        </w:rPr>
        <w:t xml:space="preserve"> Kayıtları) ham verilerle analiz sonuçlarının uyumu ve analiz kalitesinin kontrolü ile ilgili kayıtlar vb.</w:t>
      </w:r>
    </w:p>
    <w:p w14:paraId="3274ECD4" w14:textId="77777777" w:rsidR="009A2EDF" w:rsidRPr="009A2EDF"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lastRenderedPageBreak/>
        <w:t>İç Denetim, denetimi yapılacak bölümden doğrudan sorumlu olmayan tarafsız ve bu konuda eğitimli personel tarafından, ilgili bölümün temsilcisi rehberliğinde gerçekleştirilir.</w:t>
      </w:r>
    </w:p>
    <w:p w14:paraId="4AAE6066" w14:textId="77777777" w:rsidR="009A2EDF" w:rsidRPr="009A2EDF"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 xml:space="preserve">Kalite Yöneticisi tarafından yılın ilk ayında Yıllık İç Denetim Planı hazırlanır ve ilgili bölümlere dağıtımı </w:t>
      </w:r>
      <w:bookmarkStart w:id="0" w:name="_Hlk47949591"/>
      <w:r w:rsidRPr="009A2EDF">
        <w:rPr>
          <w:rFonts w:ascii="Times New Roman" w:eastAsia="Calibri" w:hAnsi="Times New Roman" w:cs="Times New Roman"/>
          <w:sz w:val="24"/>
          <w:szCs w:val="24"/>
          <w:lang w:val="tr-TR"/>
        </w:rPr>
        <w:t xml:space="preserve">Kontrollü Doküman Dağıtım ve Revizyon İzleme Listesine </w:t>
      </w:r>
      <w:bookmarkEnd w:id="0"/>
      <w:r w:rsidRPr="009A2EDF">
        <w:rPr>
          <w:rFonts w:ascii="Times New Roman" w:eastAsia="Calibri" w:hAnsi="Times New Roman" w:cs="Times New Roman"/>
          <w:sz w:val="24"/>
          <w:szCs w:val="24"/>
          <w:lang w:val="tr-TR"/>
        </w:rPr>
        <w:t xml:space="preserve">göre sağlanır. Bu plana göre denetim tarihinden yaklaşık iki hafta önce detay program hazırlanarak ilgili bölümlere bildirilip karşılıklı anlaşma sağlanır. </w:t>
      </w:r>
    </w:p>
    <w:p w14:paraId="1EB50BAA" w14:textId="77777777" w:rsidR="009A2EDF" w:rsidRPr="009A2EDF"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Her bölümün yılda en az bir defa denetimi yapılır. Kalite sistemi içindeki faaliyetlerinin yoğunluk ve etkinliği açısından sistemin çalışmasını direkt etkileyebilecek bölümlerde veya müşteri şikayetlerinin yoğunlaşması durumunda ilgili bölümlerde denetim yılda birden fazla da yapılabilir.</w:t>
      </w:r>
    </w:p>
    <w:p w14:paraId="228D2DBC" w14:textId="77777777" w:rsidR="009A2EDF" w:rsidRPr="009A2EDF"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Denetçiler, daha önce TS EN ISO/IEC 17025’ in tüm maddelerini içerecek şekilde hazırlanmış İç Denetim Soru Listesi, önceki İç Denetim Raporları, bölüm ile ilgili dokümanlar (prosedürler, talimatlar vb.) ve ilgili standart ve dış kaynaklı dokümanlardan da yararlanarak denetimi gerçekleştirir.</w:t>
      </w:r>
    </w:p>
    <w:p w14:paraId="1D2048E2" w14:textId="77777777" w:rsidR="009A2EDF" w:rsidRPr="009A2EDF"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 xml:space="preserve">Denetim bitiminde Düzeltici ve Önleyici Faaliyet (DÖF) Formu denetçi tarafından doldurulur. İlgili Bölüm sorumlusu ile uygunsuzluklar ve ilgili düzeltici faaliyetler gözden geçirilerek tamamlanma zamanları kesinleştirilir. DÖF’ ün ilgili bölümleri denetim yapılan ilgili bölümün sorumlusu ve Kalite Yöneticisi tarafından karşılıklı imzalanır. </w:t>
      </w:r>
    </w:p>
    <w:p w14:paraId="7A98D9CB" w14:textId="77777777" w:rsidR="009A2EDF" w:rsidRPr="009A2EDF"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Denetim sonunda Kalite Yöneticisi, düzeltici faaliyetler gerektiren uygunsuzlukları içeren bir İç Denetim Raporu hazırlayarak Laboratuvar Müdürü/ Laboratuvar Müdür Yardımcısı ve ilgili bölümlere iletir.</w:t>
      </w:r>
    </w:p>
    <w:p w14:paraId="54E83CD4" w14:textId="77777777" w:rsidR="009A2EDF" w:rsidRPr="009A2EDF"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Düzeltici faaliyet için tespit edilen süre bitiminde uygunsuzluk ve eksiklerini gideren bölümlere Takip Denetimi (</w:t>
      </w:r>
      <w:proofErr w:type="spellStart"/>
      <w:r w:rsidRPr="009A2EDF">
        <w:rPr>
          <w:rFonts w:ascii="Times New Roman" w:eastAsia="Calibri" w:hAnsi="Times New Roman" w:cs="Times New Roman"/>
          <w:sz w:val="24"/>
          <w:szCs w:val="24"/>
          <w:lang w:val="tr-TR"/>
        </w:rPr>
        <w:t>Follow</w:t>
      </w:r>
      <w:proofErr w:type="spellEnd"/>
      <w:r w:rsidRPr="009A2EDF">
        <w:rPr>
          <w:rFonts w:ascii="Times New Roman" w:eastAsia="Calibri" w:hAnsi="Times New Roman" w:cs="Times New Roman"/>
          <w:sz w:val="24"/>
          <w:szCs w:val="24"/>
          <w:lang w:val="tr-TR"/>
        </w:rPr>
        <w:t xml:space="preserve"> </w:t>
      </w:r>
      <w:proofErr w:type="spellStart"/>
      <w:r w:rsidRPr="009A2EDF">
        <w:rPr>
          <w:rFonts w:ascii="Times New Roman" w:eastAsia="Calibri" w:hAnsi="Times New Roman" w:cs="Times New Roman"/>
          <w:sz w:val="24"/>
          <w:szCs w:val="24"/>
          <w:lang w:val="tr-TR"/>
        </w:rPr>
        <w:t>Up</w:t>
      </w:r>
      <w:proofErr w:type="spellEnd"/>
      <w:r w:rsidRPr="009A2EDF">
        <w:rPr>
          <w:rFonts w:ascii="Times New Roman" w:eastAsia="Calibri" w:hAnsi="Times New Roman" w:cs="Times New Roman"/>
          <w:sz w:val="24"/>
          <w:szCs w:val="24"/>
          <w:lang w:val="tr-TR"/>
        </w:rPr>
        <w:t xml:space="preserve"> </w:t>
      </w:r>
      <w:proofErr w:type="spellStart"/>
      <w:r w:rsidRPr="009A2EDF">
        <w:rPr>
          <w:rFonts w:ascii="Times New Roman" w:eastAsia="Calibri" w:hAnsi="Times New Roman" w:cs="Times New Roman"/>
          <w:sz w:val="24"/>
          <w:szCs w:val="24"/>
          <w:lang w:val="tr-TR"/>
        </w:rPr>
        <w:t>Audit</w:t>
      </w:r>
      <w:proofErr w:type="spellEnd"/>
      <w:r w:rsidRPr="009A2EDF">
        <w:rPr>
          <w:rFonts w:ascii="Times New Roman" w:eastAsia="Calibri" w:hAnsi="Times New Roman" w:cs="Times New Roman"/>
          <w:sz w:val="24"/>
          <w:szCs w:val="24"/>
          <w:lang w:val="tr-TR"/>
        </w:rPr>
        <w:t>) yapılır.</w:t>
      </w:r>
    </w:p>
    <w:p w14:paraId="6C72630F" w14:textId="77777777" w:rsidR="009A2EDF" w:rsidRPr="009A2EDF"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 xml:space="preserve">İç Denetim Raporu sonuçları değerlendirilerek Yönetimin Gözden Geçirmesi Toplantısı gündeminde yer alır.  </w:t>
      </w:r>
    </w:p>
    <w:p w14:paraId="7B4F32AD" w14:textId="77777777" w:rsidR="009A2EDF" w:rsidRPr="009A2EDF" w:rsidRDefault="009A2EDF" w:rsidP="009A2EDF">
      <w:pPr>
        <w:widowControl/>
        <w:numPr>
          <w:ilvl w:val="0"/>
          <w:numId w:val="2"/>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Bu prosedürün uygulanması ile ortaya çıkan kayıtlar Kayıtların Kontrolü Prosedürü’ ne uygun olarak saklanır.</w:t>
      </w:r>
    </w:p>
    <w:p w14:paraId="28581D59" w14:textId="77777777" w:rsidR="009A2EDF" w:rsidRPr="009A2EDF" w:rsidRDefault="009A2EDF" w:rsidP="009A2EDF">
      <w:pPr>
        <w:widowControl/>
        <w:autoSpaceDE/>
        <w:autoSpaceDN/>
        <w:spacing w:line="360" w:lineRule="auto"/>
        <w:jc w:val="both"/>
        <w:rPr>
          <w:rFonts w:ascii="Times New Roman" w:eastAsia="Calibri" w:hAnsi="Times New Roman" w:cs="Times New Roman"/>
          <w:sz w:val="24"/>
          <w:szCs w:val="24"/>
          <w:lang w:val="tr-TR"/>
        </w:rPr>
      </w:pPr>
    </w:p>
    <w:p w14:paraId="576A949B" w14:textId="77777777" w:rsidR="009A2EDF" w:rsidRPr="009A2EDF" w:rsidRDefault="009A2EDF" w:rsidP="009A2EDF">
      <w:pPr>
        <w:widowControl/>
        <w:numPr>
          <w:ilvl w:val="0"/>
          <w:numId w:val="1"/>
        </w:numPr>
        <w:autoSpaceDE/>
        <w:autoSpaceDN/>
        <w:spacing w:after="160" w:line="360" w:lineRule="auto"/>
        <w:contextualSpacing/>
        <w:rPr>
          <w:rFonts w:ascii="Times New Roman" w:eastAsia="Calibri" w:hAnsi="Times New Roman" w:cs="Times New Roman"/>
          <w:b/>
          <w:color w:val="000000"/>
          <w:sz w:val="24"/>
          <w:szCs w:val="24"/>
          <w:lang w:val="tr-TR"/>
        </w:rPr>
      </w:pPr>
      <w:r w:rsidRPr="009A2EDF">
        <w:rPr>
          <w:rFonts w:ascii="Times New Roman" w:eastAsia="Calibri" w:hAnsi="Times New Roman" w:cs="Times New Roman"/>
          <w:b/>
          <w:color w:val="000000"/>
          <w:sz w:val="24"/>
          <w:szCs w:val="24"/>
          <w:lang w:val="tr-TR"/>
        </w:rPr>
        <w:t>İLGİLİ DOKÜMANLAR</w:t>
      </w:r>
    </w:p>
    <w:p w14:paraId="2ED3DDC5" w14:textId="77777777" w:rsidR="009A2EDF" w:rsidRPr="009A2EDF" w:rsidRDefault="009A2EDF" w:rsidP="009A2EDF">
      <w:pPr>
        <w:widowControl/>
        <w:numPr>
          <w:ilvl w:val="0"/>
          <w:numId w:val="4"/>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 xml:space="preserve">Düzeltici ve Önleyici Faaliyet Formu </w:t>
      </w:r>
    </w:p>
    <w:p w14:paraId="10EF91C8" w14:textId="77777777" w:rsidR="009A2EDF" w:rsidRPr="009A2EDF" w:rsidRDefault="009A2EDF" w:rsidP="009A2EDF">
      <w:pPr>
        <w:widowControl/>
        <w:numPr>
          <w:ilvl w:val="0"/>
          <w:numId w:val="4"/>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 xml:space="preserve">Kontrollü Doküman Dağıtım ve Revizyon İzleme Listesi </w:t>
      </w:r>
    </w:p>
    <w:p w14:paraId="51B85682" w14:textId="77777777" w:rsidR="009A2EDF" w:rsidRPr="009A2EDF" w:rsidRDefault="009A2EDF" w:rsidP="009A2EDF">
      <w:pPr>
        <w:widowControl/>
        <w:numPr>
          <w:ilvl w:val="0"/>
          <w:numId w:val="4"/>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Yıllık İç Denetim Planı</w:t>
      </w:r>
      <w:r w:rsidRPr="009A2EDF">
        <w:rPr>
          <w:rFonts w:ascii="Times New Roman" w:eastAsia="Calibri" w:hAnsi="Times New Roman" w:cs="Times New Roman"/>
          <w:sz w:val="24"/>
          <w:szCs w:val="24"/>
          <w:lang w:val="tr-TR"/>
        </w:rPr>
        <w:tab/>
      </w:r>
    </w:p>
    <w:p w14:paraId="27DBA38D" w14:textId="77777777" w:rsidR="009A2EDF" w:rsidRPr="009A2EDF" w:rsidRDefault="009A2EDF" w:rsidP="009A2EDF">
      <w:pPr>
        <w:widowControl/>
        <w:numPr>
          <w:ilvl w:val="0"/>
          <w:numId w:val="4"/>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 xml:space="preserve">İç Denetim Soru Listesi </w:t>
      </w:r>
      <w:r w:rsidRPr="009A2EDF">
        <w:rPr>
          <w:rFonts w:ascii="Times New Roman" w:eastAsia="Calibri" w:hAnsi="Times New Roman" w:cs="Times New Roman"/>
          <w:sz w:val="24"/>
          <w:szCs w:val="24"/>
          <w:lang w:val="tr-TR"/>
        </w:rPr>
        <w:tab/>
      </w:r>
    </w:p>
    <w:p w14:paraId="301E2866" w14:textId="77777777" w:rsidR="009A2EDF" w:rsidRPr="009A2EDF" w:rsidRDefault="009A2EDF" w:rsidP="009A2EDF">
      <w:pPr>
        <w:widowControl/>
        <w:numPr>
          <w:ilvl w:val="0"/>
          <w:numId w:val="4"/>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İç Denetim Raporu</w:t>
      </w:r>
    </w:p>
    <w:p w14:paraId="1000922C" w14:textId="77777777" w:rsidR="009A2EDF" w:rsidRPr="009A2EDF" w:rsidRDefault="009A2EDF" w:rsidP="009A2EDF">
      <w:pPr>
        <w:widowControl/>
        <w:numPr>
          <w:ilvl w:val="0"/>
          <w:numId w:val="4"/>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Düzeltici ve Önleyici Faaliyet Prosedürü</w:t>
      </w:r>
    </w:p>
    <w:p w14:paraId="00F44F8C" w14:textId="77777777" w:rsidR="009A2EDF" w:rsidRPr="009A2EDF" w:rsidRDefault="009A2EDF" w:rsidP="009A2EDF">
      <w:pPr>
        <w:widowControl/>
        <w:numPr>
          <w:ilvl w:val="0"/>
          <w:numId w:val="4"/>
        </w:numPr>
        <w:autoSpaceDE/>
        <w:autoSpaceDN/>
        <w:spacing w:after="160" w:line="360" w:lineRule="auto"/>
        <w:contextualSpacing/>
        <w:jc w:val="both"/>
        <w:rPr>
          <w:rFonts w:ascii="Times New Roman" w:eastAsia="Calibri" w:hAnsi="Times New Roman" w:cs="Times New Roman"/>
          <w:sz w:val="24"/>
          <w:szCs w:val="24"/>
          <w:lang w:val="tr-TR"/>
        </w:rPr>
      </w:pPr>
      <w:r w:rsidRPr="009A2EDF">
        <w:rPr>
          <w:rFonts w:ascii="Times New Roman" w:eastAsia="Calibri" w:hAnsi="Times New Roman" w:cs="Times New Roman"/>
          <w:sz w:val="24"/>
          <w:szCs w:val="24"/>
          <w:lang w:val="tr-TR"/>
        </w:rPr>
        <w:t xml:space="preserve">Kayıtların Kontrolü Prosedürü </w:t>
      </w:r>
    </w:p>
    <w:p w14:paraId="379C4BC2" w14:textId="77777777" w:rsidR="009A2EDF" w:rsidRPr="009A2EDF" w:rsidRDefault="009A2EDF" w:rsidP="009A2EDF">
      <w:pPr>
        <w:widowControl/>
        <w:autoSpaceDE/>
        <w:autoSpaceDN/>
        <w:spacing w:after="160" w:line="360" w:lineRule="auto"/>
        <w:ind w:left="360"/>
        <w:jc w:val="both"/>
        <w:rPr>
          <w:rFonts w:ascii="Times New Roman" w:eastAsia="Calibri" w:hAnsi="Times New Roman" w:cs="Times New Roman"/>
          <w:sz w:val="24"/>
          <w:szCs w:val="24"/>
          <w:lang w:val="tr-TR"/>
        </w:rPr>
      </w:pPr>
    </w:p>
    <w:tbl>
      <w:tblPr>
        <w:tblW w:w="50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1531"/>
        <w:gridCol w:w="3197"/>
        <w:gridCol w:w="3706"/>
      </w:tblGrid>
      <w:tr w:rsidR="009A2EDF" w:rsidRPr="009A2EDF" w14:paraId="38145BE3" w14:textId="77777777" w:rsidTr="009A2EDF">
        <w:trPr>
          <w:trHeight w:val="73"/>
          <w:jc w:val="center"/>
        </w:trPr>
        <w:tc>
          <w:tcPr>
            <w:tcW w:w="715" w:type="pct"/>
            <w:tcBorders>
              <w:top w:val="single" w:sz="4" w:space="0" w:color="auto"/>
              <w:left w:val="single" w:sz="4" w:space="0" w:color="auto"/>
              <w:bottom w:val="single" w:sz="4" w:space="0" w:color="auto"/>
              <w:right w:val="single" w:sz="4" w:space="0" w:color="auto"/>
            </w:tcBorders>
            <w:hideMark/>
          </w:tcPr>
          <w:p w14:paraId="0213172A" w14:textId="77777777" w:rsidR="009A2EDF" w:rsidRPr="009A2EDF" w:rsidRDefault="009A2EDF" w:rsidP="009A2EDF">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9A2EDF">
              <w:rPr>
                <w:rFonts w:ascii="Times New Roman" w:eastAsia="Calibri" w:hAnsi="Times New Roman" w:cs="Times New Roman"/>
                <w:b/>
                <w:bCs/>
                <w:sz w:val="24"/>
                <w:szCs w:val="24"/>
                <w:lang w:val="tr-TR"/>
              </w:rPr>
              <w:t>Revizyon No</w:t>
            </w:r>
          </w:p>
        </w:tc>
        <w:tc>
          <w:tcPr>
            <w:tcW w:w="778" w:type="pct"/>
            <w:tcBorders>
              <w:top w:val="single" w:sz="4" w:space="0" w:color="auto"/>
              <w:left w:val="single" w:sz="4" w:space="0" w:color="auto"/>
              <w:bottom w:val="single" w:sz="4" w:space="0" w:color="auto"/>
              <w:right w:val="single" w:sz="4" w:space="0" w:color="auto"/>
            </w:tcBorders>
            <w:hideMark/>
          </w:tcPr>
          <w:p w14:paraId="316C625A" w14:textId="77777777" w:rsidR="009A2EDF" w:rsidRPr="009A2EDF" w:rsidRDefault="009A2EDF" w:rsidP="009A2EDF">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9A2EDF">
              <w:rPr>
                <w:rFonts w:ascii="Times New Roman" w:eastAsia="Calibri" w:hAnsi="Times New Roman" w:cs="Times New Roman"/>
                <w:b/>
                <w:bCs/>
                <w:sz w:val="24"/>
                <w:szCs w:val="24"/>
                <w:lang w:val="tr-TR"/>
              </w:rPr>
              <w:t>Revizyon Tarihi</w:t>
            </w:r>
          </w:p>
        </w:tc>
        <w:tc>
          <w:tcPr>
            <w:tcW w:w="1624" w:type="pct"/>
            <w:tcBorders>
              <w:top w:val="single" w:sz="4" w:space="0" w:color="auto"/>
              <w:left w:val="single" w:sz="4" w:space="0" w:color="auto"/>
              <w:bottom w:val="single" w:sz="4" w:space="0" w:color="auto"/>
              <w:right w:val="single" w:sz="4" w:space="0" w:color="auto"/>
            </w:tcBorders>
            <w:hideMark/>
          </w:tcPr>
          <w:p w14:paraId="2605E41A" w14:textId="77777777" w:rsidR="009A2EDF" w:rsidRPr="009A2EDF" w:rsidRDefault="009A2EDF" w:rsidP="009A2EDF">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9A2EDF">
              <w:rPr>
                <w:rFonts w:ascii="Times New Roman" w:eastAsia="Calibri" w:hAnsi="Times New Roman" w:cs="Times New Roman"/>
                <w:b/>
                <w:bCs/>
                <w:sz w:val="24"/>
                <w:szCs w:val="24"/>
                <w:lang w:val="tr-TR"/>
              </w:rPr>
              <w:t>Madde No/Bölüm</w:t>
            </w:r>
          </w:p>
        </w:tc>
        <w:tc>
          <w:tcPr>
            <w:tcW w:w="1883" w:type="pct"/>
            <w:tcBorders>
              <w:top w:val="single" w:sz="4" w:space="0" w:color="auto"/>
              <w:left w:val="single" w:sz="4" w:space="0" w:color="auto"/>
              <w:bottom w:val="single" w:sz="4" w:space="0" w:color="auto"/>
              <w:right w:val="single" w:sz="4" w:space="0" w:color="auto"/>
            </w:tcBorders>
            <w:hideMark/>
          </w:tcPr>
          <w:p w14:paraId="4B0C75E9" w14:textId="77777777" w:rsidR="009A2EDF" w:rsidRPr="009A2EDF" w:rsidRDefault="009A2EDF" w:rsidP="009A2EDF">
            <w:pPr>
              <w:widowControl/>
              <w:tabs>
                <w:tab w:val="left" w:pos="9990"/>
              </w:tabs>
              <w:autoSpaceDE/>
              <w:autoSpaceDN/>
              <w:spacing w:after="160" w:line="360" w:lineRule="auto"/>
              <w:ind w:right="24"/>
              <w:jc w:val="center"/>
              <w:rPr>
                <w:rFonts w:ascii="Times New Roman" w:eastAsia="Calibri" w:hAnsi="Times New Roman" w:cs="Times New Roman"/>
                <w:b/>
                <w:bCs/>
                <w:sz w:val="24"/>
                <w:szCs w:val="24"/>
                <w:lang w:val="tr-TR"/>
              </w:rPr>
            </w:pPr>
            <w:r w:rsidRPr="009A2EDF">
              <w:rPr>
                <w:rFonts w:ascii="Times New Roman" w:eastAsia="Calibri" w:hAnsi="Times New Roman" w:cs="Times New Roman"/>
                <w:b/>
                <w:bCs/>
                <w:sz w:val="24"/>
                <w:szCs w:val="24"/>
                <w:lang w:val="tr-TR"/>
              </w:rPr>
              <w:t>Değişiklik Açıklaması / Nedeni</w:t>
            </w:r>
          </w:p>
        </w:tc>
      </w:tr>
    </w:tbl>
    <w:p w14:paraId="0015F10E" w14:textId="77777777" w:rsidR="009A2EDF" w:rsidRPr="009A2EDF" w:rsidRDefault="009A2EDF" w:rsidP="009A2EDF">
      <w:pPr>
        <w:widowControl/>
        <w:adjustRightInd w:val="0"/>
        <w:spacing w:after="160" w:line="360" w:lineRule="auto"/>
        <w:jc w:val="both"/>
        <w:rPr>
          <w:rFonts w:ascii="Times New Roman" w:eastAsia="Calibri" w:hAnsi="Times New Roman" w:cs="Times New Roman"/>
          <w:color w:val="000000"/>
          <w:sz w:val="24"/>
          <w:szCs w:val="24"/>
          <w:lang w:val="tr-TR"/>
        </w:rPr>
      </w:pPr>
    </w:p>
    <w:p w14:paraId="5D81DB5F" w14:textId="30A87210" w:rsidR="00AD2629" w:rsidRDefault="00AD2629">
      <w:pPr>
        <w:pStyle w:val="KonuBal"/>
        <w:rPr>
          <w:sz w:val="20"/>
        </w:rPr>
      </w:pPr>
    </w:p>
    <w:p w14:paraId="1C48D6AF" w14:textId="77777777" w:rsidR="00316953" w:rsidRDefault="00316953">
      <w:pPr>
        <w:pStyle w:val="KonuBal"/>
        <w:rPr>
          <w:sz w:val="20"/>
        </w:rPr>
      </w:pPr>
    </w:p>
    <w:p w14:paraId="68BC3348" w14:textId="77777777" w:rsidR="00316953" w:rsidRDefault="00316953">
      <w:pPr>
        <w:pStyle w:val="KonuBal"/>
        <w:rPr>
          <w:sz w:val="20"/>
        </w:rPr>
      </w:pPr>
    </w:p>
    <w:p w14:paraId="354E4649" w14:textId="77777777" w:rsidR="00316953" w:rsidRDefault="00316953">
      <w:pPr>
        <w:pStyle w:val="KonuBal"/>
        <w:rPr>
          <w:sz w:val="20"/>
        </w:rPr>
      </w:pPr>
    </w:p>
    <w:p w14:paraId="55E7153C" w14:textId="77777777" w:rsidR="00316953" w:rsidRDefault="00316953">
      <w:pPr>
        <w:pStyle w:val="KonuBal"/>
        <w:rPr>
          <w:sz w:val="20"/>
        </w:rPr>
      </w:pPr>
    </w:p>
    <w:p w14:paraId="69EE7FDD" w14:textId="77777777" w:rsidR="00316953" w:rsidRDefault="00316953">
      <w:pPr>
        <w:pStyle w:val="KonuBal"/>
        <w:rPr>
          <w:sz w:val="20"/>
        </w:rPr>
      </w:pPr>
    </w:p>
    <w:p w14:paraId="5395B2E0" w14:textId="77777777" w:rsidR="00316953" w:rsidRDefault="00316953">
      <w:pPr>
        <w:pStyle w:val="KonuBal"/>
        <w:rPr>
          <w:sz w:val="20"/>
        </w:rPr>
      </w:pPr>
    </w:p>
    <w:p w14:paraId="537B9CFE" w14:textId="77777777" w:rsidR="00316953" w:rsidRDefault="00316953">
      <w:pPr>
        <w:pStyle w:val="KonuBal"/>
        <w:rPr>
          <w:sz w:val="20"/>
        </w:rPr>
      </w:pPr>
    </w:p>
    <w:p w14:paraId="41513C7F" w14:textId="77777777" w:rsidR="00316953" w:rsidRDefault="00316953">
      <w:pPr>
        <w:pStyle w:val="KonuBal"/>
        <w:rPr>
          <w:sz w:val="20"/>
        </w:rPr>
      </w:pPr>
    </w:p>
    <w:p w14:paraId="3569B6B4" w14:textId="77777777" w:rsidR="00316953" w:rsidRDefault="00316953">
      <w:pPr>
        <w:pStyle w:val="KonuBal"/>
        <w:rPr>
          <w:sz w:val="20"/>
        </w:rPr>
      </w:pPr>
    </w:p>
    <w:p w14:paraId="24F8903B" w14:textId="77777777" w:rsidR="00316953" w:rsidRDefault="00316953">
      <w:pPr>
        <w:pStyle w:val="KonuBal"/>
        <w:rPr>
          <w:sz w:val="20"/>
        </w:rPr>
      </w:pPr>
    </w:p>
    <w:p w14:paraId="21EBC0CC" w14:textId="77777777" w:rsidR="00316953" w:rsidRDefault="00316953">
      <w:pPr>
        <w:pStyle w:val="KonuBal"/>
        <w:rPr>
          <w:sz w:val="20"/>
        </w:rPr>
      </w:pPr>
    </w:p>
    <w:p w14:paraId="55FB9144" w14:textId="77777777" w:rsidR="00316953" w:rsidRDefault="00316953">
      <w:pPr>
        <w:pStyle w:val="KonuBal"/>
        <w:rPr>
          <w:sz w:val="20"/>
        </w:rPr>
      </w:pPr>
    </w:p>
    <w:p w14:paraId="4A2F19ED" w14:textId="77777777" w:rsidR="00316953" w:rsidRDefault="00316953">
      <w:pPr>
        <w:pStyle w:val="KonuBal"/>
        <w:rPr>
          <w:sz w:val="20"/>
        </w:rPr>
      </w:pPr>
    </w:p>
    <w:p w14:paraId="54D7F4AB" w14:textId="77777777" w:rsidR="00316953" w:rsidRDefault="00316953">
      <w:pPr>
        <w:pStyle w:val="KonuBal"/>
        <w:rPr>
          <w:sz w:val="20"/>
        </w:rPr>
      </w:pPr>
    </w:p>
    <w:p w14:paraId="49A89773" w14:textId="77777777" w:rsidR="00316953" w:rsidRDefault="00316953">
      <w:pPr>
        <w:pStyle w:val="KonuBal"/>
        <w:rPr>
          <w:sz w:val="20"/>
        </w:rPr>
      </w:pPr>
    </w:p>
    <w:p w14:paraId="6196B43E" w14:textId="77777777" w:rsidR="00316953" w:rsidRDefault="00316953">
      <w:pPr>
        <w:pStyle w:val="KonuBal"/>
        <w:rPr>
          <w:sz w:val="20"/>
        </w:rPr>
      </w:pPr>
    </w:p>
    <w:p w14:paraId="6B58D693" w14:textId="77777777" w:rsidR="00316953" w:rsidRDefault="00316953">
      <w:pPr>
        <w:pStyle w:val="KonuBal"/>
        <w:rPr>
          <w:sz w:val="20"/>
        </w:rPr>
      </w:pPr>
    </w:p>
    <w:p w14:paraId="2EA64B19" w14:textId="77777777" w:rsidR="00316953" w:rsidRDefault="00316953">
      <w:pPr>
        <w:pStyle w:val="KonuBal"/>
        <w:rPr>
          <w:sz w:val="20"/>
        </w:rPr>
      </w:pPr>
    </w:p>
    <w:p w14:paraId="3E561155" w14:textId="77777777" w:rsidR="00316953" w:rsidRDefault="00316953">
      <w:pPr>
        <w:pStyle w:val="KonuBal"/>
        <w:rPr>
          <w:sz w:val="20"/>
        </w:rPr>
      </w:pPr>
    </w:p>
    <w:p w14:paraId="6CB2862D" w14:textId="77777777" w:rsidR="00316953" w:rsidRDefault="00316953">
      <w:pPr>
        <w:pStyle w:val="KonuBal"/>
        <w:rPr>
          <w:sz w:val="20"/>
        </w:rPr>
      </w:pPr>
    </w:p>
    <w:p w14:paraId="7A5F7FCC" w14:textId="77777777" w:rsidR="00316953" w:rsidRDefault="00316953">
      <w:pPr>
        <w:pStyle w:val="KonuBal"/>
        <w:rPr>
          <w:sz w:val="20"/>
        </w:rPr>
      </w:pPr>
    </w:p>
    <w:p w14:paraId="477939D8" w14:textId="77777777" w:rsidR="00316953" w:rsidRDefault="00316953">
      <w:pPr>
        <w:pStyle w:val="KonuBal"/>
        <w:rPr>
          <w:sz w:val="20"/>
        </w:rPr>
      </w:pPr>
    </w:p>
    <w:p w14:paraId="52EDFA55" w14:textId="77777777" w:rsidR="00316953" w:rsidRDefault="00316953">
      <w:pPr>
        <w:pStyle w:val="KonuBal"/>
        <w:rPr>
          <w:sz w:val="20"/>
        </w:rPr>
      </w:pPr>
    </w:p>
    <w:p w14:paraId="12881F03" w14:textId="77777777" w:rsidR="00316953" w:rsidRDefault="00316953">
      <w:pPr>
        <w:pStyle w:val="KonuBal"/>
        <w:rPr>
          <w:sz w:val="20"/>
        </w:rPr>
      </w:pPr>
    </w:p>
    <w:p w14:paraId="11533A34" w14:textId="77777777" w:rsidR="00316953" w:rsidRDefault="00316953">
      <w:pPr>
        <w:pStyle w:val="KonuBal"/>
        <w:rPr>
          <w:sz w:val="20"/>
        </w:rPr>
      </w:pPr>
    </w:p>
    <w:p w14:paraId="4D09A7BA" w14:textId="77777777" w:rsidR="00316953" w:rsidRDefault="00316953">
      <w:pPr>
        <w:pStyle w:val="KonuBal"/>
        <w:rPr>
          <w:sz w:val="20"/>
        </w:rPr>
      </w:pPr>
    </w:p>
    <w:p w14:paraId="3B64F47F" w14:textId="77777777" w:rsidR="00316953" w:rsidRDefault="00316953">
      <w:pPr>
        <w:pStyle w:val="KonuBal"/>
        <w:rPr>
          <w:sz w:val="20"/>
        </w:rPr>
      </w:pPr>
    </w:p>
    <w:p w14:paraId="67247E89" w14:textId="77777777" w:rsidR="00316953" w:rsidRDefault="00316953">
      <w:pPr>
        <w:pStyle w:val="KonuBal"/>
        <w:rPr>
          <w:sz w:val="20"/>
        </w:rPr>
      </w:pPr>
    </w:p>
    <w:p w14:paraId="5A5CF193" w14:textId="77777777" w:rsidR="00316953" w:rsidRDefault="00316953">
      <w:pPr>
        <w:pStyle w:val="KonuBal"/>
        <w:rPr>
          <w:sz w:val="20"/>
        </w:rPr>
      </w:pPr>
    </w:p>
    <w:p w14:paraId="054A43F9" w14:textId="77777777" w:rsidR="00316953" w:rsidRDefault="00316953">
      <w:pPr>
        <w:pStyle w:val="KonuBal"/>
        <w:rPr>
          <w:sz w:val="20"/>
        </w:rPr>
      </w:pPr>
    </w:p>
    <w:p w14:paraId="6190491D" w14:textId="77777777" w:rsidR="00316953" w:rsidRDefault="00316953">
      <w:pPr>
        <w:pStyle w:val="KonuBal"/>
        <w:rPr>
          <w:sz w:val="20"/>
        </w:rPr>
      </w:pPr>
    </w:p>
    <w:p w14:paraId="18084C1D" w14:textId="77777777" w:rsidR="00316953" w:rsidRDefault="00316953">
      <w:pPr>
        <w:pStyle w:val="KonuBal"/>
        <w:rPr>
          <w:sz w:val="20"/>
        </w:rPr>
      </w:pPr>
    </w:p>
    <w:p w14:paraId="2DD6A809" w14:textId="77777777" w:rsidR="00316953" w:rsidRDefault="00316953">
      <w:pPr>
        <w:pStyle w:val="KonuBal"/>
        <w:rPr>
          <w:sz w:val="20"/>
        </w:rPr>
      </w:pPr>
    </w:p>
    <w:p w14:paraId="5760D53E" w14:textId="77777777" w:rsidR="00316953" w:rsidRDefault="00316953">
      <w:pPr>
        <w:pStyle w:val="KonuBal"/>
        <w:rPr>
          <w:sz w:val="20"/>
        </w:rPr>
      </w:pPr>
    </w:p>
    <w:p w14:paraId="4201ED36" w14:textId="77777777" w:rsidR="00316953" w:rsidRDefault="00316953">
      <w:pPr>
        <w:pStyle w:val="KonuBal"/>
        <w:rPr>
          <w:sz w:val="20"/>
        </w:rPr>
      </w:pPr>
    </w:p>
    <w:p w14:paraId="2046B8D1" w14:textId="77777777" w:rsidR="00316953" w:rsidRDefault="00316953">
      <w:pPr>
        <w:pStyle w:val="KonuBal"/>
        <w:rPr>
          <w:sz w:val="20"/>
        </w:rPr>
      </w:pPr>
    </w:p>
    <w:p w14:paraId="5955FD28" w14:textId="77777777" w:rsidR="00316953" w:rsidRDefault="00316953">
      <w:pPr>
        <w:pStyle w:val="KonuBal"/>
        <w:rPr>
          <w:sz w:val="20"/>
        </w:rPr>
      </w:pPr>
    </w:p>
    <w:p w14:paraId="21BA5AE4" w14:textId="77777777" w:rsidR="00316953" w:rsidRDefault="00316953">
      <w:pPr>
        <w:pStyle w:val="KonuBal"/>
        <w:rPr>
          <w:sz w:val="20"/>
        </w:rPr>
      </w:pPr>
    </w:p>
    <w:p w14:paraId="2870B402" w14:textId="77777777" w:rsidR="00316953" w:rsidRDefault="00316953">
      <w:pPr>
        <w:pStyle w:val="KonuBal"/>
        <w:rPr>
          <w:sz w:val="20"/>
        </w:rPr>
      </w:pPr>
    </w:p>
    <w:p w14:paraId="1E90AC2B" w14:textId="77777777" w:rsidR="00316953" w:rsidRDefault="00316953">
      <w:pPr>
        <w:pStyle w:val="KonuBal"/>
        <w:rPr>
          <w:sz w:val="20"/>
        </w:rPr>
      </w:pPr>
    </w:p>
    <w:p w14:paraId="6D047782" w14:textId="77777777" w:rsidR="00316953" w:rsidRDefault="00316953">
      <w:pPr>
        <w:pStyle w:val="KonuBal"/>
        <w:rPr>
          <w:sz w:val="20"/>
        </w:rPr>
      </w:pPr>
    </w:p>
    <w:p w14:paraId="72B9CC09" w14:textId="77777777" w:rsidR="00316953" w:rsidRDefault="00316953">
      <w:pPr>
        <w:pStyle w:val="KonuBal"/>
        <w:rPr>
          <w:sz w:val="20"/>
        </w:rPr>
      </w:pPr>
    </w:p>
    <w:p w14:paraId="042DD2F4" w14:textId="77777777" w:rsidR="00316953" w:rsidRDefault="00316953">
      <w:pPr>
        <w:pStyle w:val="KonuBal"/>
        <w:rPr>
          <w:sz w:val="20"/>
        </w:rPr>
      </w:pPr>
    </w:p>
    <w:p w14:paraId="13BA219A" w14:textId="77777777" w:rsidR="00316953" w:rsidRDefault="00316953">
      <w:pPr>
        <w:pStyle w:val="KonuBal"/>
        <w:rPr>
          <w:sz w:val="20"/>
        </w:rPr>
      </w:pPr>
    </w:p>
    <w:p w14:paraId="4FB0D7AE" w14:textId="77777777" w:rsidR="00316953" w:rsidRDefault="00316953">
      <w:pPr>
        <w:pStyle w:val="KonuBal"/>
        <w:rPr>
          <w:sz w:val="20"/>
        </w:rPr>
      </w:pPr>
    </w:p>
    <w:p w14:paraId="474B3F89" w14:textId="77777777" w:rsidR="00316953" w:rsidRDefault="00316953">
      <w:pPr>
        <w:pStyle w:val="KonuBal"/>
        <w:rPr>
          <w:sz w:val="20"/>
        </w:rPr>
      </w:pPr>
    </w:p>
    <w:p w14:paraId="729B2DD8" w14:textId="77777777" w:rsidR="00316953" w:rsidRDefault="00316953">
      <w:pPr>
        <w:pStyle w:val="KonuBal"/>
        <w:rPr>
          <w:sz w:val="20"/>
        </w:rPr>
      </w:pPr>
    </w:p>
    <w:p w14:paraId="512746F6" w14:textId="77777777" w:rsidR="00316953" w:rsidRDefault="00316953">
      <w:pPr>
        <w:pStyle w:val="KonuBal"/>
        <w:rPr>
          <w:sz w:val="20"/>
        </w:rPr>
      </w:pPr>
    </w:p>
    <w:p w14:paraId="4E9E4ABE" w14:textId="77777777" w:rsidR="00316953" w:rsidRDefault="00316953">
      <w:pPr>
        <w:pStyle w:val="KonuBal"/>
        <w:rPr>
          <w:sz w:val="20"/>
        </w:rPr>
      </w:pPr>
    </w:p>
    <w:p w14:paraId="6A5D7BE6" w14:textId="77777777" w:rsidR="00316953" w:rsidRDefault="00316953">
      <w:pPr>
        <w:pStyle w:val="KonuBal"/>
        <w:rPr>
          <w:sz w:val="20"/>
        </w:rPr>
      </w:pPr>
    </w:p>
    <w:p w14:paraId="535231A1" w14:textId="77777777" w:rsidR="00316953" w:rsidRDefault="00316953">
      <w:pPr>
        <w:pStyle w:val="KonuBal"/>
        <w:rPr>
          <w:sz w:val="20"/>
        </w:rPr>
      </w:pPr>
    </w:p>
    <w:p w14:paraId="208FCE34" w14:textId="77777777" w:rsidR="00316953" w:rsidRDefault="00316953">
      <w:pPr>
        <w:pStyle w:val="KonuBal"/>
        <w:rPr>
          <w:sz w:val="20"/>
        </w:rPr>
      </w:pPr>
    </w:p>
    <w:p w14:paraId="6BC65A3B" w14:textId="77777777" w:rsidR="00316953" w:rsidRDefault="00316953">
      <w:pPr>
        <w:pStyle w:val="KonuBal"/>
        <w:rPr>
          <w:sz w:val="20"/>
        </w:rPr>
      </w:pPr>
    </w:p>
    <w:p w14:paraId="619AED16" w14:textId="77777777" w:rsidR="00316953" w:rsidRDefault="00316953">
      <w:pPr>
        <w:pStyle w:val="KonuBal"/>
        <w:rPr>
          <w:sz w:val="20"/>
        </w:rPr>
      </w:pPr>
    </w:p>
    <w:p w14:paraId="2E0B0D32" w14:textId="77777777" w:rsidR="00316953" w:rsidRDefault="00316953">
      <w:pPr>
        <w:pStyle w:val="KonuBal"/>
        <w:rPr>
          <w:sz w:val="20"/>
        </w:rPr>
      </w:pPr>
    </w:p>
    <w:p w14:paraId="77D2D006" w14:textId="77777777" w:rsidR="00316953" w:rsidRDefault="00316953">
      <w:pPr>
        <w:pStyle w:val="KonuBal"/>
        <w:rPr>
          <w:sz w:val="20"/>
        </w:rPr>
      </w:pPr>
    </w:p>
    <w:p w14:paraId="68139754" w14:textId="77777777" w:rsidR="00316953" w:rsidRDefault="00316953">
      <w:pPr>
        <w:pStyle w:val="KonuBal"/>
        <w:rPr>
          <w:sz w:val="20"/>
        </w:rPr>
      </w:pPr>
    </w:p>
    <w:p w14:paraId="13C5D1DA" w14:textId="77777777" w:rsidR="00316953" w:rsidRDefault="00316953">
      <w:pPr>
        <w:pStyle w:val="KonuBal"/>
        <w:rPr>
          <w:sz w:val="20"/>
        </w:rPr>
      </w:pPr>
    </w:p>
    <w:sectPr w:rsidR="00316953" w:rsidSect="003D26D8">
      <w:headerReference w:type="default" r:id="rId7"/>
      <w:footerReference w:type="default" r:id="rId8"/>
      <w:type w:val="continuous"/>
      <w:pgSz w:w="11910" w:h="16840"/>
      <w:pgMar w:top="1134" w:right="1021" w:bottom="27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8E49C" w14:textId="77777777" w:rsidR="003D26D8" w:rsidRDefault="003D26D8" w:rsidP="007746F3">
      <w:r>
        <w:separator/>
      </w:r>
    </w:p>
  </w:endnote>
  <w:endnote w:type="continuationSeparator" w:id="0">
    <w:p w14:paraId="013E1D62" w14:textId="77777777" w:rsidR="003D26D8" w:rsidRDefault="003D26D8" w:rsidP="00774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DA685" w14:textId="1CAE6C13" w:rsidR="007746F3" w:rsidRDefault="007746F3">
    <w:pPr>
      <w:pStyle w:val="AltBilgi"/>
    </w:pPr>
  </w:p>
  <w:tbl>
    <w:tblPr>
      <w:tblStyle w:val="TabloKlavuzuAk"/>
      <w:tblW w:w="10031" w:type="dxa"/>
      <w:tblInd w:w="-113" w:type="dxa"/>
      <w:shd w:val="clear" w:color="auto" w:fill="A6A6A6"/>
      <w:tblLook w:val="04A0" w:firstRow="1" w:lastRow="0" w:firstColumn="1" w:lastColumn="0" w:noHBand="0" w:noVBand="1"/>
    </w:tblPr>
    <w:tblGrid>
      <w:gridCol w:w="3397"/>
      <w:gridCol w:w="3799"/>
      <w:gridCol w:w="2835"/>
    </w:tblGrid>
    <w:tr w:rsidR="007746F3" w14:paraId="633DDC21" w14:textId="77777777" w:rsidTr="009A2EDF">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cPr>
        <w:p w14:paraId="3FFAEDCB" w14:textId="77777777" w:rsidR="007746F3" w:rsidRPr="009A2EDF" w:rsidRDefault="007746F3" w:rsidP="007746F3">
          <w:pPr>
            <w:tabs>
              <w:tab w:val="center" w:pos="4536"/>
              <w:tab w:val="right" w:pos="9072"/>
            </w:tabs>
            <w:jc w:val="center"/>
            <w:rPr>
              <w:rFonts w:ascii="Times New Roman" w:hAnsi="Times New Roman" w:cs="Times New Roman"/>
              <w:b/>
              <w:color w:val="000000"/>
              <w:sz w:val="16"/>
              <w:szCs w:val="16"/>
            </w:rPr>
          </w:pPr>
          <w:r w:rsidRPr="009A2EDF">
            <w:rPr>
              <w:rFonts w:ascii="Times New Roman" w:hAnsi="Times New Roman" w:cs="Times New Roman"/>
              <w:b/>
              <w:color w:val="000000"/>
              <w:sz w:val="16"/>
              <w:szCs w:val="16"/>
            </w:rPr>
            <w:t>Hazırlayan</w:t>
          </w:r>
        </w:p>
        <w:p w14:paraId="1881658E" w14:textId="77777777" w:rsidR="007746F3" w:rsidRPr="009A2EDF" w:rsidRDefault="007746F3" w:rsidP="007746F3">
          <w:pPr>
            <w:tabs>
              <w:tab w:val="center" w:pos="4536"/>
              <w:tab w:val="right" w:pos="9072"/>
            </w:tabs>
            <w:jc w:val="center"/>
            <w:rPr>
              <w:rFonts w:ascii="Times New Roman" w:hAnsi="Times New Roman" w:cs="Times New Roman"/>
              <w:b/>
              <w:color w:val="000000"/>
              <w:sz w:val="16"/>
              <w:szCs w:val="16"/>
            </w:rPr>
          </w:pPr>
        </w:p>
        <w:p w14:paraId="3721C623" w14:textId="008A30E5" w:rsidR="007746F3" w:rsidRPr="009A2EDF" w:rsidRDefault="00216B3D" w:rsidP="007746F3">
          <w:pPr>
            <w:tabs>
              <w:tab w:val="center" w:pos="4536"/>
              <w:tab w:val="right" w:pos="9072"/>
            </w:tabs>
            <w:jc w:val="center"/>
            <w:rPr>
              <w:rFonts w:ascii="Times New Roman" w:hAnsi="Times New Roman" w:cs="Times New Roman"/>
              <w:b/>
              <w:color w:val="000000"/>
              <w:sz w:val="16"/>
              <w:szCs w:val="16"/>
            </w:rPr>
          </w:pPr>
          <w:r w:rsidRPr="009A2EDF">
            <w:rPr>
              <w:rFonts w:ascii="Times New Roman" w:hAnsi="Times New Roman" w:cs="Times New Roman"/>
              <w:b/>
              <w:color w:val="000000"/>
              <w:sz w:val="16"/>
              <w:szCs w:val="16"/>
            </w:rPr>
            <w:t xml:space="preserve">Birim </w:t>
          </w:r>
          <w:r w:rsidR="007746F3" w:rsidRPr="009A2EDF">
            <w:rPr>
              <w:rFonts w:ascii="Times New Roman" w:hAnsi="Times New Roman" w:cs="Times New Roman"/>
              <w:b/>
              <w:color w:val="000000"/>
              <w:sz w:val="16"/>
              <w:szCs w:val="16"/>
            </w:rPr>
            <w:t xml:space="preserve">Kalite </w:t>
          </w:r>
          <w:r w:rsidRPr="009A2EDF">
            <w:rPr>
              <w:rFonts w:ascii="Times New Roman" w:hAnsi="Times New Roman" w:cs="Times New Roman"/>
              <w:b/>
              <w:color w:val="000000"/>
              <w:sz w:val="16"/>
              <w:szCs w:val="16"/>
            </w:rPr>
            <w:t>Komisyonu</w:t>
          </w:r>
        </w:p>
        <w:p w14:paraId="25BB067B" w14:textId="77777777" w:rsidR="007746F3" w:rsidRDefault="007746F3" w:rsidP="007746F3">
          <w:pPr>
            <w:tabs>
              <w:tab w:val="center" w:pos="4536"/>
              <w:tab w:val="right" w:pos="9072"/>
            </w:tabs>
            <w:jc w:val="center"/>
            <w:rPr>
              <w:rFonts w:ascii="Times New Roman" w:hAnsi="Times New Roman"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cPr>
        <w:p w14:paraId="12F46764"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Doküman Onay</w:t>
          </w:r>
        </w:p>
        <w:p w14:paraId="452F1E7A"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3BB0FC2C"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cPr>
        <w:p w14:paraId="0FC6F343"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Yürürlük Onay</w:t>
          </w:r>
        </w:p>
        <w:p w14:paraId="5E6F0B8F" w14:textId="77777777" w:rsidR="007746F3" w:rsidRDefault="007746F3" w:rsidP="007746F3">
          <w:pPr>
            <w:tabs>
              <w:tab w:val="center" w:pos="4536"/>
              <w:tab w:val="right" w:pos="9072"/>
            </w:tabs>
            <w:jc w:val="center"/>
            <w:rPr>
              <w:rFonts w:ascii="Times New Roman" w:hAnsi="Times New Roman" w:cs="Times New Roman"/>
              <w:b/>
              <w:sz w:val="16"/>
              <w:szCs w:val="16"/>
            </w:rPr>
          </w:pPr>
        </w:p>
        <w:p w14:paraId="651B4BF5" w14:textId="77777777" w:rsidR="007746F3" w:rsidRDefault="007746F3" w:rsidP="007746F3">
          <w:pPr>
            <w:tabs>
              <w:tab w:val="center" w:pos="4536"/>
              <w:tab w:val="right" w:pos="9072"/>
            </w:tabs>
            <w:jc w:val="center"/>
            <w:rPr>
              <w:rFonts w:ascii="Times New Roman" w:hAnsi="Times New Roman" w:cs="Times New Roman"/>
              <w:b/>
              <w:sz w:val="16"/>
              <w:szCs w:val="16"/>
            </w:rPr>
          </w:pPr>
          <w:r>
            <w:rPr>
              <w:rFonts w:ascii="Times New Roman" w:hAnsi="Times New Roman" w:cs="Times New Roman"/>
              <w:b/>
              <w:sz w:val="16"/>
              <w:szCs w:val="16"/>
            </w:rPr>
            <w:t>Üniversite Kalite Komisyonu</w:t>
          </w:r>
        </w:p>
      </w:tc>
    </w:tr>
  </w:tbl>
  <w:p w14:paraId="7BBD6AD5" w14:textId="77777777" w:rsidR="007746F3" w:rsidRDefault="007746F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21017" w14:textId="77777777" w:rsidR="003D26D8" w:rsidRDefault="003D26D8" w:rsidP="007746F3">
      <w:r>
        <w:separator/>
      </w:r>
    </w:p>
  </w:footnote>
  <w:footnote w:type="continuationSeparator" w:id="0">
    <w:p w14:paraId="25D5BD52" w14:textId="77777777" w:rsidR="003D26D8" w:rsidRDefault="003D26D8" w:rsidP="007746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0BCEA" w14:textId="7DA4954D" w:rsidR="007746F3" w:rsidRDefault="007746F3">
    <w:pPr>
      <w:pStyle w:val="stBilgi"/>
    </w:pPr>
  </w:p>
  <w:tbl>
    <w:tblPr>
      <w:tblStyle w:val="TabloKlavuzu"/>
      <w:tblW w:w="10491" w:type="dxa"/>
      <w:tblInd w:w="-318" w:type="dxa"/>
      <w:tblLook w:val="04A0" w:firstRow="1" w:lastRow="0" w:firstColumn="1" w:lastColumn="0" w:noHBand="0" w:noVBand="1"/>
    </w:tblPr>
    <w:tblGrid>
      <w:gridCol w:w="1844"/>
      <w:gridCol w:w="1914"/>
      <w:gridCol w:w="3076"/>
      <w:gridCol w:w="1781"/>
      <w:gridCol w:w="1876"/>
    </w:tblGrid>
    <w:tr w:rsidR="007746F3" w:rsidRPr="00B36592" w14:paraId="27AC2E93" w14:textId="77777777" w:rsidTr="00AC420E">
      <w:trPr>
        <w:trHeight w:hRule="exact" w:val="577"/>
      </w:trPr>
      <w:tc>
        <w:tcPr>
          <w:tcW w:w="1844" w:type="dxa"/>
          <w:vMerge w:val="restart"/>
          <w:vAlign w:val="center"/>
        </w:tcPr>
        <w:p w14:paraId="2771A10F" w14:textId="77777777" w:rsidR="007746F3" w:rsidRPr="00B36592" w:rsidRDefault="007746F3" w:rsidP="007746F3">
          <w:pPr>
            <w:jc w:val="center"/>
            <w:rPr>
              <w:sz w:val="20"/>
            </w:rPr>
          </w:pPr>
          <w:bookmarkStart w:id="1" w:name="_Hlk150157118"/>
          <w:r w:rsidRPr="00B36592">
            <w:rPr>
              <w:noProof/>
              <w:sz w:val="20"/>
            </w:rPr>
            <w:drawing>
              <wp:anchor distT="0" distB="0" distL="114300" distR="114300" simplePos="0" relativeHeight="251659776" behindDoc="0" locked="0" layoutInCell="1" allowOverlap="1" wp14:anchorId="1FF94B92" wp14:editId="39D4D6D0">
                <wp:simplePos x="0" y="0"/>
                <wp:positionH relativeFrom="column">
                  <wp:posOffset>17145</wp:posOffset>
                </wp:positionH>
                <wp:positionV relativeFrom="paragraph">
                  <wp:posOffset>60325</wp:posOffset>
                </wp:positionV>
                <wp:extent cx="970280" cy="655320"/>
                <wp:effectExtent l="0" t="0" r="1270" b="0"/>
                <wp:wrapNone/>
                <wp:docPr id="2110672442" name="Resim 2110672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0280" cy="655320"/>
                        </a:xfrm>
                        <a:prstGeom prst="rect">
                          <a:avLst/>
                        </a:prstGeom>
                        <a:noFill/>
                      </pic:spPr>
                    </pic:pic>
                  </a:graphicData>
                </a:graphic>
                <wp14:sizeRelH relativeFrom="page">
                  <wp14:pctWidth>0</wp14:pctWidth>
                </wp14:sizeRelH>
                <wp14:sizeRelV relativeFrom="page">
                  <wp14:pctHeight>0</wp14:pctHeight>
                </wp14:sizeRelV>
              </wp:anchor>
            </w:drawing>
          </w:r>
        </w:p>
      </w:tc>
      <w:tc>
        <w:tcPr>
          <w:tcW w:w="8647" w:type="dxa"/>
          <w:gridSpan w:val="4"/>
          <w:vAlign w:val="center"/>
        </w:tcPr>
        <w:p w14:paraId="045E0E16" w14:textId="5FF5861E" w:rsidR="00AC420E" w:rsidRPr="00AC420E" w:rsidRDefault="005F3EF5" w:rsidP="00AC420E">
          <w:pPr>
            <w:jc w:val="center"/>
            <w:rPr>
              <w:rFonts w:ascii="Times New Roman" w:hAnsi="Times New Roman" w:cs="Times New Roman"/>
            </w:rPr>
          </w:pPr>
          <w:r w:rsidRPr="00AC420E">
            <w:rPr>
              <w:rFonts w:ascii="Times New Roman" w:hAnsi="Times New Roman" w:cs="Times New Roman"/>
            </w:rPr>
            <w:t xml:space="preserve">İSKENDERUN TEKNİK ÜNİVERSİTESİ </w:t>
          </w:r>
        </w:p>
        <w:p w14:paraId="4D3C91A4" w14:textId="1B98D70C" w:rsidR="007746F3" w:rsidRPr="00AC420E" w:rsidRDefault="005F3EF5" w:rsidP="00AC420E">
          <w:pPr>
            <w:jc w:val="center"/>
            <w:rPr>
              <w:rFonts w:ascii="Times New Roman" w:hAnsi="Times New Roman" w:cs="Times New Roman"/>
              <w:sz w:val="20"/>
            </w:rPr>
          </w:pPr>
          <w:r>
            <w:rPr>
              <w:rFonts w:ascii="Times New Roman" w:hAnsi="Times New Roman" w:cs="Times New Roman"/>
            </w:rPr>
            <w:t>BİLİM VE TEKNOLOJİ UYGULAMA VE ARAŞTIRMA MERKEZİ</w:t>
          </w:r>
        </w:p>
      </w:tc>
    </w:tr>
    <w:tr w:rsidR="00AC420E" w:rsidRPr="00B36592" w14:paraId="4015E189" w14:textId="77777777" w:rsidTr="00B33F63">
      <w:trPr>
        <w:trHeight w:hRule="exact" w:val="349"/>
      </w:trPr>
      <w:tc>
        <w:tcPr>
          <w:tcW w:w="1844" w:type="dxa"/>
          <w:vMerge/>
          <w:vAlign w:val="center"/>
        </w:tcPr>
        <w:p w14:paraId="655DC895" w14:textId="77777777" w:rsidR="00AC420E" w:rsidRPr="00B36592" w:rsidRDefault="00AC420E" w:rsidP="007746F3">
          <w:pPr>
            <w:jc w:val="center"/>
            <w:rPr>
              <w:noProof/>
              <w:sz w:val="20"/>
            </w:rPr>
          </w:pPr>
        </w:p>
      </w:tc>
      <w:tc>
        <w:tcPr>
          <w:tcW w:w="8647" w:type="dxa"/>
          <w:gridSpan w:val="4"/>
          <w:vAlign w:val="center"/>
        </w:tcPr>
        <w:p w14:paraId="59E4F849" w14:textId="3AE6C488" w:rsidR="00AC420E" w:rsidRPr="00AC420E" w:rsidRDefault="009A2EDF" w:rsidP="005B2C99">
          <w:pPr>
            <w:jc w:val="center"/>
            <w:rPr>
              <w:rFonts w:ascii="Times New Roman" w:hAnsi="Times New Roman" w:cs="Times New Roman"/>
            </w:rPr>
          </w:pPr>
          <w:r w:rsidRPr="009A2EDF">
            <w:rPr>
              <w:rFonts w:ascii="Times New Roman" w:hAnsi="Times New Roman" w:cs="Times New Roman"/>
            </w:rPr>
            <w:t>İÇ DENETİM PROSEDÜRÜ</w:t>
          </w:r>
        </w:p>
      </w:tc>
    </w:tr>
    <w:tr w:rsidR="007746F3" w:rsidRPr="00B36592" w14:paraId="6F2E117F" w14:textId="77777777" w:rsidTr="00B33F63">
      <w:trPr>
        <w:trHeight w:hRule="exact" w:val="365"/>
      </w:trPr>
      <w:tc>
        <w:tcPr>
          <w:tcW w:w="1844" w:type="dxa"/>
          <w:vMerge/>
          <w:vAlign w:val="center"/>
        </w:tcPr>
        <w:p w14:paraId="138389C2" w14:textId="77777777" w:rsidR="007746F3" w:rsidRPr="00B36592" w:rsidRDefault="007746F3" w:rsidP="007746F3">
          <w:pPr>
            <w:rPr>
              <w:sz w:val="20"/>
            </w:rPr>
          </w:pPr>
        </w:p>
      </w:tc>
      <w:tc>
        <w:tcPr>
          <w:tcW w:w="1914" w:type="dxa"/>
          <w:vAlign w:val="center"/>
        </w:tcPr>
        <w:p w14:paraId="38488E7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Doküman No</w:t>
          </w:r>
          <w:r>
            <w:rPr>
              <w:rFonts w:ascii="Times New Roman" w:hAnsi="Times New Roman" w:cs="Times New Roman"/>
            </w:rPr>
            <w:t>.</w:t>
          </w:r>
        </w:p>
      </w:tc>
      <w:tc>
        <w:tcPr>
          <w:tcW w:w="3076" w:type="dxa"/>
          <w:vAlign w:val="center"/>
        </w:tcPr>
        <w:p w14:paraId="528E9E3C" w14:textId="01425896" w:rsidR="007746F3" w:rsidRPr="00837053" w:rsidRDefault="007746F3" w:rsidP="007746F3">
          <w:pPr>
            <w:rPr>
              <w:rFonts w:ascii="Times New Roman" w:hAnsi="Times New Roman" w:cs="Times New Roman"/>
            </w:rPr>
          </w:pPr>
        </w:p>
      </w:tc>
      <w:tc>
        <w:tcPr>
          <w:tcW w:w="1781" w:type="dxa"/>
          <w:vAlign w:val="center"/>
        </w:tcPr>
        <w:p w14:paraId="44593B50"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Tarihi</w:t>
          </w:r>
        </w:p>
      </w:tc>
      <w:tc>
        <w:tcPr>
          <w:tcW w:w="1876" w:type="dxa"/>
          <w:vAlign w:val="center"/>
        </w:tcPr>
        <w:p w14:paraId="2E454BE6" w14:textId="77777777" w:rsidR="007746F3" w:rsidRDefault="007746F3" w:rsidP="007746F3">
          <w:pPr>
            <w:rPr>
              <w:rFonts w:ascii="Times New Roman" w:hAnsi="Times New Roman" w:cs="Times New Roman"/>
            </w:rPr>
          </w:pPr>
          <w:r w:rsidRPr="00837053">
            <w:rPr>
              <w:rFonts w:ascii="Times New Roman" w:hAnsi="Times New Roman" w:cs="Times New Roman"/>
            </w:rPr>
            <w:t>-</w:t>
          </w:r>
        </w:p>
        <w:p w14:paraId="337D763F" w14:textId="77777777" w:rsidR="007746F3" w:rsidRPr="00837053" w:rsidRDefault="007746F3" w:rsidP="007746F3">
          <w:pPr>
            <w:rPr>
              <w:rFonts w:ascii="Times New Roman" w:hAnsi="Times New Roman" w:cs="Times New Roman"/>
            </w:rPr>
          </w:pPr>
        </w:p>
      </w:tc>
    </w:tr>
    <w:tr w:rsidR="007746F3" w:rsidRPr="00B36592" w14:paraId="5DED7287" w14:textId="77777777" w:rsidTr="00B33F63">
      <w:trPr>
        <w:trHeight w:hRule="exact" w:val="349"/>
      </w:trPr>
      <w:tc>
        <w:tcPr>
          <w:tcW w:w="1844" w:type="dxa"/>
          <w:vMerge/>
          <w:vAlign w:val="center"/>
        </w:tcPr>
        <w:p w14:paraId="55622155" w14:textId="77777777" w:rsidR="007746F3" w:rsidRPr="00B36592" w:rsidRDefault="007746F3" w:rsidP="007746F3">
          <w:pPr>
            <w:rPr>
              <w:sz w:val="20"/>
            </w:rPr>
          </w:pPr>
        </w:p>
      </w:tc>
      <w:tc>
        <w:tcPr>
          <w:tcW w:w="1914" w:type="dxa"/>
          <w:vAlign w:val="center"/>
        </w:tcPr>
        <w:p w14:paraId="30A59ECF"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İlk Yayın Tarihi</w:t>
          </w:r>
        </w:p>
      </w:tc>
      <w:tc>
        <w:tcPr>
          <w:tcW w:w="3076" w:type="dxa"/>
          <w:vAlign w:val="center"/>
        </w:tcPr>
        <w:p w14:paraId="5CCA3860" w14:textId="694D152F" w:rsidR="007746F3" w:rsidRPr="00837053" w:rsidRDefault="007746F3" w:rsidP="007746F3">
          <w:pPr>
            <w:rPr>
              <w:rFonts w:ascii="Times New Roman" w:hAnsi="Times New Roman" w:cs="Times New Roman"/>
            </w:rPr>
          </w:pPr>
        </w:p>
      </w:tc>
      <w:tc>
        <w:tcPr>
          <w:tcW w:w="1781" w:type="dxa"/>
          <w:vAlign w:val="center"/>
        </w:tcPr>
        <w:p w14:paraId="54E19829"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Revizyon No</w:t>
          </w:r>
          <w:r>
            <w:rPr>
              <w:rFonts w:ascii="Times New Roman" w:hAnsi="Times New Roman" w:cs="Times New Roman"/>
            </w:rPr>
            <w:t>.</w:t>
          </w:r>
        </w:p>
      </w:tc>
      <w:tc>
        <w:tcPr>
          <w:tcW w:w="1876" w:type="dxa"/>
          <w:vAlign w:val="center"/>
        </w:tcPr>
        <w:p w14:paraId="6D973C33"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w:t>
          </w:r>
        </w:p>
      </w:tc>
    </w:tr>
    <w:tr w:rsidR="007746F3" w:rsidRPr="00B36592" w14:paraId="77D776E6" w14:textId="77777777" w:rsidTr="00B33F63">
      <w:trPr>
        <w:trHeight w:hRule="exact" w:val="349"/>
      </w:trPr>
      <w:tc>
        <w:tcPr>
          <w:tcW w:w="1844" w:type="dxa"/>
          <w:vMerge/>
          <w:vAlign w:val="center"/>
        </w:tcPr>
        <w:p w14:paraId="794F8493" w14:textId="77777777" w:rsidR="007746F3" w:rsidRPr="00B36592" w:rsidRDefault="007746F3" w:rsidP="007746F3">
          <w:pPr>
            <w:rPr>
              <w:sz w:val="20"/>
            </w:rPr>
          </w:pPr>
        </w:p>
      </w:tc>
      <w:tc>
        <w:tcPr>
          <w:tcW w:w="4990" w:type="dxa"/>
          <w:gridSpan w:val="2"/>
          <w:vAlign w:val="center"/>
        </w:tcPr>
        <w:p w14:paraId="7A9DEBF1" w14:textId="77777777" w:rsidR="007746F3" w:rsidRPr="00837053" w:rsidRDefault="007746F3" w:rsidP="007746F3">
          <w:pPr>
            <w:keepNext/>
            <w:ind w:left="-142" w:right="-219"/>
            <w:outlineLvl w:val="0"/>
            <w:rPr>
              <w:rFonts w:ascii="Times New Roman" w:hAnsi="Times New Roman" w:cs="Times New Roman"/>
            </w:rPr>
          </w:pPr>
        </w:p>
      </w:tc>
      <w:tc>
        <w:tcPr>
          <w:tcW w:w="1781" w:type="dxa"/>
          <w:vAlign w:val="center"/>
        </w:tcPr>
        <w:p w14:paraId="1771762A" w14:textId="77777777" w:rsidR="007746F3" w:rsidRPr="00837053" w:rsidRDefault="007746F3" w:rsidP="007746F3">
          <w:pPr>
            <w:rPr>
              <w:rFonts w:ascii="Times New Roman" w:hAnsi="Times New Roman" w:cs="Times New Roman"/>
            </w:rPr>
          </w:pPr>
          <w:r w:rsidRPr="00837053">
            <w:rPr>
              <w:rFonts w:ascii="Times New Roman" w:hAnsi="Times New Roman" w:cs="Times New Roman"/>
            </w:rPr>
            <w:t>Sayfa No</w:t>
          </w:r>
          <w:r>
            <w:rPr>
              <w:rFonts w:ascii="Times New Roman" w:hAnsi="Times New Roman" w:cs="Times New Roman"/>
            </w:rPr>
            <w:t>.</w:t>
          </w:r>
        </w:p>
      </w:tc>
      <w:tc>
        <w:tcPr>
          <w:tcW w:w="1876" w:type="dxa"/>
          <w:vAlign w:val="center"/>
        </w:tcPr>
        <w:sdt>
          <w:sdtPr>
            <w:id w:val="527216409"/>
            <w:docPartObj>
              <w:docPartGallery w:val="Page Numbers (Bottom of Page)"/>
              <w:docPartUnique/>
            </w:docPartObj>
          </w:sdtPr>
          <w:sdtContent>
            <w:p w14:paraId="12B7091F" w14:textId="77777777" w:rsidR="00316953" w:rsidRDefault="00316953" w:rsidP="00316953">
              <w:pPr>
                <w:pStyle w:val="AltBilgi"/>
              </w:pPr>
              <w:r>
                <w:fldChar w:fldCharType="begin"/>
              </w:r>
              <w:r>
                <w:instrText>PAGE   \* MERGEFORMAT</w:instrText>
              </w:r>
              <w:r>
                <w:fldChar w:fldCharType="separate"/>
              </w:r>
              <w:r>
                <w:t>1</w:t>
              </w:r>
              <w:r>
                <w:fldChar w:fldCharType="end"/>
              </w:r>
            </w:p>
          </w:sdtContent>
        </w:sdt>
        <w:p w14:paraId="76CED53D" w14:textId="21775F6D" w:rsidR="007746F3" w:rsidRPr="00837053" w:rsidRDefault="007746F3" w:rsidP="007746F3">
          <w:pPr>
            <w:rPr>
              <w:rFonts w:ascii="Times New Roman" w:hAnsi="Times New Roman" w:cs="Times New Roman"/>
            </w:rPr>
          </w:pPr>
        </w:p>
      </w:tc>
    </w:tr>
    <w:bookmarkEnd w:id="1"/>
  </w:tbl>
  <w:p w14:paraId="7EF58585" w14:textId="77777777" w:rsidR="007746F3" w:rsidRDefault="007746F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451BE"/>
    <w:multiLevelType w:val="hybridMultilevel"/>
    <w:tmpl w:val="55A6116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46EC0BCB"/>
    <w:multiLevelType w:val="hybridMultilevel"/>
    <w:tmpl w:val="3AA2D9BE"/>
    <w:lvl w:ilvl="0" w:tplc="041F0001">
      <w:start w:val="1"/>
      <w:numFmt w:val="bullet"/>
      <w:lvlText w:val=""/>
      <w:lvlJc w:val="left"/>
      <w:pPr>
        <w:ind w:left="720" w:hanging="360"/>
      </w:pPr>
      <w:rPr>
        <w:rFonts w:ascii="Symbol" w:hAnsi="Symbol" w:hint="default"/>
      </w:rPr>
    </w:lvl>
    <w:lvl w:ilvl="1" w:tplc="041F000B">
      <w:start w:val="1"/>
      <w:numFmt w:val="bullet"/>
      <w:lvlText w:val=""/>
      <w:lvlJc w:val="left"/>
      <w:pPr>
        <w:ind w:left="1353" w:hanging="360"/>
      </w:pPr>
      <w:rPr>
        <w:rFonts w:ascii="Wingdings" w:hAnsi="Wingdings"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 w15:restartNumberingAfterBreak="0">
    <w:nsid w:val="4DDE13DD"/>
    <w:multiLevelType w:val="multilevel"/>
    <w:tmpl w:val="E7425638"/>
    <w:lvl w:ilvl="0">
      <w:start w:val="1"/>
      <w:numFmt w:val="decimal"/>
      <w:lvlText w:val="%1."/>
      <w:lvlJc w:val="left"/>
      <w:pPr>
        <w:ind w:left="397" w:hanging="397"/>
      </w:pPr>
      <w:rPr>
        <w:b/>
      </w:rPr>
    </w:lvl>
    <w:lvl w:ilvl="1">
      <w:start w:val="1"/>
      <w:numFmt w:val="decimal"/>
      <w:lvlText w:val="%1.%2."/>
      <w:lvlJc w:val="left"/>
      <w:pPr>
        <w:ind w:left="397" w:hanging="397"/>
      </w:pPr>
      <w:rPr>
        <w:b/>
      </w:rPr>
    </w:lvl>
    <w:lvl w:ilvl="2">
      <w:start w:val="1"/>
      <w:numFmt w:val="decimal"/>
      <w:lvlText w:val="%1.%2.%3."/>
      <w:lvlJc w:val="left"/>
      <w:pPr>
        <w:ind w:left="397" w:hanging="397"/>
      </w:pPr>
      <w:rPr>
        <w:b/>
      </w:rPr>
    </w:lvl>
    <w:lvl w:ilvl="3">
      <w:start w:val="1"/>
      <w:numFmt w:val="decimal"/>
      <w:lvlText w:val="%1.%2.%3.%4."/>
      <w:lvlJc w:val="left"/>
      <w:pPr>
        <w:ind w:left="397" w:hanging="397"/>
      </w:pPr>
    </w:lvl>
    <w:lvl w:ilvl="4">
      <w:start w:val="1"/>
      <w:numFmt w:val="decimal"/>
      <w:lvlText w:val="%1.%2.%3.%4.%5."/>
      <w:lvlJc w:val="left"/>
      <w:pPr>
        <w:ind w:left="397" w:hanging="397"/>
      </w:pPr>
    </w:lvl>
    <w:lvl w:ilvl="5">
      <w:start w:val="1"/>
      <w:numFmt w:val="decimal"/>
      <w:lvlText w:val="%1.%2.%3.%4.%5.%6."/>
      <w:lvlJc w:val="left"/>
      <w:pPr>
        <w:ind w:left="397" w:hanging="397"/>
      </w:pPr>
    </w:lvl>
    <w:lvl w:ilvl="6">
      <w:start w:val="1"/>
      <w:numFmt w:val="decimal"/>
      <w:lvlText w:val="%1.%2.%3.%4.%5.%6.%7."/>
      <w:lvlJc w:val="left"/>
      <w:pPr>
        <w:ind w:left="397" w:hanging="397"/>
      </w:pPr>
    </w:lvl>
    <w:lvl w:ilvl="7">
      <w:start w:val="1"/>
      <w:numFmt w:val="decimal"/>
      <w:lvlText w:val="%1.%2.%3.%4.%5.%6.%7.%8."/>
      <w:lvlJc w:val="left"/>
      <w:pPr>
        <w:ind w:left="397" w:hanging="397"/>
      </w:pPr>
    </w:lvl>
    <w:lvl w:ilvl="8">
      <w:start w:val="1"/>
      <w:numFmt w:val="decimal"/>
      <w:lvlText w:val="%1.%2.%3.%4.%5.%6.%7.%8.%9."/>
      <w:lvlJc w:val="left"/>
      <w:pPr>
        <w:ind w:left="397" w:hanging="397"/>
      </w:pPr>
    </w:lvl>
  </w:abstractNum>
  <w:abstractNum w:abstractNumId="3" w15:restartNumberingAfterBreak="0">
    <w:nsid w:val="5853291A"/>
    <w:multiLevelType w:val="hybridMultilevel"/>
    <w:tmpl w:val="F882601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1353" w:hanging="360"/>
      </w:pPr>
      <w:rPr>
        <w:rFonts w:ascii="Symbol" w:hAnsi="Symbol"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16cid:durableId="2145155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3391795">
    <w:abstractNumId w:val="3"/>
    <w:lvlOverride w:ilvl="0"/>
    <w:lvlOverride w:ilvl="1"/>
    <w:lvlOverride w:ilvl="2"/>
    <w:lvlOverride w:ilvl="3"/>
    <w:lvlOverride w:ilvl="4"/>
    <w:lvlOverride w:ilvl="5"/>
    <w:lvlOverride w:ilvl="6"/>
    <w:lvlOverride w:ilvl="7"/>
    <w:lvlOverride w:ilvl="8"/>
  </w:num>
  <w:num w:numId="3" w16cid:durableId="1866749504">
    <w:abstractNumId w:val="1"/>
    <w:lvlOverride w:ilvl="0"/>
    <w:lvlOverride w:ilvl="1"/>
    <w:lvlOverride w:ilvl="2"/>
    <w:lvlOverride w:ilvl="3"/>
    <w:lvlOverride w:ilvl="4"/>
    <w:lvlOverride w:ilvl="5"/>
    <w:lvlOverride w:ilvl="6"/>
    <w:lvlOverride w:ilvl="7"/>
    <w:lvlOverride w:ilvl="8"/>
  </w:num>
  <w:num w:numId="4" w16cid:durableId="1184977627">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629"/>
    <w:rsid w:val="001C0EF4"/>
    <w:rsid w:val="00216B3D"/>
    <w:rsid w:val="00316953"/>
    <w:rsid w:val="003D26D8"/>
    <w:rsid w:val="00453B44"/>
    <w:rsid w:val="005B2C99"/>
    <w:rsid w:val="005D3B33"/>
    <w:rsid w:val="005F3EF5"/>
    <w:rsid w:val="006756EB"/>
    <w:rsid w:val="006931FF"/>
    <w:rsid w:val="007746F3"/>
    <w:rsid w:val="009A2EDF"/>
    <w:rsid w:val="00AC420E"/>
    <w:rsid w:val="00AD2629"/>
    <w:rsid w:val="00B00785"/>
    <w:rsid w:val="00B33F63"/>
    <w:rsid w:val="00B433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B9A492"/>
  <w15:docId w15:val="{BEE1B163-E9B2-4D9D-97E8-5D3CA898D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KonuBal">
    <w:name w:val="Title"/>
    <w:basedOn w:val="Normal"/>
    <w:uiPriority w:val="10"/>
    <w:qFormat/>
    <w:pPr>
      <w:ind w:left="819"/>
    </w:pPr>
    <w:rPr>
      <w:rFonts w:ascii="Times New Roman" w:eastAsia="Times New Roman" w:hAnsi="Times New Roman" w:cs="Times New Roman"/>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7746F3"/>
    <w:pPr>
      <w:tabs>
        <w:tab w:val="center" w:pos="4536"/>
        <w:tab w:val="right" w:pos="9072"/>
      </w:tabs>
    </w:pPr>
  </w:style>
  <w:style w:type="character" w:customStyle="1" w:styleId="stBilgiChar">
    <w:name w:val="Üst Bilgi Char"/>
    <w:basedOn w:val="VarsaylanParagrafYazTipi"/>
    <w:link w:val="stBilgi"/>
    <w:uiPriority w:val="99"/>
    <w:rsid w:val="007746F3"/>
  </w:style>
  <w:style w:type="paragraph" w:styleId="AltBilgi">
    <w:name w:val="footer"/>
    <w:basedOn w:val="Normal"/>
    <w:link w:val="AltBilgiChar"/>
    <w:uiPriority w:val="99"/>
    <w:unhideWhenUsed/>
    <w:rsid w:val="007746F3"/>
    <w:pPr>
      <w:tabs>
        <w:tab w:val="center" w:pos="4536"/>
        <w:tab w:val="right" w:pos="9072"/>
      </w:tabs>
    </w:pPr>
  </w:style>
  <w:style w:type="character" w:customStyle="1" w:styleId="AltBilgiChar">
    <w:name w:val="Alt Bilgi Char"/>
    <w:basedOn w:val="VarsaylanParagrafYazTipi"/>
    <w:link w:val="AltBilgi"/>
    <w:uiPriority w:val="99"/>
    <w:rsid w:val="007746F3"/>
  </w:style>
  <w:style w:type="table" w:styleId="TabloKlavuzu">
    <w:name w:val="Table Grid"/>
    <w:basedOn w:val="NormalTablo"/>
    <w:uiPriority w:val="39"/>
    <w:rsid w:val="007746F3"/>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7746F3"/>
    <w:pPr>
      <w:widowControl/>
      <w:autoSpaceDE/>
      <w:autoSpaceDN/>
    </w:pPr>
    <w:rPr>
      <w:lang w:val="tr-T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728476">
      <w:bodyDiv w:val="1"/>
      <w:marLeft w:val="0"/>
      <w:marRight w:val="0"/>
      <w:marTop w:val="0"/>
      <w:marBottom w:val="0"/>
      <w:divBdr>
        <w:top w:val="none" w:sz="0" w:space="0" w:color="auto"/>
        <w:left w:val="none" w:sz="0" w:space="0" w:color="auto"/>
        <w:bottom w:val="none" w:sz="0" w:space="0" w:color="auto"/>
        <w:right w:val="none" w:sz="0" w:space="0" w:color="auto"/>
      </w:divBdr>
    </w:div>
    <w:div w:id="1757633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dc:creator>
  <cp:lastModifiedBy>Cahit Çelebi</cp:lastModifiedBy>
  <cp:revision>2</cp:revision>
  <dcterms:created xsi:type="dcterms:W3CDTF">2024-01-02T11:19:00Z</dcterms:created>
  <dcterms:modified xsi:type="dcterms:W3CDTF">2024-01-02T11:19:00Z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2022-03-21T00:00:00Z</vt:filetime>
  </property>
  <property fmtid="{D5CDD505-2E9C-101B-9397-08002B2CF9AE}" pid="3" name="Creator">
    <vt:lpwstr>Microsoft® Word 2010</vt:lpwstr>
  </property>
  <property fmtid="{D5CDD505-2E9C-101B-9397-08002B2CF9AE}" pid="4" name="LastSaved">
    <vt:filetime>2023-12-02T00:00:00Z</vt:filetime>
  </property>
  <property fmtid="{D5CDD505-2E9C-101B-9397-08002B2CF9AE}" pid="5" name="Producer">
    <vt:lpwstr>Microsoft® Word 2010</vt:lpwstr>
  </property>
  <property fmtid="{D5CDD505-2E9C-101B-9397-08002B2CF9AE}" pid="6" name="GrammarlyDocumentId">
    <vt:lpwstr>e9e56c7ba3434c162f752de78723946f7408c84a03ebe5a9de4250ffa9aed303</vt:lpwstr>
  </property>
</Properties>
</file>